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25" w:rsidRPr="0043288E" w:rsidRDefault="00600125" w:rsidP="0043288E">
      <w:pPr>
        <w:widowControl/>
        <w:tabs>
          <w:tab w:val="num" w:pos="360"/>
        </w:tabs>
        <w:jc w:val="center"/>
        <w:rPr>
          <w:rFonts w:ascii="Times New Roman" w:eastAsia="宋体" w:hAnsi="Times New Roman" w:cs="宋体"/>
          <w:kern w:val="0"/>
          <w:sz w:val="30"/>
          <w:szCs w:val="30"/>
        </w:rPr>
      </w:pPr>
      <w:r>
        <w:rPr>
          <w:rFonts w:ascii="Times New Roman" w:eastAsia="宋体" w:hAnsi="Times New Roman" w:cs="宋体" w:hint="eastAsia"/>
          <w:kern w:val="0"/>
          <w:sz w:val="30"/>
          <w:szCs w:val="30"/>
        </w:rPr>
        <w:t>宁波市鄞州人民医院云胶片项目院内议标评分表</w:t>
      </w:r>
    </w:p>
    <w:p w:rsidR="00600125" w:rsidRDefault="00600125" w:rsidP="0043288E">
      <w:pPr>
        <w:widowControl/>
        <w:tabs>
          <w:tab w:val="num" w:pos="360"/>
        </w:tabs>
        <w:wordWrap w:val="0"/>
        <w:jc w:val="right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Times New Roman" w:cs="宋体"/>
          <w:kern w:val="0"/>
          <w:sz w:val="24"/>
          <w:szCs w:val="24"/>
        </w:rPr>
        <w:t xml:space="preserve"> </w:t>
      </w:r>
    </w:p>
    <w:tbl>
      <w:tblPr>
        <w:tblStyle w:val="a5"/>
        <w:tblpPr w:leftFromText="180" w:rightFromText="180" w:vertAnchor="text" w:tblpY="1"/>
        <w:tblOverlap w:val="never"/>
        <w:tblW w:w="12724" w:type="dxa"/>
        <w:tblLook w:val="04A0"/>
      </w:tblPr>
      <w:tblGrid>
        <w:gridCol w:w="1384"/>
        <w:gridCol w:w="1559"/>
        <w:gridCol w:w="1134"/>
        <w:gridCol w:w="1276"/>
        <w:gridCol w:w="1276"/>
        <w:gridCol w:w="1276"/>
        <w:gridCol w:w="1417"/>
        <w:gridCol w:w="3402"/>
      </w:tblGrid>
      <w:tr w:rsidR="0043288E" w:rsidTr="00A34A69">
        <w:trPr>
          <w:trHeight w:val="695"/>
        </w:trPr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3288E" w:rsidRDefault="0043288E" w:rsidP="00A34A69">
            <w:pPr>
              <w:widowControl/>
              <w:tabs>
                <w:tab w:val="num" w:pos="360"/>
              </w:tabs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公司名称及得分</w:t>
            </w:r>
          </w:p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3288E" w:rsidTr="0043288E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授权书、公司资质、业绩、口碑、实力等（</w:t>
            </w:r>
            <w:r w:rsidRPr="0043288E"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相关资料</w:t>
            </w:r>
          </w:p>
        </w:tc>
      </w:tr>
      <w:tr w:rsidR="0043288E" w:rsidTr="0043288E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云储存、云胶片项目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="00A34A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产品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品牌、功能介绍、资源优势（7分）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根据叙述及方案</w:t>
            </w:r>
          </w:p>
        </w:tc>
      </w:tr>
      <w:tr w:rsidR="0043288E" w:rsidTr="0043288E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类似业绩、成功案例及合同（</w:t>
            </w:r>
            <w:r w:rsidRPr="0043288E">
              <w:rPr>
                <w:rFonts w:asciiTheme="minorEastAsia" w:eastAsiaTheme="minorEastAsia" w:hAnsiTheme="minorEastAsia" w:cs="宋体"/>
                <w:kern w:val="0"/>
                <w:szCs w:val="21"/>
              </w:rPr>
              <w:t>10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分）三级医院以上合作，每案例2分。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</w:tr>
      <w:tr w:rsidR="0043288E" w:rsidTr="0043288E">
        <w:trPr>
          <w:trHeight w:val="330"/>
        </w:trPr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43288E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售后、服务方式（28分）：故障响应时间（</w:t>
            </w:r>
            <w:r w:rsidR="007756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分）、BUG修复时间（</w:t>
            </w:r>
            <w:r w:rsidR="007756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分）、维保频率（</w:t>
            </w:r>
            <w:r w:rsidR="007756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分）、免费服务升级（</w:t>
            </w:r>
            <w:r w:rsidR="007756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43288E" w:rsidTr="00C45CBC">
        <w:trPr>
          <w:trHeight w:val="187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  <w:highlight w:val="yellow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项目价格分（50分）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3288E" w:rsidRPr="00A34A69" w:rsidRDefault="0043288E" w:rsidP="00572B9F">
            <w:pPr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4A69">
              <w:rPr>
                <w:rFonts w:ascii="Times New Roman" w:eastAsia="宋体" w:hAnsi="Times New Roman" w:cs="宋体" w:hint="eastAsia"/>
                <w:kern w:val="0"/>
                <w:szCs w:val="21"/>
              </w:rPr>
              <w:t>合作扣率</w:t>
            </w:r>
            <w:r w:rsidR="000C7445" w:rsidRPr="00A34A69">
              <w:rPr>
                <w:rFonts w:ascii="Times New Roman" w:eastAsia="宋体" w:hAnsi="Times New Roman" w:cs="宋体" w:hint="eastAsia"/>
                <w:kern w:val="0"/>
                <w:szCs w:val="21"/>
              </w:rPr>
              <w:t>（计分以实际价格折算）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4A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提供普通白纸、铜版纸、PE薄膜</w:t>
            </w:r>
            <w:r w:rsidR="00A34A69" w:rsidRPr="00A34A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三种纸张材质</w:t>
            </w:r>
            <w:r w:rsidRPr="00A34A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的报价</w:t>
            </w:r>
          </w:p>
        </w:tc>
      </w:tr>
      <w:tr w:rsidR="0043288E" w:rsidTr="0043288E">
        <w:trPr>
          <w:trHeight w:val="466"/>
        </w:trPr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总</w:t>
            </w:r>
            <w:r>
              <w:rPr>
                <w:rFonts w:ascii="Times New Roman" w:eastAsia="宋体" w:hAnsi="Times New Roman" w:cs="宋体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</w:tbl>
    <w:p w:rsidR="005D1880" w:rsidRDefault="009755EB">
      <w:r>
        <w:rPr>
          <w:sz w:val="28"/>
          <w:szCs w:val="28"/>
        </w:rPr>
        <w:br w:type="textWrapping" w:clear="all"/>
      </w:r>
      <w:r w:rsidR="00600125">
        <w:rPr>
          <w:rFonts w:hint="eastAsia"/>
          <w:sz w:val="28"/>
          <w:szCs w:val="28"/>
        </w:rPr>
        <w:t>专家签名</w:t>
      </w:r>
      <w:r w:rsidR="00600125">
        <w:rPr>
          <w:rFonts w:hint="eastAsia"/>
        </w:rPr>
        <w:t>：</w:t>
      </w:r>
    </w:p>
    <w:sectPr w:rsidR="005D1880" w:rsidSect="006001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162" w:rsidRDefault="00C17162" w:rsidP="00600125">
      <w:r>
        <w:separator/>
      </w:r>
    </w:p>
  </w:endnote>
  <w:endnote w:type="continuationSeparator" w:id="1">
    <w:p w:rsidR="00C17162" w:rsidRDefault="00C17162" w:rsidP="00600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162" w:rsidRDefault="00C17162" w:rsidP="00600125">
      <w:r>
        <w:separator/>
      </w:r>
    </w:p>
  </w:footnote>
  <w:footnote w:type="continuationSeparator" w:id="1">
    <w:p w:rsidR="00C17162" w:rsidRDefault="00C17162" w:rsidP="00600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125"/>
    <w:rsid w:val="000C7445"/>
    <w:rsid w:val="00360F1D"/>
    <w:rsid w:val="0043288E"/>
    <w:rsid w:val="00504EEE"/>
    <w:rsid w:val="005D1880"/>
    <w:rsid w:val="00600125"/>
    <w:rsid w:val="007756B7"/>
    <w:rsid w:val="00802FCD"/>
    <w:rsid w:val="009755EB"/>
    <w:rsid w:val="00A34A69"/>
    <w:rsid w:val="00B34259"/>
    <w:rsid w:val="00C1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1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125"/>
    <w:rPr>
      <w:sz w:val="18"/>
      <w:szCs w:val="18"/>
    </w:rPr>
  </w:style>
  <w:style w:type="table" w:styleId="a5">
    <w:name w:val="Table Grid"/>
    <w:basedOn w:val="a1"/>
    <w:uiPriority w:val="59"/>
    <w:rsid w:val="00600125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</Words>
  <Characters>266</Characters>
  <Application>Microsoft Office Word</Application>
  <DocSecurity>0</DocSecurity>
  <Lines>2</Lines>
  <Paragraphs>1</Paragraphs>
  <ScaleCrop>false</ScaleCrop>
  <Company>hp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2017-11-29T09:47:00Z</dcterms:created>
  <dcterms:modified xsi:type="dcterms:W3CDTF">2017-11-30T03:41:00Z</dcterms:modified>
</cp:coreProperties>
</file>