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C" w:rsidRPr="00B01D1F" w:rsidRDefault="006117EC" w:rsidP="006117E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附件：</w:t>
      </w:r>
      <w:r w:rsidRPr="00B01D1F">
        <w:rPr>
          <w:rFonts w:asciiTheme="minorEastAsia" w:hAnsiTheme="minorEastAsia" w:cs="Times New Roman" w:hint="eastAsia"/>
          <w:sz w:val="24"/>
          <w:szCs w:val="24"/>
        </w:rPr>
        <w:t>体检报告封套议标评分标准（总分：100分）</w:t>
      </w:r>
    </w:p>
    <w:p w:rsidR="006117EC" w:rsidRPr="00B01D1F" w:rsidRDefault="006117EC" w:rsidP="006117EC">
      <w:pPr>
        <w:spacing w:line="500" w:lineRule="exact"/>
        <w:jc w:val="center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7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898"/>
        <w:gridCol w:w="708"/>
        <w:gridCol w:w="2835"/>
        <w:gridCol w:w="12191"/>
      </w:tblGrid>
      <w:tr w:rsidR="006117EC" w:rsidRPr="00B01D1F" w:rsidTr="004F4F55">
        <w:trPr>
          <w:trHeight w:val="537"/>
        </w:trPr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评标项目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150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117EC" w:rsidRPr="00B01D1F" w:rsidRDefault="006117EC" w:rsidP="004F4F55">
            <w:pPr>
              <w:spacing w:line="360" w:lineRule="auto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评标要点及说明</w:t>
            </w:r>
          </w:p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17EC" w:rsidRPr="00B01D1F" w:rsidTr="004F4F55"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98" w:type="dxa"/>
            <w:tcBorders>
              <w:top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价格分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5026" w:type="dxa"/>
            <w:gridSpan w:val="2"/>
            <w:tcBorders>
              <w:top w:val="single" w:sz="12" w:space="0" w:color="auto"/>
            </w:tcBorders>
          </w:tcPr>
          <w:p w:rsidR="006117EC" w:rsidRPr="00B01D1F" w:rsidRDefault="006117EC" w:rsidP="004F4F55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评标基准价</w:t>
            </w:r>
            <w:r w:rsidRPr="00B01D1F">
              <w:rPr>
                <w:rFonts w:ascii="宋体" w:hAnsi="宋体"/>
                <w:szCs w:val="21"/>
              </w:rPr>
              <w:t>=</w:t>
            </w:r>
            <w:r w:rsidRPr="00B01D1F">
              <w:rPr>
                <w:rFonts w:ascii="宋体" w:hAnsi="宋体" w:hint="eastAsia"/>
                <w:szCs w:val="21"/>
              </w:rPr>
              <w:t>满足招标文件要求且价格最低的投标报价</w:t>
            </w:r>
          </w:p>
          <w:p w:rsidR="006117EC" w:rsidRPr="00B01D1F" w:rsidRDefault="006117EC" w:rsidP="004F4F55">
            <w:pPr>
              <w:spacing w:line="320" w:lineRule="exact"/>
              <w:ind w:left="105" w:hangingChars="50" w:hanging="105"/>
              <w:rPr>
                <w:rFonts w:ascii="宋体" w:hAnsi="宋体"/>
                <w:i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基准价得分为满分50分。</w:t>
            </w:r>
          </w:p>
          <w:p w:rsidR="006117EC" w:rsidRPr="00B01D1F" w:rsidRDefault="006117EC" w:rsidP="004F4F55">
            <w:pPr>
              <w:spacing w:line="32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投标报价得分</w:t>
            </w:r>
            <w:r w:rsidRPr="00B01D1F">
              <w:rPr>
                <w:rFonts w:ascii="宋体" w:hAnsi="宋体"/>
                <w:szCs w:val="21"/>
              </w:rPr>
              <w:t>=(</w:t>
            </w:r>
            <w:r w:rsidRPr="00B01D1F">
              <w:rPr>
                <w:rFonts w:ascii="宋体" w:hAnsi="宋体" w:hint="eastAsia"/>
                <w:szCs w:val="21"/>
              </w:rPr>
              <w:t>评标基准价</w:t>
            </w:r>
            <w:r w:rsidRPr="00B01D1F">
              <w:rPr>
                <w:rFonts w:ascii="宋体" w:hAnsi="宋体"/>
                <w:szCs w:val="21"/>
              </w:rPr>
              <w:t>/</w:t>
            </w:r>
            <w:r w:rsidRPr="00B01D1F">
              <w:rPr>
                <w:rFonts w:ascii="宋体" w:hAnsi="宋体" w:hint="eastAsia"/>
                <w:szCs w:val="21"/>
              </w:rPr>
              <w:t>投标报价</w:t>
            </w:r>
            <w:r w:rsidRPr="00B01D1F">
              <w:rPr>
                <w:rFonts w:ascii="宋体" w:hAnsi="宋体"/>
                <w:szCs w:val="21"/>
              </w:rPr>
              <w:t>)</w:t>
            </w:r>
            <w:r w:rsidRPr="00B01D1F">
              <w:rPr>
                <w:rFonts w:ascii="宋体" w:hAnsi="宋体" w:hint="eastAsia"/>
                <w:szCs w:val="21"/>
              </w:rPr>
              <w:t>×价格权重（50%）×</w:t>
            </w:r>
            <w:r w:rsidRPr="00B01D1F">
              <w:rPr>
                <w:rFonts w:ascii="宋体" w:hAnsi="宋体"/>
                <w:szCs w:val="21"/>
              </w:rPr>
              <w:t>100</w:t>
            </w:r>
          </w:p>
          <w:p w:rsidR="006117EC" w:rsidRPr="00B01D1F" w:rsidRDefault="006117EC" w:rsidP="004F4F55">
            <w:pPr>
              <w:spacing w:line="32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投标报价得分以四舍五入保留小数点后二位。</w:t>
            </w:r>
          </w:p>
        </w:tc>
      </w:tr>
      <w:tr w:rsidR="006117EC" w:rsidRPr="00B01D1F" w:rsidTr="004F4F55">
        <w:trPr>
          <w:trHeight w:val="465"/>
        </w:trPr>
        <w:tc>
          <w:tcPr>
            <w:tcW w:w="647" w:type="dxa"/>
            <w:vMerge w:val="restart"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98" w:type="dxa"/>
            <w:vMerge w:val="restart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技术分</w:t>
            </w:r>
          </w:p>
        </w:tc>
        <w:tc>
          <w:tcPr>
            <w:tcW w:w="708" w:type="dxa"/>
            <w:vMerge w:val="restart"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5026" w:type="dxa"/>
            <w:gridSpan w:val="2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营业执照及注册资金，复印件并加盖公章（2分）；</w:t>
            </w:r>
          </w:p>
        </w:tc>
      </w:tr>
      <w:tr w:rsidR="006117EC" w:rsidRPr="00B01D1F" w:rsidTr="004F4F55">
        <w:trPr>
          <w:trHeight w:val="43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26" w:type="dxa"/>
            <w:gridSpan w:val="2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投标人资质3分：独立法人3分，分支机构2分，个体经营者1分，无资质0分</w:t>
            </w:r>
          </w:p>
        </w:tc>
      </w:tr>
      <w:tr w:rsidR="006117EC" w:rsidRPr="00B01D1F" w:rsidTr="004F4F55">
        <w:trPr>
          <w:trHeight w:val="46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根据所提供的封套样品19分</w:t>
            </w:r>
            <w:r w:rsidRPr="00B01D1F">
              <w:rPr>
                <w:rFonts w:asciiTheme="minorEastAsia" w:hAnsiTheme="minorEastAsia" w:hint="eastAsia"/>
                <w:sz w:val="24"/>
                <w:szCs w:val="24"/>
              </w:rPr>
              <w:t>★（</w:t>
            </w:r>
            <w:r w:rsidRPr="00B01D1F">
              <w:rPr>
                <w:rFonts w:ascii="宋体" w:hAnsi="宋体" w:hint="eastAsia"/>
                <w:szCs w:val="21"/>
              </w:rPr>
              <w:t>如被查出虚假产品立即取消投标或供货资格</w:t>
            </w:r>
            <w:r w:rsidRPr="00B01D1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没有提供样品不得分</w:t>
            </w:r>
          </w:p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封套设计外观3分：优3分，良2分，一般1分，差0分（根据提供的封套样品）</w:t>
            </w:r>
          </w:p>
        </w:tc>
      </w:tr>
      <w:tr w:rsidR="006117EC" w:rsidRPr="00B01D1F" w:rsidTr="004F4F55">
        <w:trPr>
          <w:trHeight w:val="40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装订胶5分：熟胶有边胶5分，熟胶无边胶3分，生胶压条1分，生胶贴条0分</w:t>
            </w:r>
          </w:p>
        </w:tc>
      </w:tr>
      <w:tr w:rsidR="006117EC" w:rsidRPr="00B01D1F" w:rsidTr="004F4F55">
        <w:trPr>
          <w:trHeight w:val="49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双面胶强度4分：高4分，中2分，低1分，差0分</w:t>
            </w:r>
          </w:p>
        </w:tc>
      </w:tr>
      <w:tr w:rsidR="006117EC" w:rsidRPr="00B01D1F" w:rsidTr="004F4F55">
        <w:trPr>
          <w:trHeight w:val="46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500" w:lineRule="exac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拆封拉线3分：有3分，无0分</w:t>
            </w:r>
          </w:p>
        </w:tc>
      </w:tr>
      <w:tr w:rsidR="006117EC" w:rsidRPr="00B01D1F" w:rsidTr="004F4F55">
        <w:trPr>
          <w:trHeight w:val="408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拆后整洁度4分：整洁</w:t>
            </w:r>
            <w:r w:rsidRPr="00B01D1F">
              <w:rPr>
                <w:rFonts w:asciiTheme="minorEastAsia" w:hAnsiTheme="minorEastAsia" w:cs="宋体"/>
                <w:kern w:val="0"/>
                <w:szCs w:val="21"/>
              </w:rPr>
              <w:t>无残留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4分，有残留2分，破损0分</w:t>
            </w:r>
          </w:p>
        </w:tc>
      </w:tr>
      <w:tr w:rsidR="006117EC" w:rsidRPr="00B01D1F" w:rsidTr="004F4F55">
        <w:trPr>
          <w:trHeight w:val="49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根据提供的投放装订机器及实地操作14分</w:t>
            </w:r>
            <w:r w:rsidRPr="00B01D1F">
              <w:rPr>
                <w:rFonts w:asciiTheme="minorEastAsia" w:hAnsiTheme="minorEastAsia" w:hint="eastAsia"/>
                <w:sz w:val="24"/>
                <w:szCs w:val="24"/>
              </w:rPr>
              <w:t>★（</w:t>
            </w:r>
            <w:r w:rsidRPr="00B01D1F">
              <w:rPr>
                <w:rFonts w:ascii="宋体" w:hAnsi="宋体" w:hint="eastAsia"/>
                <w:szCs w:val="21"/>
              </w:rPr>
              <w:t>如被查出虚假产品立即取消投标或供货资格）没有提供机子不得分</w:t>
            </w: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纸张牢度（当场装订）4分：优4分，良3分，一般2分，差0分</w:t>
            </w:r>
          </w:p>
        </w:tc>
      </w:tr>
      <w:tr w:rsidR="006117EC" w:rsidRPr="00B01D1F" w:rsidTr="004F4F55">
        <w:trPr>
          <w:trHeight w:val="540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免费投放机器2分：免费投放得2分，需收费得0分</w:t>
            </w:r>
          </w:p>
        </w:tc>
      </w:tr>
      <w:tr w:rsidR="006117EC" w:rsidRPr="00B01D1F" w:rsidTr="004F4F55">
        <w:trPr>
          <w:trHeight w:val="435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500" w:lineRule="exac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机器预热时长（当场装订）4分：≤1分钟 4分，1</w:t>
            </w:r>
            <w:r w:rsidRPr="00B01D1F">
              <w:rPr>
                <w:rFonts w:asciiTheme="minorEastAsia" w:hAnsiTheme="minorEastAsia" w:cs="宋体"/>
                <w:kern w:val="0"/>
                <w:szCs w:val="21"/>
              </w:rPr>
              <w:t>-2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分钟 2分，,2</w:t>
            </w:r>
            <w:r w:rsidRPr="00B01D1F">
              <w:rPr>
                <w:rFonts w:asciiTheme="minorEastAsia" w:hAnsiTheme="minorEastAsia" w:cs="宋体"/>
                <w:kern w:val="0"/>
                <w:szCs w:val="21"/>
              </w:rPr>
              <w:t>-3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分钟 1分，3分钟</w:t>
            </w:r>
            <w:r w:rsidRPr="00B01D1F">
              <w:rPr>
                <w:rFonts w:asciiTheme="minorEastAsia" w:hAnsiTheme="minorEastAsia" w:cs="宋体"/>
                <w:kern w:val="0"/>
                <w:szCs w:val="21"/>
              </w:rPr>
              <w:t>以上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0分</w:t>
            </w:r>
          </w:p>
        </w:tc>
      </w:tr>
      <w:tr w:rsidR="006117EC" w:rsidRPr="00B01D1F" w:rsidTr="004F4F55">
        <w:trPr>
          <w:trHeight w:val="851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单批次装订最大</w:t>
            </w:r>
            <w:r w:rsidRPr="00B01D1F">
              <w:rPr>
                <w:rFonts w:asciiTheme="minorEastAsia" w:hAnsiTheme="minorEastAsia" w:cs="宋体"/>
                <w:kern w:val="0"/>
                <w:szCs w:val="21"/>
              </w:rPr>
              <w:t>厚度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（当场装订）4分：≥10厘米4分，＜10厘米2分，＜5厘米0分</w:t>
            </w:r>
          </w:p>
        </w:tc>
      </w:tr>
      <w:tr w:rsidR="006117EC" w:rsidRPr="00B01D1F" w:rsidTr="004F4F55">
        <w:trPr>
          <w:trHeight w:val="2010"/>
        </w:trPr>
        <w:tc>
          <w:tcPr>
            <w:tcW w:w="647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17EC" w:rsidRPr="00B01D1F" w:rsidRDefault="006117EC" w:rsidP="004F4F55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12分</w:t>
            </w:r>
          </w:p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191" w:type="dxa"/>
            <w:vAlign w:val="center"/>
          </w:tcPr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近三年同类项目成功案例，提供三乙以上医院合作的封套凭证(每提供一份的1分，最高5分)；（如被查出做假证明的立即取消投标或供货资格）</w:t>
            </w:r>
          </w:p>
          <w:p w:rsidR="006117EC" w:rsidRPr="00B01D1F" w:rsidRDefault="006117EC" w:rsidP="004F4F55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技术及服务方案（2分）；</w:t>
            </w:r>
          </w:p>
          <w:p w:rsidR="006117EC" w:rsidRPr="00B01D1F" w:rsidRDefault="006117EC" w:rsidP="004F4F55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交货期3分：≤15天3分，16-20天2分，21-30天1分，＞30天0分</w:t>
            </w:r>
          </w:p>
          <w:p w:rsidR="006117EC" w:rsidRPr="00B01D1F" w:rsidRDefault="006117EC" w:rsidP="004F4F55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结款期限2分：3个月结一次2分， 1个月结一次1分，半个月结一次0分</w:t>
            </w:r>
          </w:p>
        </w:tc>
      </w:tr>
    </w:tbl>
    <w:p w:rsidR="006117EC" w:rsidRPr="00B01D1F" w:rsidRDefault="006117EC" w:rsidP="006117EC">
      <w:pPr>
        <w:spacing w:line="360" w:lineRule="auto"/>
        <w:ind w:firstLineChars="196" w:firstLine="627"/>
        <w:rPr>
          <w:rFonts w:ascii="宋体" w:hAnsi="宋体"/>
          <w:sz w:val="32"/>
          <w:szCs w:val="32"/>
        </w:rPr>
      </w:pPr>
      <w:r w:rsidRPr="00B01D1F">
        <w:rPr>
          <w:rFonts w:ascii="宋体" w:hAnsi="宋体" w:hint="eastAsia"/>
          <w:sz w:val="32"/>
          <w:szCs w:val="32"/>
        </w:rPr>
        <w:t xml:space="preserve"> </w:t>
      </w:r>
    </w:p>
    <w:p w:rsidR="006117EC" w:rsidRPr="00B01D1F" w:rsidRDefault="006117EC" w:rsidP="006117EC">
      <w:pPr>
        <w:rPr>
          <w:sz w:val="28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ind w:firstLine="6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117EC" w:rsidRPr="00B01D1F" w:rsidRDefault="006117EC" w:rsidP="006117EC">
      <w:pPr>
        <w:widowControl/>
        <w:wordWrap w:val="0"/>
        <w:ind w:firstLine="640"/>
        <w:jc w:val="right"/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814F59" w:rsidRPr="006117EC" w:rsidRDefault="00814F59"/>
    <w:sectPr w:rsidR="00814F59" w:rsidRPr="00611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F59" w:rsidRDefault="00814F59" w:rsidP="006117EC">
      <w:r>
        <w:separator/>
      </w:r>
    </w:p>
  </w:endnote>
  <w:endnote w:type="continuationSeparator" w:id="1">
    <w:p w:rsidR="00814F59" w:rsidRDefault="00814F59" w:rsidP="00611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F59" w:rsidRDefault="00814F59" w:rsidP="006117EC">
      <w:r>
        <w:separator/>
      </w:r>
    </w:p>
  </w:footnote>
  <w:footnote w:type="continuationSeparator" w:id="1">
    <w:p w:rsidR="00814F59" w:rsidRDefault="00814F59" w:rsidP="00611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7EC"/>
    <w:rsid w:val="006117EC"/>
    <w:rsid w:val="0081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7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hp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2017-08-08T09:16:00Z</dcterms:created>
  <dcterms:modified xsi:type="dcterms:W3CDTF">2017-08-08T09:21:00Z</dcterms:modified>
</cp:coreProperties>
</file>