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5F" w:rsidRPr="00FE385F" w:rsidRDefault="00FE385F" w:rsidP="00FE385F">
      <w:pPr>
        <w:rPr>
          <w:b/>
        </w:rPr>
      </w:pPr>
      <w:r w:rsidRPr="00FE385F">
        <w:rPr>
          <w:rFonts w:hint="eastAsia"/>
          <w:b/>
        </w:rPr>
        <w:t>一、双</w:t>
      </w:r>
      <w:proofErr w:type="gramStart"/>
      <w:r w:rsidRPr="00FE385F">
        <w:rPr>
          <w:rFonts w:hint="eastAsia"/>
          <w:b/>
        </w:rPr>
        <w:t>视角双</w:t>
      </w:r>
      <w:proofErr w:type="gramEnd"/>
      <w:r w:rsidRPr="00FE385F">
        <w:rPr>
          <w:rFonts w:hint="eastAsia"/>
          <w:b/>
        </w:rPr>
        <w:t>能安检机</w:t>
      </w:r>
    </w:p>
    <w:p w:rsidR="00FE385F" w:rsidRDefault="00FE385F" w:rsidP="00FE385F">
      <w:r>
        <w:rPr>
          <w:rFonts w:hint="eastAsia"/>
        </w:rPr>
        <w:t>1</w:t>
      </w:r>
      <w:r>
        <w:rPr>
          <w:rFonts w:hint="eastAsia"/>
        </w:rPr>
        <w:t>、接物架尺寸：≥</w:t>
      </w:r>
      <w:r>
        <w:rPr>
          <w:rFonts w:hint="eastAsia"/>
        </w:rPr>
        <w:t>0.6</w:t>
      </w:r>
      <w:r>
        <w:rPr>
          <w:rFonts w:hint="eastAsia"/>
        </w:rPr>
        <w:t>米平板接物架（出口）</w:t>
      </w:r>
    </w:p>
    <w:p w:rsidR="00FE385F" w:rsidRDefault="00FE385F" w:rsidP="00FE385F">
      <w:r>
        <w:rPr>
          <w:rFonts w:hint="eastAsia"/>
        </w:rPr>
        <w:t>2</w:t>
      </w:r>
      <w:r>
        <w:rPr>
          <w:rFonts w:hint="eastAsia"/>
        </w:rPr>
        <w:t>、通道尺寸：≥</w:t>
      </w:r>
      <w:r>
        <w:rPr>
          <w:rFonts w:hint="eastAsia"/>
        </w:rPr>
        <w:t>650mm</w:t>
      </w:r>
      <w:r>
        <w:rPr>
          <w:rFonts w:hint="eastAsia"/>
        </w:rPr>
        <w:t>×</w:t>
      </w:r>
      <w:r>
        <w:rPr>
          <w:rFonts w:hint="eastAsia"/>
        </w:rPr>
        <w:t>500mm</w:t>
      </w:r>
      <w:r>
        <w:rPr>
          <w:rFonts w:hint="eastAsia"/>
        </w:rPr>
        <w:t>（宽×高）</w:t>
      </w:r>
    </w:p>
    <w:p w:rsidR="00FE385F" w:rsidRDefault="00FE385F" w:rsidP="00FE385F">
      <w:r>
        <w:rPr>
          <w:rFonts w:hint="eastAsia"/>
        </w:rPr>
        <w:t>3</w:t>
      </w:r>
      <w:r>
        <w:rPr>
          <w:rFonts w:hint="eastAsia"/>
        </w:rPr>
        <w:t>、外观尺寸：主机尺寸：</w:t>
      </w:r>
      <w:r w:rsidRPr="00FE385F">
        <w:rPr>
          <w:rFonts w:asciiTheme="minorEastAsia" w:hAnsiTheme="minorEastAsia" w:hint="eastAsia"/>
        </w:rPr>
        <w:t>≤</w:t>
      </w:r>
      <w:r>
        <w:rPr>
          <w:rFonts w:hint="eastAsia"/>
        </w:rPr>
        <w:t>2287mm</w:t>
      </w:r>
      <w:r>
        <w:rPr>
          <w:rFonts w:hint="eastAsia"/>
        </w:rPr>
        <w:t>×</w:t>
      </w:r>
      <w:r>
        <w:rPr>
          <w:rFonts w:hint="eastAsia"/>
        </w:rPr>
        <w:t>1172mm</w:t>
      </w:r>
      <w:r>
        <w:rPr>
          <w:rFonts w:hint="eastAsia"/>
        </w:rPr>
        <w:t>×</w:t>
      </w:r>
      <w:r>
        <w:rPr>
          <w:rFonts w:hint="eastAsia"/>
        </w:rPr>
        <w:t>1260mm</w:t>
      </w:r>
      <w:r>
        <w:rPr>
          <w:rFonts w:hint="eastAsia"/>
        </w:rPr>
        <w:t>（长×宽×高）（不包含接物架、操作台）</w:t>
      </w:r>
      <w:r>
        <w:rPr>
          <w:rFonts w:hint="eastAsia"/>
        </w:rPr>
        <w:t xml:space="preserve"> </w:t>
      </w:r>
    </w:p>
    <w:p w:rsidR="00FE385F" w:rsidRDefault="00FE385F" w:rsidP="00FE385F">
      <w:r>
        <w:rPr>
          <w:rFonts w:hint="eastAsia"/>
        </w:rPr>
        <w:t>4</w:t>
      </w:r>
      <w:r>
        <w:rPr>
          <w:rFonts w:hint="eastAsia"/>
        </w:rPr>
        <w:t>、传送带高度：</w:t>
      </w:r>
      <w:r w:rsidRPr="00FE385F">
        <w:rPr>
          <w:rFonts w:asciiTheme="minorEastAsia" w:hAnsiTheme="minorEastAsia" w:hint="eastAsia"/>
        </w:rPr>
        <w:t>≤</w:t>
      </w:r>
      <w:r>
        <w:rPr>
          <w:rFonts w:hint="eastAsia"/>
        </w:rPr>
        <w:t>600mm</w:t>
      </w:r>
    </w:p>
    <w:p w:rsidR="00FE385F" w:rsidRDefault="00FE385F" w:rsidP="00FE385F">
      <w:r>
        <w:rPr>
          <w:rFonts w:hint="eastAsia"/>
        </w:rPr>
        <w:t>5</w:t>
      </w:r>
      <w:r>
        <w:rPr>
          <w:rFonts w:hint="eastAsia"/>
        </w:rPr>
        <w:t>、传送带速度：至少</w:t>
      </w:r>
      <w:r>
        <w:rPr>
          <w:rFonts w:hint="eastAsia"/>
        </w:rPr>
        <w:t>0.2m/s</w:t>
      </w:r>
      <w:r>
        <w:rPr>
          <w:rFonts w:hint="eastAsia"/>
        </w:rPr>
        <w:t>、</w:t>
      </w:r>
      <w:r>
        <w:rPr>
          <w:rFonts w:hint="eastAsia"/>
        </w:rPr>
        <w:t>0.3m/s</w:t>
      </w:r>
      <w:r>
        <w:rPr>
          <w:rFonts w:hint="eastAsia"/>
        </w:rPr>
        <w:t>、</w:t>
      </w:r>
      <w:r>
        <w:rPr>
          <w:rFonts w:hint="eastAsia"/>
        </w:rPr>
        <w:t>0.4m/s</w:t>
      </w:r>
      <w:r>
        <w:rPr>
          <w:rFonts w:hint="eastAsia"/>
        </w:rPr>
        <w:t>可调；</w:t>
      </w:r>
      <w:r>
        <w:rPr>
          <w:rFonts w:hint="eastAsia"/>
        </w:rPr>
        <w:t xml:space="preserve"> </w:t>
      </w:r>
    </w:p>
    <w:p w:rsidR="00FE385F" w:rsidRDefault="00FE385F" w:rsidP="00FE385F">
      <w:r>
        <w:rPr>
          <w:rFonts w:hint="eastAsia"/>
        </w:rPr>
        <w:t>6</w:t>
      </w:r>
      <w:r>
        <w:rPr>
          <w:rFonts w:hint="eastAsia"/>
        </w:rPr>
        <w:t>、穿透力：</w:t>
      </w:r>
      <w:proofErr w:type="gramStart"/>
      <w:r>
        <w:rPr>
          <w:rFonts w:hint="eastAsia"/>
        </w:rPr>
        <w:t>底照视角</w:t>
      </w:r>
      <w:proofErr w:type="gramEnd"/>
      <w:r>
        <w:rPr>
          <w:rFonts w:hint="eastAsia"/>
        </w:rPr>
        <w:t>：≥</w:t>
      </w:r>
      <w:r>
        <w:rPr>
          <w:rFonts w:hint="eastAsia"/>
        </w:rPr>
        <w:t>30mm</w:t>
      </w:r>
      <w:r>
        <w:rPr>
          <w:rFonts w:hint="eastAsia"/>
        </w:rPr>
        <w:t>；</w:t>
      </w:r>
      <w:proofErr w:type="gramStart"/>
      <w:r>
        <w:rPr>
          <w:rFonts w:hint="eastAsia"/>
        </w:rPr>
        <w:t>侧照视角</w:t>
      </w:r>
      <w:proofErr w:type="gramEnd"/>
      <w:r>
        <w:rPr>
          <w:rFonts w:hint="eastAsia"/>
        </w:rPr>
        <w:t>：≥</w:t>
      </w:r>
      <w:r>
        <w:rPr>
          <w:rFonts w:hint="eastAsia"/>
        </w:rPr>
        <w:t>25mm</w:t>
      </w:r>
    </w:p>
    <w:p w:rsidR="00FE385F" w:rsidRDefault="00FE385F" w:rsidP="00FE385F">
      <w:r>
        <w:rPr>
          <w:rFonts w:hint="eastAsia"/>
        </w:rPr>
        <w:t>7</w:t>
      </w:r>
      <w:r>
        <w:rPr>
          <w:rFonts w:hint="eastAsia"/>
        </w:rPr>
        <w:t>、线分辨力：</w:t>
      </w:r>
      <w:proofErr w:type="gramStart"/>
      <w:r>
        <w:rPr>
          <w:rFonts w:hint="eastAsia"/>
        </w:rPr>
        <w:t>底照视角</w:t>
      </w:r>
      <w:proofErr w:type="gramEnd"/>
      <w:r>
        <w:rPr>
          <w:rFonts w:hint="eastAsia"/>
        </w:rPr>
        <w:t>：≥φ</w:t>
      </w:r>
      <w:r>
        <w:rPr>
          <w:rFonts w:hint="eastAsia"/>
        </w:rPr>
        <w:t>0.10mm</w:t>
      </w:r>
      <w:r>
        <w:rPr>
          <w:rFonts w:hint="eastAsia"/>
        </w:rPr>
        <w:t>（</w:t>
      </w:r>
      <w:r>
        <w:rPr>
          <w:rFonts w:hint="eastAsia"/>
        </w:rPr>
        <w:t>AWG38</w:t>
      </w:r>
      <w:r>
        <w:rPr>
          <w:rFonts w:hint="eastAsia"/>
        </w:rPr>
        <w:t>）；</w:t>
      </w:r>
      <w:proofErr w:type="gramStart"/>
      <w:r>
        <w:rPr>
          <w:rFonts w:hint="eastAsia"/>
        </w:rPr>
        <w:t>侧照视角</w:t>
      </w:r>
      <w:proofErr w:type="gramEnd"/>
      <w:r>
        <w:rPr>
          <w:rFonts w:hint="eastAsia"/>
        </w:rPr>
        <w:t>：≥φ</w:t>
      </w:r>
      <w:r>
        <w:rPr>
          <w:rFonts w:hint="eastAsia"/>
        </w:rPr>
        <w:t>0.10mm</w:t>
      </w:r>
      <w:r>
        <w:rPr>
          <w:rFonts w:hint="eastAsia"/>
        </w:rPr>
        <w:t>（</w:t>
      </w:r>
      <w:r>
        <w:rPr>
          <w:rFonts w:hint="eastAsia"/>
        </w:rPr>
        <w:t>AWG38</w:t>
      </w:r>
      <w:r>
        <w:rPr>
          <w:rFonts w:hint="eastAsia"/>
        </w:rPr>
        <w:t>）</w:t>
      </w:r>
    </w:p>
    <w:p w:rsidR="00FE385F" w:rsidRDefault="007B1C2F" w:rsidP="00FE385F">
      <w:r>
        <w:rPr>
          <w:rFonts w:hint="eastAsia"/>
        </w:rPr>
        <w:t>8</w:t>
      </w:r>
      <w:r w:rsidR="00FE385F">
        <w:rPr>
          <w:rFonts w:hint="eastAsia"/>
        </w:rPr>
        <w:t>、空间分辨力：</w:t>
      </w:r>
      <w:proofErr w:type="gramStart"/>
      <w:r w:rsidR="00FE385F">
        <w:rPr>
          <w:rFonts w:hint="eastAsia"/>
        </w:rPr>
        <w:t>底照视角</w:t>
      </w:r>
      <w:proofErr w:type="gramEnd"/>
      <w:r w:rsidR="00FE385F">
        <w:rPr>
          <w:rFonts w:hint="eastAsia"/>
        </w:rPr>
        <w:t>：≥</w:t>
      </w:r>
      <w:r w:rsidR="00FE385F">
        <w:rPr>
          <w:rFonts w:hint="eastAsia"/>
        </w:rPr>
        <w:t>1.0mm</w:t>
      </w:r>
      <w:r w:rsidR="00FE385F">
        <w:rPr>
          <w:rFonts w:hint="eastAsia"/>
        </w:rPr>
        <w:t>；</w:t>
      </w:r>
      <w:proofErr w:type="gramStart"/>
      <w:r w:rsidR="00FE385F">
        <w:rPr>
          <w:rFonts w:hint="eastAsia"/>
        </w:rPr>
        <w:t>侧照视角</w:t>
      </w:r>
      <w:proofErr w:type="gramEnd"/>
      <w:r w:rsidR="00FE385F">
        <w:rPr>
          <w:rFonts w:hint="eastAsia"/>
        </w:rPr>
        <w:t>：≥</w:t>
      </w:r>
      <w:r w:rsidR="00FE385F">
        <w:rPr>
          <w:rFonts w:hint="eastAsia"/>
        </w:rPr>
        <w:t>1.0mm</w:t>
      </w:r>
    </w:p>
    <w:p w:rsidR="00FE385F" w:rsidRDefault="007B1C2F" w:rsidP="00FE385F">
      <w:r>
        <w:rPr>
          <w:rFonts w:hint="eastAsia"/>
        </w:rPr>
        <w:t>9</w:t>
      </w:r>
      <w:r w:rsidR="00FE385F">
        <w:rPr>
          <w:rFonts w:hint="eastAsia"/>
        </w:rPr>
        <w:t>、单次剂量：</w:t>
      </w:r>
      <w:r w:rsidR="00FE385F" w:rsidRPr="00FE385F">
        <w:rPr>
          <w:rFonts w:asciiTheme="minorEastAsia" w:hAnsiTheme="minorEastAsia" w:hint="eastAsia"/>
        </w:rPr>
        <w:t>≤</w:t>
      </w:r>
      <w:r w:rsidR="00FE385F">
        <w:rPr>
          <w:rFonts w:hint="eastAsia"/>
        </w:rPr>
        <w:t>10</w:t>
      </w:r>
      <w:r w:rsidR="00FE385F">
        <w:rPr>
          <w:rFonts w:hint="eastAsia"/>
        </w:rPr>
        <w:t>μ</w:t>
      </w:r>
      <w:proofErr w:type="spellStart"/>
      <w:r w:rsidR="00FE385F">
        <w:rPr>
          <w:rFonts w:hint="eastAsia"/>
        </w:rPr>
        <w:t>Gy</w:t>
      </w:r>
      <w:proofErr w:type="spellEnd"/>
    </w:p>
    <w:p w:rsidR="00FE385F" w:rsidRDefault="007B1C2F" w:rsidP="00FE385F">
      <w:r>
        <w:rPr>
          <w:rFonts w:hint="eastAsia"/>
        </w:rPr>
        <w:t>10</w:t>
      </w:r>
      <w:r w:rsidR="00FE385F">
        <w:rPr>
          <w:rFonts w:hint="eastAsia"/>
        </w:rPr>
        <w:t>、泄露剂量：</w:t>
      </w:r>
      <w:r w:rsidR="00FE385F" w:rsidRPr="00FE385F">
        <w:rPr>
          <w:rFonts w:asciiTheme="minorEastAsia" w:hAnsiTheme="minorEastAsia" w:hint="eastAsia"/>
        </w:rPr>
        <w:t>≤</w:t>
      </w:r>
      <w:r w:rsidR="00FE385F">
        <w:rPr>
          <w:rFonts w:hint="eastAsia"/>
        </w:rPr>
        <w:t>1</w:t>
      </w:r>
      <w:r w:rsidR="00FE385F">
        <w:rPr>
          <w:rFonts w:hint="eastAsia"/>
        </w:rPr>
        <w:t>μ</w:t>
      </w:r>
      <w:proofErr w:type="spellStart"/>
      <w:r w:rsidR="00FE385F">
        <w:rPr>
          <w:rFonts w:hint="eastAsia"/>
        </w:rPr>
        <w:t>Gy</w:t>
      </w:r>
      <w:proofErr w:type="spellEnd"/>
      <w:r w:rsidR="00FE385F">
        <w:rPr>
          <w:rFonts w:hint="eastAsia"/>
        </w:rPr>
        <w:t>/h</w:t>
      </w:r>
      <w:r w:rsidR="00FE385F">
        <w:rPr>
          <w:rFonts w:hint="eastAsia"/>
        </w:rPr>
        <w:t>（距离设备外壳</w:t>
      </w:r>
      <w:r w:rsidR="00FE385F">
        <w:rPr>
          <w:rFonts w:hint="eastAsia"/>
        </w:rPr>
        <w:t>100mm</w:t>
      </w:r>
      <w:r w:rsidR="00FE385F">
        <w:rPr>
          <w:rFonts w:hint="eastAsia"/>
        </w:rPr>
        <w:t>）</w:t>
      </w:r>
    </w:p>
    <w:p w:rsidR="00FE385F" w:rsidRDefault="00FE385F" w:rsidP="00FE385F">
      <w:r>
        <w:rPr>
          <w:rFonts w:hint="eastAsia"/>
        </w:rPr>
        <w:t>1</w:t>
      </w:r>
      <w:r w:rsidR="007B1C2F">
        <w:rPr>
          <w:rFonts w:hint="eastAsia"/>
        </w:rPr>
        <w:t>1</w:t>
      </w:r>
      <w:r>
        <w:rPr>
          <w:rFonts w:hint="eastAsia"/>
        </w:rPr>
        <w:t>、显示屏尺寸：≥</w:t>
      </w:r>
      <w:r>
        <w:rPr>
          <w:rFonts w:hint="eastAsia"/>
        </w:rPr>
        <w:t>21.5 inch</w:t>
      </w:r>
      <w:r>
        <w:rPr>
          <w:rFonts w:hint="eastAsia"/>
        </w:rPr>
        <w:t>；显示屏分辨率：≥</w:t>
      </w:r>
      <w:r>
        <w:rPr>
          <w:rFonts w:hint="eastAsia"/>
        </w:rPr>
        <w:t>1920*1080</w:t>
      </w:r>
    </w:p>
    <w:p w:rsidR="00FE385F" w:rsidRDefault="00FE385F" w:rsidP="00FE385F">
      <w:r>
        <w:rPr>
          <w:rFonts w:hint="eastAsia"/>
        </w:rPr>
        <w:t>1</w:t>
      </w:r>
      <w:r w:rsidR="007B1C2F">
        <w:rPr>
          <w:rFonts w:hint="eastAsia"/>
        </w:rPr>
        <w:t>2</w:t>
      </w:r>
      <w:r>
        <w:rPr>
          <w:rFonts w:hint="eastAsia"/>
        </w:rPr>
        <w:t>、违禁品识别种类：包含</w:t>
      </w:r>
      <w:r>
        <w:rPr>
          <w:rFonts w:hint="eastAsia"/>
        </w:rPr>
        <w:t>35</w:t>
      </w:r>
      <w:r>
        <w:rPr>
          <w:rFonts w:hint="eastAsia"/>
        </w:rPr>
        <w:t>大类</w:t>
      </w:r>
      <w:r>
        <w:rPr>
          <w:rFonts w:hint="eastAsia"/>
        </w:rPr>
        <w:t>64</w:t>
      </w:r>
      <w:r>
        <w:rPr>
          <w:rFonts w:hint="eastAsia"/>
        </w:rPr>
        <w:t>小类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1</w:t>
      </w:r>
      <w:r w:rsidR="007B1C2F">
        <w:rPr>
          <w:rFonts w:hint="eastAsia"/>
        </w:rPr>
        <w:t>3</w:t>
      </w:r>
      <w:r>
        <w:rPr>
          <w:rFonts w:hint="eastAsia"/>
        </w:rPr>
        <w:t>、危险品图像插入（</w:t>
      </w:r>
      <w:r>
        <w:rPr>
          <w:rFonts w:hint="eastAsia"/>
        </w:rPr>
        <w:t>TIP</w:t>
      </w:r>
      <w:r>
        <w:rPr>
          <w:rFonts w:hint="eastAsia"/>
        </w:rPr>
        <w:t>）功能应具有</w:t>
      </w:r>
      <w:proofErr w:type="gramStart"/>
      <w:r>
        <w:rPr>
          <w:rFonts w:hint="eastAsia"/>
        </w:rPr>
        <w:t>初次判图和二次判图功能</w:t>
      </w:r>
      <w:proofErr w:type="gramEnd"/>
      <w:r>
        <w:rPr>
          <w:rFonts w:hint="eastAsia"/>
        </w:rPr>
        <w:t>，且</w:t>
      </w:r>
      <w:proofErr w:type="gramStart"/>
      <w:r>
        <w:rPr>
          <w:rFonts w:hint="eastAsia"/>
        </w:rPr>
        <w:t>初次判图时间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二次判图时间</w:t>
      </w:r>
      <w:proofErr w:type="gramEnd"/>
      <w:r>
        <w:rPr>
          <w:rFonts w:hint="eastAsia"/>
        </w:rPr>
        <w:t>应可分别设置（提供第三方检测报告，并加盖原厂公章）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1</w:t>
      </w:r>
      <w:r w:rsidR="007B1C2F">
        <w:rPr>
          <w:rFonts w:hint="eastAsia"/>
        </w:rPr>
        <w:t>4</w:t>
      </w:r>
      <w:r>
        <w:rPr>
          <w:rFonts w:hint="eastAsia"/>
        </w:rPr>
        <w:t>、设备孔隙检查：整机外露进入设备孔隙应小于</w:t>
      </w:r>
      <w:r>
        <w:rPr>
          <w:rFonts w:hint="eastAsia"/>
        </w:rPr>
        <w:t>6mm</w:t>
      </w:r>
      <w:r>
        <w:rPr>
          <w:rFonts w:hint="eastAsia"/>
        </w:rPr>
        <w:t>（提供第三方检测报告，并加盖原厂公章）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1</w:t>
      </w:r>
      <w:r w:rsidR="007B1C2F">
        <w:rPr>
          <w:rFonts w:hint="eastAsia"/>
        </w:rPr>
        <w:t>5</w:t>
      </w:r>
      <w:r>
        <w:rPr>
          <w:rFonts w:hint="eastAsia"/>
        </w:rPr>
        <w:t>、智能节能：设备应节能环保。当传送带上无行李物品时，设备的传送装置应自动停止</w:t>
      </w:r>
      <w:r>
        <w:rPr>
          <w:rFonts w:hint="eastAsia"/>
        </w:rPr>
        <w:t>;</w:t>
      </w:r>
      <w:r>
        <w:rPr>
          <w:rFonts w:hint="eastAsia"/>
        </w:rPr>
        <w:t>当行李物品放上传送带时，设备的传送装置应自动运行。设备应能通过出入口处的</w:t>
      </w:r>
      <w:r>
        <w:rPr>
          <w:rFonts w:hint="eastAsia"/>
        </w:rPr>
        <w:t>IPC</w:t>
      </w:r>
      <w:r>
        <w:rPr>
          <w:rFonts w:hint="eastAsia"/>
        </w:rPr>
        <w:t>摄像头实现智能节能功能。当设备入口无人员出入时，传送带应自动停止；当有人员出现在设备入口时，传送装置应自动运行（提供第三方检测报告，并加盖原厂公章）</w:t>
      </w:r>
    </w:p>
    <w:p w:rsidR="00FE385F" w:rsidRPr="00FE385F" w:rsidRDefault="00FE385F" w:rsidP="00FE385F">
      <w:pPr>
        <w:rPr>
          <w:b/>
        </w:rPr>
      </w:pPr>
      <w:r w:rsidRPr="00FE385F">
        <w:rPr>
          <w:rFonts w:hint="eastAsia"/>
          <w:b/>
        </w:rPr>
        <w:t>二、</w:t>
      </w:r>
      <w:proofErr w:type="gramStart"/>
      <w:r w:rsidRPr="00FE385F">
        <w:rPr>
          <w:rFonts w:hint="eastAsia"/>
          <w:b/>
        </w:rPr>
        <w:t>智能双屏</w:t>
      </w:r>
      <w:proofErr w:type="gramEnd"/>
      <w:r w:rsidRPr="00FE385F">
        <w:rPr>
          <w:rFonts w:hint="eastAsia"/>
          <w:b/>
        </w:rPr>
        <w:t>分类安检门</w:t>
      </w:r>
    </w:p>
    <w:p w:rsidR="00FE385F" w:rsidRDefault="00FE385F" w:rsidP="00FE385F">
      <w:r>
        <w:rPr>
          <w:rFonts w:hint="eastAsia"/>
        </w:rPr>
        <w:t>1</w:t>
      </w:r>
      <w:r>
        <w:rPr>
          <w:rFonts w:hint="eastAsia"/>
        </w:rPr>
        <w:t>、通道尺寸：</w:t>
      </w:r>
      <w:r>
        <w:rPr>
          <w:rFonts w:hint="eastAsia"/>
        </w:rPr>
        <w:t>(mm)</w:t>
      </w:r>
      <w:r>
        <w:rPr>
          <w:rFonts w:hint="eastAsia"/>
        </w:rPr>
        <w:t>≥</w:t>
      </w:r>
      <w:r>
        <w:rPr>
          <w:rFonts w:hint="eastAsia"/>
        </w:rPr>
        <w:t>2000(</w:t>
      </w:r>
      <w:r>
        <w:rPr>
          <w:rFonts w:hint="eastAsia"/>
        </w:rPr>
        <w:t>高</w:t>
      </w:r>
      <w:r>
        <w:rPr>
          <w:rFonts w:hint="eastAsia"/>
        </w:rPr>
        <w:t>)x720(</w:t>
      </w:r>
      <w:r>
        <w:rPr>
          <w:rFonts w:hint="eastAsia"/>
        </w:rPr>
        <w:t>宽</w:t>
      </w:r>
      <w:r>
        <w:rPr>
          <w:rFonts w:hint="eastAsia"/>
        </w:rPr>
        <w:t>)x660(</w:t>
      </w:r>
      <w:r>
        <w:rPr>
          <w:rFonts w:hint="eastAsia"/>
        </w:rPr>
        <w:t>深</w:t>
      </w:r>
      <w:r>
        <w:rPr>
          <w:rFonts w:hint="eastAsia"/>
        </w:rPr>
        <w:t>)</w:t>
      </w:r>
    </w:p>
    <w:p w:rsidR="00FE385F" w:rsidRDefault="00FE385F" w:rsidP="00FE385F">
      <w:r>
        <w:rPr>
          <w:rFonts w:hint="eastAsia"/>
        </w:rPr>
        <w:t>2</w:t>
      </w:r>
      <w:r>
        <w:rPr>
          <w:rFonts w:hint="eastAsia"/>
        </w:rPr>
        <w:t>、外形尺寸：</w:t>
      </w:r>
      <w:r>
        <w:rPr>
          <w:rFonts w:hint="eastAsia"/>
        </w:rPr>
        <w:t>(mm)</w:t>
      </w:r>
      <w:r w:rsidRPr="00FE385F">
        <w:rPr>
          <w:rFonts w:asciiTheme="minorEastAsia" w:hAnsiTheme="minorEastAsia" w:hint="eastAsia"/>
        </w:rPr>
        <w:t xml:space="preserve"> ≤</w:t>
      </w:r>
      <w:r>
        <w:rPr>
          <w:rFonts w:hint="eastAsia"/>
        </w:rPr>
        <w:t>2300(</w:t>
      </w:r>
      <w:r>
        <w:rPr>
          <w:rFonts w:hint="eastAsia"/>
        </w:rPr>
        <w:t>高</w:t>
      </w:r>
      <w:r>
        <w:rPr>
          <w:rFonts w:hint="eastAsia"/>
        </w:rPr>
        <w:t>)x975(</w:t>
      </w:r>
      <w:r>
        <w:rPr>
          <w:rFonts w:hint="eastAsia"/>
        </w:rPr>
        <w:t>宽</w:t>
      </w:r>
      <w:r>
        <w:rPr>
          <w:rFonts w:hint="eastAsia"/>
        </w:rPr>
        <w:t>)x680(</w:t>
      </w:r>
      <w:r>
        <w:rPr>
          <w:rFonts w:hint="eastAsia"/>
        </w:rPr>
        <w:t>深</w:t>
      </w:r>
      <w:r>
        <w:rPr>
          <w:rFonts w:hint="eastAsia"/>
        </w:rPr>
        <w:t>)</w:t>
      </w:r>
    </w:p>
    <w:p w:rsidR="00FE385F" w:rsidRDefault="00FE385F" w:rsidP="00FE385F">
      <w:r>
        <w:rPr>
          <w:rFonts w:hint="eastAsia"/>
        </w:rPr>
        <w:t>3</w:t>
      </w:r>
      <w:r>
        <w:rPr>
          <w:rFonts w:hint="eastAsia"/>
        </w:rPr>
        <w:t>、屏幕规格：≥</w:t>
      </w:r>
      <w:r>
        <w:rPr>
          <w:rFonts w:hint="eastAsia"/>
        </w:rPr>
        <w:t>29</w:t>
      </w:r>
      <w:r>
        <w:rPr>
          <w:rFonts w:hint="eastAsia"/>
        </w:rPr>
        <w:t>英寸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4</w:t>
      </w:r>
      <w:r>
        <w:rPr>
          <w:rFonts w:hint="eastAsia"/>
        </w:rPr>
        <w:t>、具备日常金属过滤功能：设备在能够检出手机并产生声光报警的同时，可以过滤随身携带的金属物品（机械手表、首饰、金属纽扣、钥匙、腰带、文具袋、圆规、钢尺、不锈钢保温杯、折叠伞等），误报率不超过</w:t>
      </w:r>
      <w:r>
        <w:rPr>
          <w:rFonts w:hint="eastAsia"/>
        </w:rPr>
        <w:t>5%</w:t>
      </w:r>
      <w:r>
        <w:rPr>
          <w:rFonts w:hint="eastAsia"/>
        </w:rPr>
        <w:t>（提供第三方检测报告，并加盖原厂公章）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5</w:t>
      </w:r>
      <w:r>
        <w:rPr>
          <w:rFonts w:hint="eastAsia"/>
        </w:rPr>
        <w:t>、设备自检功能：开机时应对主控系统、左右探测门板、红外装置、摄像机、外接设备和通讯接口进行自检，自检发现故障区域时，可在显示屏上给出相应提示，</w:t>
      </w:r>
      <w:proofErr w:type="gramStart"/>
      <w:r>
        <w:rPr>
          <w:rFonts w:hint="eastAsia"/>
        </w:rPr>
        <w:t>支持自</w:t>
      </w:r>
      <w:proofErr w:type="gramEnd"/>
      <w:r>
        <w:rPr>
          <w:rFonts w:hint="eastAsia"/>
        </w:rPr>
        <w:t>检出硬件故障时获取维保信息（提供第三方检测报告，并加盖原厂公章）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6</w:t>
      </w:r>
      <w:r>
        <w:rPr>
          <w:rFonts w:hint="eastAsia"/>
        </w:rPr>
        <w:t>、快速标定功能：具有快速标定功能，样机开启数据采集和标定校准，人员携带</w:t>
      </w:r>
      <w:r>
        <w:rPr>
          <w:rFonts w:hint="eastAsia"/>
        </w:rPr>
        <w:t>"</w:t>
      </w:r>
      <w:r>
        <w:rPr>
          <w:rFonts w:hint="eastAsia"/>
        </w:rPr>
        <w:t>标定测试体</w:t>
      </w:r>
      <w:r>
        <w:rPr>
          <w:rFonts w:hint="eastAsia"/>
        </w:rPr>
        <w:t>"</w:t>
      </w:r>
      <w:r>
        <w:rPr>
          <w:rFonts w:hint="eastAsia"/>
        </w:rPr>
        <w:t>，以</w:t>
      </w:r>
      <w:r>
        <w:rPr>
          <w:rFonts w:hint="eastAsia"/>
        </w:rPr>
        <w:t>1m/s</w:t>
      </w:r>
      <w:r>
        <w:rPr>
          <w:rFonts w:hint="eastAsia"/>
        </w:rPr>
        <w:t>速度重复通过样机单个频点下的标定时间不超过</w:t>
      </w:r>
      <w:r>
        <w:rPr>
          <w:rFonts w:hint="eastAsia"/>
        </w:rPr>
        <w:t>45s</w:t>
      </w:r>
      <w:r>
        <w:rPr>
          <w:rFonts w:hint="eastAsia"/>
        </w:rPr>
        <w:t>；标定成功后可通过校验功能检测本次标定结果的准确性；</w:t>
      </w:r>
      <w:r>
        <w:rPr>
          <w:rFonts w:hint="eastAsia"/>
        </w:rPr>
        <w:t>2</w:t>
      </w:r>
      <w:r>
        <w:rPr>
          <w:rFonts w:hint="eastAsia"/>
        </w:rPr>
        <w:t>次标定结果的相位数值偏差应小于</w:t>
      </w:r>
      <w:r>
        <w:rPr>
          <w:rFonts w:hint="eastAsia"/>
        </w:rPr>
        <w:t>5</w:t>
      </w:r>
      <w:r>
        <w:rPr>
          <w:rFonts w:hint="eastAsia"/>
        </w:rPr>
        <w:t>；当样机周围环境存在干扰（如大型金属等），与无干扰环境相比，对标定结果的相位数值影响应小于</w:t>
      </w:r>
      <w:r>
        <w:rPr>
          <w:rFonts w:hint="eastAsia"/>
        </w:rPr>
        <w:t>5</w:t>
      </w:r>
      <w:r>
        <w:rPr>
          <w:rFonts w:hint="eastAsia"/>
        </w:rPr>
        <w:t>；标定后，人员携带电子产品，以</w:t>
      </w:r>
      <w:r>
        <w:rPr>
          <w:rFonts w:hint="eastAsia"/>
        </w:rPr>
        <w:t>1m/s</w:t>
      </w:r>
      <w:r>
        <w:rPr>
          <w:rFonts w:hint="eastAsia"/>
        </w:rPr>
        <w:t>速度重复通过样机，多次通行的相位数值偏差应小于</w:t>
      </w:r>
      <w:r>
        <w:rPr>
          <w:rFonts w:hint="eastAsia"/>
        </w:rPr>
        <w:t>5</w:t>
      </w:r>
      <w:r>
        <w:rPr>
          <w:rFonts w:hint="eastAsia"/>
        </w:rPr>
        <w:t>（提供第三方检测报告，并加盖原厂公章）</w:t>
      </w:r>
    </w:p>
    <w:p w:rsidR="00FE385F" w:rsidRDefault="00FE385F" w:rsidP="00FE385F">
      <w:r>
        <w:rPr>
          <w:rFonts w:ascii="宋体" w:hAnsi="宋体" w:cs="宋体" w:hint="eastAsia"/>
          <w:szCs w:val="21"/>
        </w:rPr>
        <w:t>▲</w:t>
      </w:r>
      <w:r>
        <w:rPr>
          <w:rFonts w:hint="eastAsia"/>
        </w:rPr>
        <w:t>7</w:t>
      </w:r>
      <w:r>
        <w:rPr>
          <w:rFonts w:hint="eastAsia"/>
        </w:rPr>
        <w:t>、红外模块抗太阳光及强光直射干扰功能检验：在夏季高温天气太阳光直射环境下，门板两侧红外模组可正常工作，计数准确（提供第三方检测报告，并加盖原厂公章）</w:t>
      </w:r>
    </w:p>
    <w:p w:rsidR="00FE385F" w:rsidRPr="00FE385F" w:rsidRDefault="00FE385F" w:rsidP="00FE385F">
      <w:pPr>
        <w:rPr>
          <w:b/>
        </w:rPr>
      </w:pPr>
      <w:r w:rsidRPr="00FE385F">
        <w:rPr>
          <w:rFonts w:hint="eastAsia"/>
          <w:b/>
        </w:rPr>
        <w:t>三、智能安检管理系统</w:t>
      </w:r>
    </w:p>
    <w:p w:rsidR="00FE385F" w:rsidRDefault="00FE385F" w:rsidP="00FE385F">
      <w:r>
        <w:rPr>
          <w:rFonts w:hint="eastAsia"/>
        </w:rPr>
        <w:t>1</w:t>
      </w:r>
      <w:r>
        <w:rPr>
          <w:rFonts w:hint="eastAsia"/>
        </w:rPr>
        <w:t>、具备安检模块扩容</w:t>
      </w:r>
    </w:p>
    <w:p w:rsidR="00FE385F" w:rsidRDefault="00FE385F" w:rsidP="00FE385F">
      <w:r>
        <w:rPr>
          <w:rFonts w:hint="eastAsia"/>
        </w:rPr>
        <w:t>2</w:t>
      </w:r>
      <w:r>
        <w:rPr>
          <w:rFonts w:hint="eastAsia"/>
        </w:rPr>
        <w:t>、安检设备视频画面需接入安防平台</w:t>
      </w:r>
    </w:p>
    <w:p w:rsidR="00FE385F" w:rsidRDefault="00FE385F" w:rsidP="00FE385F">
      <w:r>
        <w:rPr>
          <w:rFonts w:hint="eastAsia"/>
        </w:rPr>
        <w:t>3</w:t>
      </w:r>
      <w:r>
        <w:rPr>
          <w:rFonts w:hint="eastAsia"/>
        </w:rPr>
        <w:t>、具备异常事件平台记录，支持查询处理，事件保存</w:t>
      </w:r>
      <w:r>
        <w:rPr>
          <w:rFonts w:hint="eastAsia"/>
        </w:rPr>
        <w:t>3</w:t>
      </w:r>
      <w:r>
        <w:rPr>
          <w:rFonts w:hint="eastAsia"/>
        </w:rPr>
        <w:t>个月以上</w:t>
      </w:r>
    </w:p>
    <w:p w:rsidR="00FE385F" w:rsidRDefault="00FE385F" w:rsidP="00FE385F">
      <w:pPr>
        <w:rPr>
          <w:b/>
        </w:rPr>
      </w:pPr>
      <w:r w:rsidRPr="00FE385F">
        <w:rPr>
          <w:rFonts w:hint="eastAsia"/>
          <w:b/>
        </w:rPr>
        <w:lastRenderedPageBreak/>
        <w:t>四、便携式液体检测器</w:t>
      </w:r>
    </w:p>
    <w:p w:rsidR="00FE385F" w:rsidRDefault="00FE385F" w:rsidP="00FE385F">
      <w:r>
        <w:rPr>
          <w:rFonts w:hint="eastAsia"/>
        </w:rPr>
        <w:t>1</w:t>
      </w:r>
      <w:r>
        <w:rPr>
          <w:rFonts w:hint="eastAsia"/>
        </w:rPr>
        <w:t>、≥</w:t>
      </w:r>
      <w:r>
        <w:rPr>
          <w:rFonts w:hint="eastAsia"/>
        </w:rPr>
        <w:t>4</w:t>
      </w:r>
      <w:r>
        <w:rPr>
          <w:rFonts w:hint="eastAsia"/>
        </w:rPr>
        <w:t>寸触摸彩屏，</w:t>
      </w:r>
      <w:r>
        <w:rPr>
          <w:rFonts w:hint="eastAsia"/>
        </w:rPr>
        <w:t>UI</w:t>
      </w:r>
      <w:r>
        <w:rPr>
          <w:rFonts w:hint="eastAsia"/>
        </w:rPr>
        <w:t>交互界面友好性；</w:t>
      </w:r>
      <w:r>
        <w:rPr>
          <w:rFonts w:hint="eastAsia"/>
        </w:rPr>
        <w:t xml:space="preserve"> </w:t>
      </w:r>
    </w:p>
    <w:p w:rsidR="00FE385F" w:rsidRDefault="00FE385F" w:rsidP="00FE385F">
      <w:r>
        <w:rPr>
          <w:rFonts w:hint="eastAsia"/>
        </w:rPr>
        <w:t>2</w:t>
      </w:r>
      <w:r>
        <w:rPr>
          <w:rFonts w:hint="eastAsia"/>
        </w:rPr>
        <w:t>、具备快速分析功能：支持金属、非金属容器</w:t>
      </w:r>
      <w:proofErr w:type="gramStart"/>
      <w:r>
        <w:rPr>
          <w:rFonts w:hint="eastAsia"/>
        </w:rPr>
        <w:t>内液探探测</w:t>
      </w:r>
      <w:proofErr w:type="gramEnd"/>
      <w:r>
        <w:rPr>
          <w:rFonts w:hint="eastAsia"/>
        </w:rPr>
        <w:t>，包括铝、铁、塑料、纸质、玻璃、陶瓷容器，非金属材质瓶液体检测时间小于</w:t>
      </w:r>
      <w:r>
        <w:rPr>
          <w:rFonts w:hint="eastAsia"/>
        </w:rPr>
        <w:t>2</w:t>
      </w:r>
      <w:r>
        <w:rPr>
          <w:rFonts w:hint="eastAsia"/>
        </w:rPr>
        <w:t>秒，金属材质瓶液体检测时间小于</w:t>
      </w:r>
      <w:r>
        <w:rPr>
          <w:rFonts w:hint="eastAsia"/>
        </w:rPr>
        <w:t>8</w:t>
      </w:r>
      <w:r>
        <w:rPr>
          <w:rFonts w:hint="eastAsia"/>
        </w:rPr>
        <w:t>秒。</w:t>
      </w:r>
    </w:p>
    <w:p w:rsidR="00FE385F" w:rsidRDefault="00FE385F" w:rsidP="00FE385F">
      <w:r>
        <w:rPr>
          <w:rFonts w:hint="eastAsia"/>
        </w:rPr>
        <w:t>3</w:t>
      </w:r>
      <w:r>
        <w:rPr>
          <w:rFonts w:hint="eastAsia"/>
        </w:rPr>
        <w:t>、检测种类须满足：易燃易爆危险品如汽油、酒精等，液体炸药、易腐蚀溶液如双氧水、各种强酸强碱等，一些对人流公众场合有毒有害液体如诸多有机溶剂等多种危险液体。</w:t>
      </w:r>
    </w:p>
    <w:p w:rsidR="00FE385F" w:rsidRDefault="00FE385F" w:rsidP="00FE385F">
      <w:r>
        <w:rPr>
          <w:rFonts w:hint="eastAsia"/>
        </w:rPr>
        <w:t>4</w:t>
      </w:r>
      <w:r>
        <w:rPr>
          <w:rFonts w:hint="eastAsia"/>
        </w:rPr>
        <w:t>、具备</w:t>
      </w:r>
      <w:r>
        <w:rPr>
          <w:rFonts w:hint="eastAsia"/>
        </w:rPr>
        <w:t>WIFI</w:t>
      </w:r>
      <w:r>
        <w:rPr>
          <w:rFonts w:hint="eastAsia"/>
        </w:rPr>
        <w:t>网络接口</w:t>
      </w:r>
    </w:p>
    <w:sectPr w:rsidR="00FE385F" w:rsidSect="00F7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2F" w:rsidRDefault="007B1C2F" w:rsidP="007B1C2F">
      <w:r>
        <w:separator/>
      </w:r>
    </w:p>
  </w:endnote>
  <w:endnote w:type="continuationSeparator" w:id="1">
    <w:p w:rsidR="007B1C2F" w:rsidRDefault="007B1C2F" w:rsidP="007B1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2F" w:rsidRDefault="007B1C2F" w:rsidP="007B1C2F">
      <w:r>
        <w:separator/>
      </w:r>
    </w:p>
  </w:footnote>
  <w:footnote w:type="continuationSeparator" w:id="1">
    <w:p w:rsidR="007B1C2F" w:rsidRDefault="007B1C2F" w:rsidP="007B1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85F"/>
    <w:rsid w:val="0031254C"/>
    <w:rsid w:val="007B1C2F"/>
    <w:rsid w:val="00F75EE6"/>
    <w:rsid w:val="00FE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C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C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蔡惠飞</dc:creator>
  <cp:lastModifiedBy>蔡惠飞</cp:lastModifiedBy>
  <cp:revision>2</cp:revision>
  <dcterms:created xsi:type="dcterms:W3CDTF">2026-03-20T08:52:00Z</dcterms:created>
  <dcterms:modified xsi:type="dcterms:W3CDTF">2026-03-26T05:53:00Z</dcterms:modified>
</cp:coreProperties>
</file>