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89" w:rsidRDefault="00216237">
      <w:pPr>
        <w:widowControl/>
        <w:numPr>
          <w:ilvl w:val="0"/>
          <w:numId w:val="5"/>
        </w:numPr>
        <w:spacing w:line="360" w:lineRule="auto"/>
        <w:jc w:val="left"/>
        <w:rPr>
          <w:sz w:val="24"/>
          <w:szCs w:val="20"/>
        </w:rPr>
      </w:pPr>
      <w:proofErr w:type="gramStart"/>
      <w:r>
        <w:rPr>
          <w:rFonts w:hint="eastAsia"/>
          <w:sz w:val="24"/>
          <w:szCs w:val="20"/>
        </w:rPr>
        <w:t>维保要求</w:t>
      </w:r>
      <w:proofErr w:type="gramEnd"/>
    </w:p>
    <w:p w:rsidR="007B3689" w:rsidRDefault="00216237">
      <w:pPr>
        <w:widowControl/>
        <w:spacing w:line="360" w:lineRule="auto"/>
        <w:ind w:firstLineChars="200" w:firstLine="480"/>
        <w:jc w:val="left"/>
        <w:rPr>
          <w:sz w:val="24"/>
          <w:szCs w:val="20"/>
        </w:rPr>
      </w:pPr>
      <w:bookmarkStart w:id="0" w:name="_GoBack"/>
      <w:bookmarkEnd w:id="0"/>
      <w:r>
        <w:rPr>
          <w:rFonts w:hint="eastAsia"/>
          <w:sz w:val="24"/>
          <w:szCs w:val="20"/>
        </w:rPr>
        <w:t>1</w:t>
      </w:r>
      <w:r>
        <w:rPr>
          <w:rFonts w:hint="eastAsia"/>
          <w:sz w:val="24"/>
          <w:szCs w:val="20"/>
        </w:rPr>
        <w:t>、</w:t>
      </w:r>
      <w:r>
        <w:rPr>
          <w:rFonts w:hint="eastAsia"/>
          <w:sz w:val="24"/>
          <w:szCs w:val="20"/>
        </w:rPr>
        <w:t>软件服务：在以往建设功能的基础上，根据医院需求和政策变化，提供最新版的软件功能和数据分析服务，以满足医院业务发展需求。</w:t>
      </w:r>
    </w:p>
    <w:p w:rsidR="007B3689" w:rsidRDefault="00216237">
      <w:pPr>
        <w:widowControl/>
        <w:spacing w:line="360" w:lineRule="auto"/>
        <w:ind w:firstLineChars="200" w:firstLine="480"/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2</w:t>
      </w:r>
      <w:r>
        <w:rPr>
          <w:rFonts w:hint="eastAsia"/>
          <w:sz w:val="24"/>
          <w:szCs w:val="20"/>
        </w:rPr>
        <w:t>、</w:t>
      </w:r>
      <w:r>
        <w:rPr>
          <w:rFonts w:hint="eastAsia"/>
          <w:sz w:val="24"/>
          <w:szCs w:val="20"/>
        </w:rPr>
        <w:t>7*24</w:t>
      </w:r>
      <w:r>
        <w:rPr>
          <w:rFonts w:hint="eastAsia"/>
          <w:sz w:val="24"/>
          <w:szCs w:val="20"/>
        </w:rPr>
        <w:t>小时不间断响应支持服务</w:t>
      </w:r>
      <w:r>
        <w:rPr>
          <w:rFonts w:hint="eastAsia"/>
          <w:sz w:val="24"/>
          <w:szCs w:val="20"/>
        </w:rPr>
        <w:t>：</w:t>
      </w:r>
      <w:r>
        <w:rPr>
          <w:rFonts w:hint="eastAsia"/>
          <w:sz w:val="24"/>
          <w:szCs w:val="20"/>
        </w:rPr>
        <w:t>运</w:t>
      </w:r>
      <w:proofErr w:type="gramStart"/>
      <w:r>
        <w:rPr>
          <w:rFonts w:hint="eastAsia"/>
          <w:sz w:val="24"/>
          <w:szCs w:val="20"/>
        </w:rPr>
        <w:t>维单位</w:t>
      </w:r>
      <w:proofErr w:type="gramEnd"/>
      <w:r>
        <w:rPr>
          <w:rFonts w:hint="eastAsia"/>
          <w:sz w:val="24"/>
          <w:szCs w:val="20"/>
        </w:rPr>
        <w:t>在接到招标方故障申告后应于</w:t>
      </w:r>
      <w:r>
        <w:rPr>
          <w:rFonts w:hint="eastAsia"/>
          <w:sz w:val="24"/>
          <w:szCs w:val="20"/>
        </w:rPr>
        <w:t>5</w:t>
      </w:r>
      <w:r>
        <w:rPr>
          <w:rFonts w:hint="eastAsia"/>
          <w:sz w:val="24"/>
          <w:szCs w:val="20"/>
        </w:rPr>
        <w:t>分钟内响应，如故障未能在</w:t>
      </w:r>
      <w:r>
        <w:rPr>
          <w:rFonts w:hint="eastAsia"/>
          <w:sz w:val="24"/>
          <w:szCs w:val="20"/>
        </w:rPr>
        <w:t>30</w:t>
      </w:r>
      <w:r>
        <w:rPr>
          <w:rFonts w:hint="eastAsia"/>
          <w:sz w:val="24"/>
          <w:szCs w:val="20"/>
        </w:rPr>
        <w:t>分钟内通过</w:t>
      </w:r>
      <w:proofErr w:type="gramStart"/>
      <w:r>
        <w:rPr>
          <w:rFonts w:hint="eastAsia"/>
          <w:sz w:val="24"/>
          <w:szCs w:val="20"/>
        </w:rPr>
        <w:t>远程支持</w:t>
      </w:r>
      <w:proofErr w:type="gramEnd"/>
      <w:r>
        <w:rPr>
          <w:rFonts w:hint="eastAsia"/>
          <w:sz w:val="24"/>
          <w:szCs w:val="20"/>
        </w:rPr>
        <w:t>得到解决，运</w:t>
      </w:r>
      <w:proofErr w:type="gramStart"/>
      <w:r>
        <w:rPr>
          <w:rFonts w:hint="eastAsia"/>
          <w:sz w:val="24"/>
          <w:szCs w:val="20"/>
        </w:rPr>
        <w:t>维单位</w:t>
      </w:r>
      <w:proofErr w:type="gramEnd"/>
      <w:r>
        <w:rPr>
          <w:rFonts w:hint="eastAsia"/>
          <w:sz w:val="24"/>
          <w:szCs w:val="20"/>
        </w:rPr>
        <w:t>承诺根据招标方要求派指定服务工程师在</w:t>
      </w:r>
      <w:r>
        <w:rPr>
          <w:rFonts w:hint="eastAsia"/>
          <w:sz w:val="24"/>
          <w:szCs w:val="20"/>
        </w:rPr>
        <w:t>2</w:t>
      </w:r>
      <w:r>
        <w:rPr>
          <w:rFonts w:hint="eastAsia"/>
          <w:sz w:val="24"/>
          <w:szCs w:val="20"/>
        </w:rPr>
        <w:t>小时内赶到招标方现场，同时要求在路途中不中断电话支持以求快速解决问题。</w:t>
      </w:r>
    </w:p>
    <w:p w:rsidR="007B3689" w:rsidRDefault="00216237">
      <w:pPr>
        <w:widowControl/>
        <w:spacing w:line="360" w:lineRule="auto"/>
        <w:ind w:firstLineChars="200" w:firstLine="480"/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3</w:t>
      </w:r>
      <w:r>
        <w:rPr>
          <w:rFonts w:hint="eastAsia"/>
          <w:sz w:val="24"/>
          <w:szCs w:val="20"/>
        </w:rPr>
        <w:t>、</w:t>
      </w:r>
      <w:r>
        <w:rPr>
          <w:rFonts w:hint="eastAsia"/>
          <w:sz w:val="24"/>
          <w:szCs w:val="20"/>
        </w:rPr>
        <w:t>故障处理</w:t>
      </w:r>
      <w:r>
        <w:rPr>
          <w:rFonts w:hint="eastAsia"/>
          <w:sz w:val="24"/>
          <w:szCs w:val="20"/>
        </w:rPr>
        <w:t>：</w:t>
      </w:r>
      <w:r>
        <w:rPr>
          <w:rFonts w:hint="eastAsia"/>
          <w:sz w:val="24"/>
          <w:szCs w:val="20"/>
        </w:rPr>
        <w:t>当由于各种原因引起系统</w:t>
      </w:r>
      <w:proofErr w:type="gramStart"/>
      <w:r>
        <w:rPr>
          <w:rFonts w:hint="eastAsia"/>
          <w:sz w:val="24"/>
          <w:szCs w:val="20"/>
        </w:rPr>
        <w:t>不</w:t>
      </w:r>
      <w:proofErr w:type="gramEnd"/>
      <w:r>
        <w:rPr>
          <w:rFonts w:hint="eastAsia"/>
          <w:sz w:val="24"/>
          <w:szCs w:val="20"/>
        </w:rPr>
        <w:t>可用或者部分</w:t>
      </w:r>
      <w:proofErr w:type="gramStart"/>
      <w:r>
        <w:rPr>
          <w:rFonts w:hint="eastAsia"/>
          <w:sz w:val="24"/>
          <w:szCs w:val="20"/>
        </w:rPr>
        <w:t>不</w:t>
      </w:r>
      <w:proofErr w:type="gramEnd"/>
      <w:r>
        <w:rPr>
          <w:rFonts w:hint="eastAsia"/>
          <w:sz w:val="24"/>
          <w:szCs w:val="20"/>
        </w:rPr>
        <w:t>可用的状况，要求服务团队具有紧急功能还原、快速服务重启、快速问题定位修复等基础故障处理能力，尽量减少对医院业务的影响。</w:t>
      </w:r>
    </w:p>
    <w:p w:rsidR="007B3689" w:rsidRDefault="00216237">
      <w:pPr>
        <w:widowControl/>
        <w:spacing w:line="360" w:lineRule="auto"/>
        <w:ind w:firstLineChars="200" w:firstLine="480"/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4</w:t>
      </w:r>
      <w:r>
        <w:rPr>
          <w:rFonts w:hint="eastAsia"/>
          <w:sz w:val="24"/>
          <w:szCs w:val="20"/>
        </w:rPr>
        <w:t>、</w:t>
      </w:r>
      <w:r>
        <w:rPr>
          <w:rFonts w:hint="eastAsia"/>
          <w:sz w:val="24"/>
          <w:szCs w:val="20"/>
        </w:rPr>
        <w:t>巡检服务：一年不少于</w:t>
      </w:r>
      <w:r>
        <w:rPr>
          <w:rFonts w:hint="eastAsia"/>
          <w:sz w:val="24"/>
          <w:szCs w:val="20"/>
        </w:rPr>
        <w:t>4</w:t>
      </w:r>
      <w:r>
        <w:rPr>
          <w:rFonts w:hint="eastAsia"/>
          <w:sz w:val="24"/>
          <w:szCs w:val="20"/>
        </w:rPr>
        <w:t>次现场巡检，包括软件和硬件。根据巡检结果对存在的风险进行预防性维修和优化</w:t>
      </w:r>
      <w:r>
        <w:rPr>
          <w:rFonts w:hint="eastAsia"/>
          <w:sz w:val="24"/>
          <w:szCs w:val="20"/>
        </w:rPr>
        <w:t>并</w:t>
      </w:r>
      <w:r>
        <w:rPr>
          <w:rFonts w:hint="eastAsia"/>
          <w:sz w:val="24"/>
          <w:szCs w:val="20"/>
        </w:rPr>
        <w:t>提交巡检报告。</w:t>
      </w:r>
    </w:p>
    <w:p w:rsidR="007B3689" w:rsidRDefault="00216237">
      <w:pPr>
        <w:widowControl/>
        <w:spacing w:line="360" w:lineRule="auto"/>
        <w:ind w:firstLineChars="200" w:firstLine="480"/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5</w:t>
      </w:r>
      <w:r>
        <w:rPr>
          <w:rFonts w:hint="eastAsia"/>
          <w:sz w:val="24"/>
          <w:szCs w:val="20"/>
        </w:rPr>
        <w:t>、运维记录：每次提供现场</w:t>
      </w:r>
      <w:r>
        <w:rPr>
          <w:rFonts w:hint="eastAsia"/>
          <w:sz w:val="24"/>
          <w:szCs w:val="20"/>
        </w:rPr>
        <w:t>/</w:t>
      </w:r>
      <w:r>
        <w:rPr>
          <w:rFonts w:hint="eastAsia"/>
          <w:sz w:val="24"/>
          <w:szCs w:val="20"/>
        </w:rPr>
        <w:t>远程运维服务时，需将本次服务内容、服务时间记录并形成记录文档。</w:t>
      </w:r>
      <w:bookmarkStart w:id="1" w:name="_Toc371429298"/>
      <w:bookmarkStart w:id="2" w:name="_Toc402949473"/>
    </w:p>
    <w:bookmarkEnd w:id="1"/>
    <w:bookmarkEnd w:id="2"/>
    <w:p w:rsidR="007B3689" w:rsidRDefault="00216237">
      <w:pPr>
        <w:widowControl/>
        <w:spacing w:line="360" w:lineRule="auto"/>
        <w:ind w:firstLineChars="200" w:firstLine="480"/>
        <w:jc w:val="left"/>
        <w:rPr>
          <w:sz w:val="28"/>
          <w:szCs w:val="36"/>
        </w:rPr>
      </w:pPr>
      <w:r>
        <w:rPr>
          <w:rFonts w:hint="eastAsia"/>
          <w:sz w:val="24"/>
          <w:szCs w:val="20"/>
        </w:rPr>
        <w:t>6</w:t>
      </w:r>
      <w:r>
        <w:rPr>
          <w:rFonts w:hint="eastAsia"/>
          <w:sz w:val="24"/>
          <w:szCs w:val="20"/>
        </w:rPr>
        <w:t>、年度服务报告：运</w:t>
      </w:r>
      <w:proofErr w:type="gramStart"/>
      <w:r>
        <w:rPr>
          <w:rFonts w:hint="eastAsia"/>
          <w:sz w:val="24"/>
          <w:szCs w:val="20"/>
        </w:rPr>
        <w:t>维单位</w:t>
      </w:r>
      <w:proofErr w:type="gramEnd"/>
      <w:r>
        <w:rPr>
          <w:rFonts w:hint="eastAsia"/>
          <w:sz w:val="24"/>
          <w:szCs w:val="20"/>
        </w:rPr>
        <w:t>为招标方就软件需求、日常维护和故障处理、巡检服务、问题与改进等方面编写年度服务报告。</w:t>
      </w:r>
    </w:p>
    <w:p w:rsidR="007B3689" w:rsidRDefault="00216237">
      <w:pPr>
        <w:widowControl/>
        <w:spacing w:line="360" w:lineRule="auto"/>
        <w:ind w:firstLineChars="200" w:firstLine="480"/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7</w:t>
      </w:r>
      <w:r>
        <w:rPr>
          <w:rFonts w:hint="eastAsia"/>
          <w:sz w:val="24"/>
          <w:szCs w:val="20"/>
        </w:rPr>
        <w:t>、服务时间：</w:t>
      </w:r>
      <w:proofErr w:type="gramStart"/>
      <w:r>
        <w:rPr>
          <w:rFonts w:hint="eastAsia"/>
          <w:sz w:val="24"/>
          <w:szCs w:val="20"/>
        </w:rPr>
        <w:t>维保期限</w:t>
      </w:r>
      <w:proofErr w:type="gramEnd"/>
      <w:r>
        <w:rPr>
          <w:rFonts w:hint="eastAsia"/>
          <w:sz w:val="24"/>
          <w:szCs w:val="20"/>
        </w:rPr>
        <w:t>为合同签订日起一年，到期后院方可以根据运</w:t>
      </w:r>
      <w:proofErr w:type="gramStart"/>
      <w:r>
        <w:rPr>
          <w:rFonts w:hint="eastAsia"/>
          <w:sz w:val="24"/>
          <w:szCs w:val="20"/>
        </w:rPr>
        <w:t>维单位</w:t>
      </w:r>
      <w:proofErr w:type="gramEnd"/>
      <w:r>
        <w:rPr>
          <w:rFonts w:hint="eastAsia"/>
          <w:sz w:val="24"/>
          <w:szCs w:val="20"/>
        </w:rPr>
        <w:t>的服务质量及医院需求决定是否续签下一年，总服务期不超过三年。</w:t>
      </w:r>
    </w:p>
    <w:p w:rsidR="007B3689" w:rsidRDefault="00216237">
      <w:pPr>
        <w:widowControl/>
        <w:spacing w:line="360" w:lineRule="auto"/>
        <w:ind w:firstLineChars="200" w:firstLine="480"/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8</w:t>
      </w:r>
      <w:r>
        <w:rPr>
          <w:rFonts w:hint="eastAsia"/>
          <w:sz w:val="24"/>
          <w:szCs w:val="20"/>
        </w:rPr>
        <w:t>、付款方式：合同签订后三个月内支付当年度服务费的</w:t>
      </w:r>
      <w:r>
        <w:rPr>
          <w:rFonts w:hint="eastAsia"/>
          <w:sz w:val="24"/>
          <w:szCs w:val="20"/>
        </w:rPr>
        <w:t>50%</w:t>
      </w:r>
      <w:r>
        <w:rPr>
          <w:rFonts w:hint="eastAsia"/>
          <w:sz w:val="24"/>
          <w:szCs w:val="20"/>
        </w:rPr>
        <w:t>，服务期满再支付当年度服务费的剩余部分。</w:t>
      </w:r>
    </w:p>
    <w:sectPr w:rsidR="007B3689" w:rsidSect="007B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37" w:rsidRDefault="00216237" w:rsidP="00216237">
      <w:r>
        <w:separator/>
      </w:r>
    </w:p>
  </w:endnote>
  <w:endnote w:type="continuationSeparator" w:id="0">
    <w:p w:rsidR="00216237" w:rsidRDefault="00216237" w:rsidP="0021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37" w:rsidRDefault="00216237" w:rsidP="00216237">
      <w:r>
        <w:separator/>
      </w:r>
    </w:p>
  </w:footnote>
  <w:footnote w:type="continuationSeparator" w:id="0">
    <w:p w:rsidR="00216237" w:rsidRDefault="00216237" w:rsidP="00216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685A"/>
    <w:multiLevelType w:val="multilevel"/>
    <w:tmpl w:val="1F32685A"/>
    <w:lvl w:ilvl="0">
      <w:start w:val="1"/>
      <w:numFmt w:val="decimal"/>
      <w:pStyle w:val="U1"/>
      <w:lvlText w:val="%1.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U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U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U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346C5CA9"/>
    <w:multiLevelType w:val="multilevel"/>
    <w:tmpl w:val="346C5CA9"/>
    <w:lvl w:ilvl="0">
      <w:start w:val="1"/>
      <w:numFmt w:val="bullet"/>
      <w:pStyle w:val="U20"/>
      <w:lvlText w:val="-"/>
      <w:lvlJc w:val="left"/>
      <w:pPr>
        <w:tabs>
          <w:tab w:val="left" w:pos="785"/>
        </w:tabs>
        <w:ind w:left="420" w:firstLine="5"/>
      </w:pPr>
      <w:rPr>
        <w:rFonts w:ascii="宋体" w:eastAsia="宋体" w:hAnsi="Wingdings" w:hint="eastAsia"/>
      </w:rPr>
    </w:lvl>
    <w:lvl w:ilvl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5040"/>
        </w:tabs>
        <w:ind w:left="50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460"/>
        </w:tabs>
        <w:ind w:left="54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880"/>
        </w:tabs>
        <w:ind w:left="58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300"/>
        </w:tabs>
        <w:ind w:left="6300" w:hanging="420"/>
      </w:pPr>
      <w:rPr>
        <w:rFonts w:ascii="Wingdings" w:hAnsi="Wingdings" w:hint="default"/>
      </w:rPr>
    </w:lvl>
  </w:abstractNum>
  <w:abstractNum w:abstractNumId="2">
    <w:nsid w:val="47E139AF"/>
    <w:multiLevelType w:val="multilevel"/>
    <w:tmpl w:val="47E139AF"/>
    <w:lvl w:ilvl="0">
      <w:start w:val="1"/>
      <w:numFmt w:val="decimal"/>
      <w:pStyle w:val="U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619922"/>
    <w:multiLevelType w:val="singleLevel"/>
    <w:tmpl w:val="736199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997713F"/>
    <w:multiLevelType w:val="multilevel"/>
    <w:tmpl w:val="7997713F"/>
    <w:lvl w:ilvl="0">
      <w:start w:val="1"/>
      <w:numFmt w:val="bullet"/>
      <w:pStyle w:val="U10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018EC"/>
    <w:rsid w:val="000013FC"/>
    <w:rsid w:val="000037C7"/>
    <w:rsid w:val="00017D66"/>
    <w:rsid w:val="00023934"/>
    <w:rsid w:val="0002409F"/>
    <w:rsid w:val="00043708"/>
    <w:rsid w:val="00052B30"/>
    <w:rsid w:val="000548C2"/>
    <w:rsid w:val="00061A29"/>
    <w:rsid w:val="00063082"/>
    <w:rsid w:val="000722E6"/>
    <w:rsid w:val="00073282"/>
    <w:rsid w:val="00092AF1"/>
    <w:rsid w:val="0009624F"/>
    <w:rsid w:val="000A066B"/>
    <w:rsid w:val="000A1D59"/>
    <w:rsid w:val="000A2FA1"/>
    <w:rsid w:val="000A637E"/>
    <w:rsid w:val="000B074A"/>
    <w:rsid w:val="000B3FF2"/>
    <w:rsid w:val="000B69D9"/>
    <w:rsid w:val="000B6A6B"/>
    <w:rsid w:val="000C349F"/>
    <w:rsid w:val="000D096A"/>
    <w:rsid w:val="000D10FE"/>
    <w:rsid w:val="000D19C2"/>
    <w:rsid w:val="000D4DB7"/>
    <w:rsid w:val="000E6EFB"/>
    <w:rsid w:val="001005F0"/>
    <w:rsid w:val="00131C6E"/>
    <w:rsid w:val="00143B1B"/>
    <w:rsid w:val="00143EB1"/>
    <w:rsid w:val="00144DA8"/>
    <w:rsid w:val="00153C16"/>
    <w:rsid w:val="00155B69"/>
    <w:rsid w:val="00156AC4"/>
    <w:rsid w:val="001633BD"/>
    <w:rsid w:val="00164CF8"/>
    <w:rsid w:val="00165A0A"/>
    <w:rsid w:val="00171DB2"/>
    <w:rsid w:val="00174B12"/>
    <w:rsid w:val="00183A4B"/>
    <w:rsid w:val="00185340"/>
    <w:rsid w:val="0019132D"/>
    <w:rsid w:val="00194914"/>
    <w:rsid w:val="001A5B6A"/>
    <w:rsid w:val="001A6967"/>
    <w:rsid w:val="001A7533"/>
    <w:rsid w:val="001B0B93"/>
    <w:rsid w:val="001B33A5"/>
    <w:rsid w:val="001B7320"/>
    <w:rsid w:val="001C5B9C"/>
    <w:rsid w:val="001C6F1E"/>
    <w:rsid w:val="001D0E4A"/>
    <w:rsid w:val="001D15BB"/>
    <w:rsid w:val="001D41A5"/>
    <w:rsid w:val="001D4B09"/>
    <w:rsid w:val="001E04A8"/>
    <w:rsid w:val="001E1814"/>
    <w:rsid w:val="001E1FF4"/>
    <w:rsid w:val="001E2152"/>
    <w:rsid w:val="002011E8"/>
    <w:rsid w:val="00206F77"/>
    <w:rsid w:val="00212DD0"/>
    <w:rsid w:val="00214EC5"/>
    <w:rsid w:val="00216237"/>
    <w:rsid w:val="002167FA"/>
    <w:rsid w:val="0022688F"/>
    <w:rsid w:val="002268BF"/>
    <w:rsid w:val="00230EF4"/>
    <w:rsid w:val="00233CA9"/>
    <w:rsid w:val="0023707C"/>
    <w:rsid w:val="002460F2"/>
    <w:rsid w:val="002529BB"/>
    <w:rsid w:val="00252B64"/>
    <w:rsid w:val="0025348D"/>
    <w:rsid w:val="0026153D"/>
    <w:rsid w:val="0026193C"/>
    <w:rsid w:val="002646DD"/>
    <w:rsid w:val="002702D5"/>
    <w:rsid w:val="002750FC"/>
    <w:rsid w:val="00284869"/>
    <w:rsid w:val="00286F24"/>
    <w:rsid w:val="002916B4"/>
    <w:rsid w:val="002A3273"/>
    <w:rsid w:val="002A63D6"/>
    <w:rsid w:val="002A67C6"/>
    <w:rsid w:val="002B033D"/>
    <w:rsid w:val="002B1EF4"/>
    <w:rsid w:val="002B4F6C"/>
    <w:rsid w:val="002B5122"/>
    <w:rsid w:val="002B5567"/>
    <w:rsid w:val="002B7B39"/>
    <w:rsid w:val="002C13D6"/>
    <w:rsid w:val="002C29E9"/>
    <w:rsid w:val="002C539F"/>
    <w:rsid w:val="002C59E5"/>
    <w:rsid w:val="002D3A20"/>
    <w:rsid w:val="002D54A8"/>
    <w:rsid w:val="002D6918"/>
    <w:rsid w:val="002E23A2"/>
    <w:rsid w:val="002E2CDE"/>
    <w:rsid w:val="002F4DD2"/>
    <w:rsid w:val="00303E9F"/>
    <w:rsid w:val="00306821"/>
    <w:rsid w:val="00314879"/>
    <w:rsid w:val="003238BE"/>
    <w:rsid w:val="00323963"/>
    <w:rsid w:val="003278B0"/>
    <w:rsid w:val="0033114F"/>
    <w:rsid w:val="003408B2"/>
    <w:rsid w:val="00342911"/>
    <w:rsid w:val="00346191"/>
    <w:rsid w:val="00354B27"/>
    <w:rsid w:val="00361C94"/>
    <w:rsid w:val="00362F55"/>
    <w:rsid w:val="00363580"/>
    <w:rsid w:val="00366835"/>
    <w:rsid w:val="00375F1C"/>
    <w:rsid w:val="00380619"/>
    <w:rsid w:val="0039011C"/>
    <w:rsid w:val="00396BED"/>
    <w:rsid w:val="003B1C50"/>
    <w:rsid w:val="003D1501"/>
    <w:rsid w:val="003D3FB8"/>
    <w:rsid w:val="003D5550"/>
    <w:rsid w:val="003E67B3"/>
    <w:rsid w:val="003F48AD"/>
    <w:rsid w:val="0040541C"/>
    <w:rsid w:val="00407840"/>
    <w:rsid w:val="00412F2A"/>
    <w:rsid w:val="00422533"/>
    <w:rsid w:val="0042255C"/>
    <w:rsid w:val="00422C18"/>
    <w:rsid w:val="00423080"/>
    <w:rsid w:val="00424AE4"/>
    <w:rsid w:val="00430111"/>
    <w:rsid w:val="00431F33"/>
    <w:rsid w:val="00466907"/>
    <w:rsid w:val="00470C42"/>
    <w:rsid w:val="004755E1"/>
    <w:rsid w:val="00485EBE"/>
    <w:rsid w:val="00496726"/>
    <w:rsid w:val="004B1DE5"/>
    <w:rsid w:val="004C2932"/>
    <w:rsid w:val="004C365E"/>
    <w:rsid w:val="004C59E6"/>
    <w:rsid w:val="004C65D0"/>
    <w:rsid w:val="004D319E"/>
    <w:rsid w:val="004D4734"/>
    <w:rsid w:val="004D67D0"/>
    <w:rsid w:val="004E0C4A"/>
    <w:rsid w:val="004F5497"/>
    <w:rsid w:val="004F56BF"/>
    <w:rsid w:val="00500AE6"/>
    <w:rsid w:val="00503BD9"/>
    <w:rsid w:val="005127B4"/>
    <w:rsid w:val="005132E4"/>
    <w:rsid w:val="0052208D"/>
    <w:rsid w:val="005358DF"/>
    <w:rsid w:val="00535F42"/>
    <w:rsid w:val="00536A80"/>
    <w:rsid w:val="00551116"/>
    <w:rsid w:val="00555668"/>
    <w:rsid w:val="005563DA"/>
    <w:rsid w:val="00557BB3"/>
    <w:rsid w:val="0057474F"/>
    <w:rsid w:val="00576298"/>
    <w:rsid w:val="00582224"/>
    <w:rsid w:val="00582A4B"/>
    <w:rsid w:val="00595DC8"/>
    <w:rsid w:val="005A033B"/>
    <w:rsid w:val="005A1B5D"/>
    <w:rsid w:val="005A44DE"/>
    <w:rsid w:val="005A5B67"/>
    <w:rsid w:val="005B1A1D"/>
    <w:rsid w:val="005C61E7"/>
    <w:rsid w:val="005C6328"/>
    <w:rsid w:val="005C6A6C"/>
    <w:rsid w:val="005D76D8"/>
    <w:rsid w:val="005F070B"/>
    <w:rsid w:val="005F1326"/>
    <w:rsid w:val="005F30BC"/>
    <w:rsid w:val="005F4254"/>
    <w:rsid w:val="00613D18"/>
    <w:rsid w:val="00622505"/>
    <w:rsid w:val="00635BF4"/>
    <w:rsid w:val="00646EC5"/>
    <w:rsid w:val="00665BB3"/>
    <w:rsid w:val="006715DD"/>
    <w:rsid w:val="00683E65"/>
    <w:rsid w:val="00684E61"/>
    <w:rsid w:val="00686178"/>
    <w:rsid w:val="00690420"/>
    <w:rsid w:val="00695387"/>
    <w:rsid w:val="006A3C1F"/>
    <w:rsid w:val="006A46F2"/>
    <w:rsid w:val="006B1BE7"/>
    <w:rsid w:val="006B53CA"/>
    <w:rsid w:val="006B690F"/>
    <w:rsid w:val="006C16D3"/>
    <w:rsid w:val="006C199B"/>
    <w:rsid w:val="006C607C"/>
    <w:rsid w:val="006C69C5"/>
    <w:rsid w:val="006D3561"/>
    <w:rsid w:val="006D5B1D"/>
    <w:rsid w:val="006D667E"/>
    <w:rsid w:val="006E406F"/>
    <w:rsid w:val="006E42FE"/>
    <w:rsid w:val="006E673C"/>
    <w:rsid w:val="00711159"/>
    <w:rsid w:val="0071524D"/>
    <w:rsid w:val="00725A26"/>
    <w:rsid w:val="00731609"/>
    <w:rsid w:val="0073209E"/>
    <w:rsid w:val="00734349"/>
    <w:rsid w:val="0073438A"/>
    <w:rsid w:val="0074050F"/>
    <w:rsid w:val="00742494"/>
    <w:rsid w:val="0074755C"/>
    <w:rsid w:val="00747AA1"/>
    <w:rsid w:val="007535AD"/>
    <w:rsid w:val="0075795D"/>
    <w:rsid w:val="0076103E"/>
    <w:rsid w:val="00766B6C"/>
    <w:rsid w:val="00767BA5"/>
    <w:rsid w:val="00772E51"/>
    <w:rsid w:val="00786C83"/>
    <w:rsid w:val="007A5900"/>
    <w:rsid w:val="007A79E4"/>
    <w:rsid w:val="007B09EC"/>
    <w:rsid w:val="007B3689"/>
    <w:rsid w:val="007B5D99"/>
    <w:rsid w:val="007C30B8"/>
    <w:rsid w:val="007D1074"/>
    <w:rsid w:val="007D2443"/>
    <w:rsid w:val="007F1E05"/>
    <w:rsid w:val="007F6A14"/>
    <w:rsid w:val="008071F7"/>
    <w:rsid w:val="00814E35"/>
    <w:rsid w:val="00817C1E"/>
    <w:rsid w:val="00824B26"/>
    <w:rsid w:val="008277A2"/>
    <w:rsid w:val="0083614D"/>
    <w:rsid w:val="0083751E"/>
    <w:rsid w:val="00844AC1"/>
    <w:rsid w:val="00853E16"/>
    <w:rsid w:val="0086258A"/>
    <w:rsid w:val="0086576A"/>
    <w:rsid w:val="008662E1"/>
    <w:rsid w:val="008727F9"/>
    <w:rsid w:val="00880440"/>
    <w:rsid w:val="008814CA"/>
    <w:rsid w:val="0088181C"/>
    <w:rsid w:val="008931B2"/>
    <w:rsid w:val="00894315"/>
    <w:rsid w:val="0089575B"/>
    <w:rsid w:val="00897DF6"/>
    <w:rsid w:val="008A64BE"/>
    <w:rsid w:val="008D1060"/>
    <w:rsid w:val="008E3473"/>
    <w:rsid w:val="008E59BD"/>
    <w:rsid w:val="008E6D93"/>
    <w:rsid w:val="008F038B"/>
    <w:rsid w:val="00907BED"/>
    <w:rsid w:val="00907C62"/>
    <w:rsid w:val="00914829"/>
    <w:rsid w:val="00914B78"/>
    <w:rsid w:val="0092074E"/>
    <w:rsid w:val="00921441"/>
    <w:rsid w:val="00921F7F"/>
    <w:rsid w:val="00924071"/>
    <w:rsid w:val="00924817"/>
    <w:rsid w:val="009356D0"/>
    <w:rsid w:val="00936B60"/>
    <w:rsid w:val="00937CD8"/>
    <w:rsid w:val="009516B4"/>
    <w:rsid w:val="00953379"/>
    <w:rsid w:val="0095565F"/>
    <w:rsid w:val="00965221"/>
    <w:rsid w:val="00973F47"/>
    <w:rsid w:val="00977C89"/>
    <w:rsid w:val="009808C4"/>
    <w:rsid w:val="0098755E"/>
    <w:rsid w:val="009927B4"/>
    <w:rsid w:val="009A023F"/>
    <w:rsid w:val="009A1BFB"/>
    <w:rsid w:val="009B150F"/>
    <w:rsid w:val="009B26F5"/>
    <w:rsid w:val="009B5674"/>
    <w:rsid w:val="009B5BCF"/>
    <w:rsid w:val="009C00BA"/>
    <w:rsid w:val="009C2710"/>
    <w:rsid w:val="009C3C84"/>
    <w:rsid w:val="009C6D3F"/>
    <w:rsid w:val="009D325D"/>
    <w:rsid w:val="009D6366"/>
    <w:rsid w:val="009D69B4"/>
    <w:rsid w:val="009E0A53"/>
    <w:rsid w:val="009E5398"/>
    <w:rsid w:val="009E6D46"/>
    <w:rsid w:val="009E7FEF"/>
    <w:rsid w:val="009F0B80"/>
    <w:rsid w:val="009F2EBE"/>
    <w:rsid w:val="009F33B2"/>
    <w:rsid w:val="009F769C"/>
    <w:rsid w:val="00A03F61"/>
    <w:rsid w:val="00A1418A"/>
    <w:rsid w:val="00A166BE"/>
    <w:rsid w:val="00A17102"/>
    <w:rsid w:val="00A23054"/>
    <w:rsid w:val="00A32EF2"/>
    <w:rsid w:val="00A430D6"/>
    <w:rsid w:val="00A43B1A"/>
    <w:rsid w:val="00A45C33"/>
    <w:rsid w:val="00A538DF"/>
    <w:rsid w:val="00A56BEC"/>
    <w:rsid w:val="00A602F2"/>
    <w:rsid w:val="00A654C1"/>
    <w:rsid w:val="00A8251C"/>
    <w:rsid w:val="00A93A58"/>
    <w:rsid w:val="00AA13E2"/>
    <w:rsid w:val="00AB0C53"/>
    <w:rsid w:val="00AB1DBC"/>
    <w:rsid w:val="00AB260E"/>
    <w:rsid w:val="00AB2AB1"/>
    <w:rsid w:val="00AB5606"/>
    <w:rsid w:val="00AB7D85"/>
    <w:rsid w:val="00AC0326"/>
    <w:rsid w:val="00AC2919"/>
    <w:rsid w:val="00AD412B"/>
    <w:rsid w:val="00AD4446"/>
    <w:rsid w:val="00AD525F"/>
    <w:rsid w:val="00AE37F6"/>
    <w:rsid w:val="00AE3DAE"/>
    <w:rsid w:val="00AE6D29"/>
    <w:rsid w:val="00AF1BE8"/>
    <w:rsid w:val="00AF3D0F"/>
    <w:rsid w:val="00AF63B9"/>
    <w:rsid w:val="00AF69AF"/>
    <w:rsid w:val="00B05A6A"/>
    <w:rsid w:val="00B1254A"/>
    <w:rsid w:val="00B14696"/>
    <w:rsid w:val="00B1595C"/>
    <w:rsid w:val="00B2209D"/>
    <w:rsid w:val="00B227D7"/>
    <w:rsid w:val="00B32342"/>
    <w:rsid w:val="00B34A73"/>
    <w:rsid w:val="00B45736"/>
    <w:rsid w:val="00B50C82"/>
    <w:rsid w:val="00B56B68"/>
    <w:rsid w:val="00B610D3"/>
    <w:rsid w:val="00B674F9"/>
    <w:rsid w:val="00B70536"/>
    <w:rsid w:val="00B7332A"/>
    <w:rsid w:val="00B740B6"/>
    <w:rsid w:val="00B948BE"/>
    <w:rsid w:val="00BA33B6"/>
    <w:rsid w:val="00BA4F93"/>
    <w:rsid w:val="00BA7ADB"/>
    <w:rsid w:val="00BD1338"/>
    <w:rsid w:val="00BD3088"/>
    <w:rsid w:val="00C160BE"/>
    <w:rsid w:val="00C26344"/>
    <w:rsid w:val="00C35347"/>
    <w:rsid w:val="00C4056A"/>
    <w:rsid w:val="00C43359"/>
    <w:rsid w:val="00C446C5"/>
    <w:rsid w:val="00C464E4"/>
    <w:rsid w:val="00C5232E"/>
    <w:rsid w:val="00C62B58"/>
    <w:rsid w:val="00C64EEE"/>
    <w:rsid w:val="00C72067"/>
    <w:rsid w:val="00C81D63"/>
    <w:rsid w:val="00C82467"/>
    <w:rsid w:val="00C86699"/>
    <w:rsid w:val="00C93CB0"/>
    <w:rsid w:val="00C95C76"/>
    <w:rsid w:val="00CA01BC"/>
    <w:rsid w:val="00CA1B17"/>
    <w:rsid w:val="00CA341B"/>
    <w:rsid w:val="00CA65B0"/>
    <w:rsid w:val="00CA7458"/>
    <w:rsid w:val="00CB44ED"/>
    <w:rsid w:val="00CC2AEB"/>
    <w:rsid w:val="00CC383B"/>
    <w:rsid w:val="00CC7A74"/>
    <w:rsid w:val="00CD6644"/>
    <w:rsid w:val="00CE29FA"/>
    <w:rsid w:val="00CE5E5D"/>
    <w:rsid w:val="00CF6408"/>
    <w:rsid w:val="00D03014"/>
    <w:rsid w:val="00D030F4"/>
    <w:rsid w:val="00D06FD7"/>
    <w:rsid w:val="00D0728E"/>
    <w:rsid w:val="00D0780E"/>
    <w:rsid w:val="00D10A3D"/>
    <w:rsid w:val="00D122D2"/>
    <w:rsid w:val="00D23D46"/>
    <w:rsid w:val="00D27C56"/>
    <w:rsid w:val="00D325DF"/>
    <w:rsid w:val="00D405B9"/>
    <w:rsid w:val="00D43B01"/>
    <w:rsid w:val="00D44BB4"/>
    <w:rsid w:val="00D44DE2"/>
    <w:rsid w:val="00D44EE3"/>
    <w:rsid w:val="00D4678D"/>
    <w:rsid w:val="00D469F1"/>
    <w:rsid w:val="00D521DD"/>
    <w:rsid w:val="00D5231C"/>
    <w:rsid w:val="00D56BB4"/>
    <w:rsid w:val="00D60400"/>
    <w:rsid w:val="00D6209D"/>
    <w:rsid w:val="00D645A6"/>
    <w:rsid w:val="00D66C88"/>
    <w:rsid w:val="00D740AF"/>
    <w:rsid w:val="00D76B9B"/>
    <w:rsid w:val="00D777E4"/>
    <w:rsid w:val="00D82E30"/>
    <w:rsid w:val="00D94035"/>
    <w:rsid w:val="00D96730"/>
    <w:rsid w:val="00DA483C"/>
    <w:rsid w:val="00DA5ED9"/>
    <w:rsid w:val="00DB5B3D"/>
    <w:rsid w:val="00DC07F5"/>
    <w:rsid w:val="00DC6119"/>
    <w:rsid w:val="00DE2CD4"/>
    <w:rsid w:val="00DF1C22"/>
    <w:rsid w:val="00DF29B8"/>
    <w:rsid w:val="00DF4267"/>
    <w:rsid w:val="00E00E42"/>
    <w:rsid w:val="00E018EC"/>
    <w:rsid w:val="00E030ED"/>
    <w:rsid w:val="00E06D4D"/>
    <w:rsid w:val="00E16FA9"/>
    <w:rsid w:val="00E1793B"/>
    <w:rsid w:val="00E202D9"/>
    <w:rsid w:val="00E35B43"/>
    <w:rsid w:val="00E360C2"/>
    <w:rsid w:val="00E361B9"/>
    <w:rsid w:val="00E36212"/>
    <w:rsid w:val="00E52AFD"/>
    <w:rsid w:val="00E6250B"/>
    <w:rsid w:val="00E6333A"/>
    <w:rsid w:val="00E6624B"/>
    <w:rsid w:val="00E70428"/>
    <w:rsid w:val="00E72042"/>
    <w:rsid w:val="00E73AC9"/>
    <w:rsid w:val="00E758E9"/>
    <w:rsid w:val="00E75C74"/>
    <w:rsid w:val="00E81AAF"/>
    <w:rsid w:val="00E81EAD"/>
    <w:rsid w:val="00E8288C"/>
    <w:rsid w:val="00E87C4C"/>
    <w:rsid w:val="00E921B5"/>
    <w:rsid w:val="00E92C32"/>
    <w:rsid w:val="00E9644D"/>
    <w:rsid w:val="00EA1AB7"/>
    <w:rsid w:val="00EA2BB8"/>
    <w:rsid w:val="00EA2E6C"/>
    <w:rsid w:val="00EA35FF"/>
    <w:rsid w:val="00EA4C74"/>
    <w:rsid w:val="00EA55FB"/>
    <w:rsid w:val="00EA588C"/>
    <w:rsid w:val="00EA7C0E"/>
    <w:rsid w:val="00ED362F"/>
    <w:rsid w:val="00EE53B7"/>
    <w:rsid w:val="00EF40A2"/>
    <w:rsid w:val="00EF4BF5"/>
    <w:rsid w:val="00EF6547"/>
    <w:rsid w:val="00F014E8"/>
    <w:rsid w:val="00F0294E"/>
    <w:rsid w:val="00F03960"/>
    <w:rsid w:val="00F03D91"/>
    <w:rsid w:val="00F124B2"/>
    <w:rsid w:val="00F1437E"/>
    <w:rsid w:val="00F21617"/>
    <w:rsid w:val="00F23266"/>
    <w:rsid w:val="00F23CBF"/>
    <w:rsid w:val="00F2750D"/>
    <w:rsid w:val="00F32889"/>
    <w:rsid w:val="00F355D0"/>
    <w:rsid w:val="00F44FB6"/>
    <w:rsid w:val="00F54E44"/>
    <w:rsid w:val="00F56281"/>
    <w:rsid w:val="00F65E86"/>
    <w:rsid w:val="00F70ADF"/>
    <w:rsid w:val="00F73657"/>
    <w:rsid w:val="00F7703B"/>
    <w:rsid w:val="00F94A7E"/>
    <w:rsid w:val="00F973C3"/>
    <w:rsid w:val="00F97B6A"/>
    <w:rsid w:val="00FA023A"/>
    <w:rsid w:val="00FA0B13"/>
    <w:rsid w:val="00FA1E6C"/>
    <w:rsid w:val="00FB0F76"/>
    <w:rsid w:val="00FB1E3E"/>
    <w:rsid w:val="00FB2994"/>
    <w:rsid w:val="00FC2A40"/>
    <w:rsid w:val="00FC6EE3"/>
    <w:rsid w:val="00FD4CA8"/>
    <w:rsid w:val="00FE260D"/>
    <w:rsid w:val="00FE7A23"/>
    <w:rsid w:val="00FF3129"/>
    <w:rsid w:val="00FF505F"/>
    <w:rsid w:val="03960557"/>
    <w:rsid w:val="0D0B4FC3"/>
    <w:rsid w:val="289859CA"/>
    <w:rsid w:val="4D657D8E"/>
    <w:rsid w:val="549B0E72"/>
    <w:rsid w:val="738D492E"/>
    <w:rsid w:val="77A4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6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B3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B368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B368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B368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B3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B3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7B36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_编号"/>
    <w:basedOn w:val="a"/>
    <w:qFormat/>
    <w:rsid w:val="007B3689"/>
    <w:pPr>
      <w:numPr>
        <w:numId w:val="1"/>
      </w:numPr>
      <w:tabs>
        <w:tab w:val="left" w:pos="420"/>
      </w:tabs>
      <w:spacing w:beforeLines="10" w:afterLines="10" w:line="300" w:lineRule="auto"/>
    </w:pPr>
    <w:rPr>
      <w:sz w:val="24"/>
      <w:szCs w:val="20"/>
    </w:rPr>
  </w:style>
  <w:style w:type="paragraph" w:customStyle="1" w:styleId="U10">
    <w:name w:val="U_编号1"/>
    <w:basedOn w:val="a"/>
    <w:qFormat/>
    <w:rsid w:val="007B3689"/>
    <w:pPr>
      <w:numPr>
        <w:numId w:val="2"/>
      </w:numPr>
      <w:tabs>
        <w:tab w:val="clear" w:pos="420"/>
        <w:tab w:val="left" w:pos="425"/>
      </w:tabs>
      <w:spacing w:beforeLines="10" w:afterLines="10" w:line="300" w:lineRule="auto"/>
      <w:ind w:left="425" w:hanging="425"/>
    </w:pPr>
    <w:rPr>
      <w:sz w:val="24"/>
      <w:szCs w:val="20"/>
    </w:rPr>
  </w:style>
  <w:style w:type="paragraph" w:customStyle="1" w:styleId="U20">
    <w:name w:val="U_编号2"/>
    <w:basedOn w:val="a"/>
    <w:qFormat/>
    <w:rsid w:val="007B3689"/>
    <w:pPr>
      <w:numPr>
        <w:numId w:val="3"/>
      </w:numPr>
      <w:spacing w:beforeLines="10" w:afterLines="10" w:line="300" w:lineRule="auto"/>
    </w:pPr>
    <w:rPr>
      <w:sz w:val="24"/>
      <w:szCs w:val="20"/>
    </w:rPr>
  </w:style>
  <w:style w:type="paragraph" w:customStyle="1" w:styleId="U0">
    <w:name w:val="U_标题"/>
    <w:basedOn w:val="a"/>
    <w:autoRedefine/>
    <w:qFormat/>
    <w:rsid w:val="007B3689"/>
    <w:pPr>
      <w:spacing w:beforeLines="100" w:afterLines="100" w:line="300" w:lineRule="auto"/>
      <w:jc w:val="center"/>
    </w:pPr>
    <w:rPr>
      <w:rFonts w:ascii="Arial" w:eastAsia="黑体" w:hAnsi="Arial"/>
      <w:b/>
      <w:sz w:val="44"/>
      <w:szCs w:val="20"/>
    </w:rPr>
  </w:style>
  <w:style w:type="paragraph" w:customStyle="1" w:styleId="U1">
    <w:name w:val="U_标题1"/>
    <w:basedOn w:val="1"/>
    <w:autoRedefine/>
    <w:qFormat/>
    <w:rsid w:val="007B3689"/>
    <w:pPr>
      <w:numPr>
        <w:numId w:val="4"/>
      </w:numPr>
      <w:spacing w:beforeLines="30" w:afterLines="30" w:line="300" w:lineRule="auto"/>
    </w:pPr>
    <w:rPr>
      <w:rFonts w:eastAsia="黑体"/>
      <w:bCs w:val="0"/>
      <w:sz w:val="32"/>
      <w:szCs w:val="20"/>
    </w:rPr>
  </w:style>
  <w:style w:type="paragraph" w:customStyle="1" w:styleId="U2">
    <w:name w:val="U_标题2"/>
    <w:basedOn w:val="2"/>
    <w:autoRedefine/>
    <w:qFormat/>
    <w:rsid w:val="007B3689"/>
    <w:pPr>
      <w:numPr>
        <w:ilvl w:val="1"/>
        <w:numId w:val="4"/>
      </w:numPr>
      <w:spacing w:beforeLines="20" w:afterLines="20" w:line="300" w:lineRule="auto"/>
    </w:pPr>
    <w:rPr>
      <w:bCs w:val="0"/>
      <w:sz w:val="30"/>
      <w:szCs w:val="20"/>
    </w:rPr>
  </w:style>
  <w:style w:type="paragraph" w:customStyle="1" w:styleId="U3">
    <w:name w:val="U_标题3"/>
    <w:basedOn w:val="3"/>
    <w:autoRedefine/>
    <w:qFormat/>
    <w:rsid w:val="007B3689"/>
    <w:pPr>
      <w:numPr>
        <w:ilvl w:val="2"/>
        <w:numId w:val="4"/>
      </w:numPr>
      <w:spacing w:beforeLines="20" w:afterLines="20" w:line="300" w:lineRule="auto"/>
    </w:pPr>
    <w:rPr>
      <w:rFonts w:ascii="Arial" w:eastAsia="黑体" w:hAnsi="Arial"/>
      <w:bCs w:val="0"/>
      <w:sz w:val="28"/>
      <w:szCs w:val="20"/>
    </w:rPr>
  </w:style>
  <w:style w:type="paragraph" w:customStyle="1" w:styleId="U4">
    <w:name w:val="U_标题4"/>
    <w:basedOn w:val="4"/>
    <w:autoRedefine/>
    <w:qFormat/>
    <w:rsid w:val="007B3689"/>
    <w:pPr>
      <w:numPr>
        <w:ilvl w:val="3"/>
        <w:numId w:val="4"/>
      </w:numPr>
      <w:spacing w:beforeLines="20" w:afterLines="20" w:line="300" w:lineRule="auto"/>
    </w:pPr>
    <w:rPr>
      <w:bCs w:val="0"/>
      <w:sz w:val="24"/>
      <w:szCs w:val="20"/>
    </w:rPr>
  </w:style>
  <w:style w:type="paragraph" w:customStyle="1" w:styleId="U5">
    <w:name w:val="U_正文"/>
    <w:basedOn w:val="a"/>
    <w:link w:val="UChar"/>
    <w:qFormat/>
    <w:rsid w:val="007B3689"/>
    <w:pPr>
      <w:spacing w:beforeLines="20" w:afterLines="20" w:line="300" w:lineRule="auto"/>
      <w:ind w:firstLineChars="200" w:firstLine="200"/>
    </w:pPr>
    <w:rPr>
      <w:sz w:val="24"/>
      <w:szCs w:val="20"/>
    </w:rPr>
  </w:style>
  <w:style w:type="paragraph" w:customStyle="1" w:styleId="U21">
    <w:name w:val="U_正文2"/>
    <w:basedOn w:val="a"/>
    <w:link w:val="U2Char"/>
    <w:uiPriority w:val="99"/>
    <w:qFormat/>
    <w:rsid w:val="007B3689"/>
    <w:pPr>
      <w:spacing w:beforeLines="10" w:afterLines="10" w:line="300" w:lineRule="auto"/>
    </w:pPr>
    <w:rPr>
      <w:sz w:val="24"/>
      <w:szCs w:val="20"/>
    </w:rPr>
  </w:style>
  <w:style w:type="paragraph" w:customStyle="1" w:styleId="UCODE">
    <w:name w:val="U_CODE"/>
    <w:basedOn w:val="a"/>
    <w:qFormat/>
    <w:rsid w:val="007B3689"/>
    <w:rPr>
      <w:rFonts w:ascii="Arial" w:hAnsi="Arial"/>
      <w:b/>
      <w:bCs/>
      <w:color w:val="993300"/>
      <w:szCs w:val="21"/>
    </w:rPr>
  </w:style>
  <w:style w:type="character" w:customStyle="1" w:styleId="Char0">
    <w:name w:val="页眉 Char"/>
    <w:basedOn w:val="a0"/>
    <w:link w:val="a4"/>
    <w:qFormat/>
    <w:rsid w:val="007B368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B3689"/>
    <w:rPr>
      <w:kern w:val="2"/>
      <w:sz w:val="18"/>
      <w:szCs w:val="18"/>
    </w:rPr>
  </w:style>
  <w:style w:type="character" w:customStyle="1" w:styleId="UChar">
    <w:name w:val="U_正文 Char"/>
    <w:link w:val="U5"/>
    <w:qFormat/>
    <w:rsid w:val="007B3689"/>
    <w:rPr>
      <w:kern w:val="2"/>
      <w:sz w:val="24"/>
    </w:rPr>
  </w:style>
  <w:style w:type="character" w:customStyle="1" w:styleId="U2Char">
    <w:name w:val="U_正文2 Char"/>
    <w:link w:val="U21"/>
    <w:uiPriority w:val="99"/>
    <w:qFormat/>
    <w:rsid w:val="007B3689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13</Characters>
  <Application>Microsoft Office Word</Application>
  <DocSecurity>4</DocSecurity>
  <Lines>1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jy</dc:creator>
  <cp:lastModifiedBy>sbk-111</cp:lastModifiedBy>
  <cp:revision>2</cp:revision>
  <dcterms:created xsi:type="dcterms:W3CDTF">2025-10-30T03:10:00Z</dcterms:created>
  <dcterms:modified xsi:type="dcterms:W3CDTF">2025-10-30T03:10:00Z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eyJoZGlkIjoiNjEyZDdmMzQzZjY2ODYzNTY0ZDMyYjFiMDE3YjdiYjIiLCJ1c2VySWQiOiI0MDIyNDIwOTMifQ==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96461793AA034F46BDF9CF71DF7AC428_12</vt:lpwstr>
  </property>
</Properties>
</file>