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C5" w:rsidRDefault="00636D17" w:rsidP="00EC2241">
      <w:pPr>
        <w:spacing w:line="580" w:lineRule="exact"/>
        <w:outlineLvl w:val="1"/>
        <w:rPr>
          <w:rFonts w:ascii="宋体" w:hAnsi="宋体"/>
          <w:b/>
          <w:color w:val="000000"/>
          <w:sz w:val="28"/>
          <w:szCs w:val="28"/>
        </w:rPr>
      </w:pPr>
      <w:r>
        <w:rPr>
          <w:rFonts w:ascii="宋体" w:hAnsi="宋体" w:hint="eastAsia"/>
          <w:b/>
          <w:color w:val="000000"/>
          <w:sz w:val="28"/>
          <w:szCs w:val="28"/>
        </w:rPr>
        <w:t>附件2、</w:t>
      </w:r>
      <w:r w:rsidRPr="00636D17">
        <w:rPr>
          <w:rFonts w:ascii="宋体" w:hAnsi="宋体" w:hint="eastAsia"/>
          <w:b/>
          <w:color w:val="000000"/>
          <w:sz w:val="28"/>
          <w:szCs w:val="28"/>
        </w:rPr>
        <w:t>Oracle</w:t>
      </w:r>
      <w:proofErr w:type="gramStart"/>
      <w:r w:rsidRPr="00636D17">
        <w:rPr>
          <w:rFonts w:ascii="宋体" w:hAnsi="宋体" w:hint="eastAsia"/>
          <w:b/>
          <w:color w:val="000000"/>
          <w:sz w:val="28"/>
          <w:szCs w:val="28"/>
        </w:rPr>
        <w:t>数据库维保</w:t>
      </w:r>
      <w:r>
        <w:rPr>
          <w:rFonts w:ascii="宋体" w:hAnsi="宋体" w:hint="eastAsia"/>
          <w:b/>
          <w:color w:val="000000"/>
          <w:sz w:val="28"/>
          <w:szCs w:val="28"/>
        </w:rPr>
        <w:t>服务</w:t>
      </w:r>
      <w:proofErr w:type="gramEnd"/>
      <w:r>
        <w:rPr>
          <w:rFonts w:ascii="宋体" w:hAnsi="宋体" w:hint="eastAsia"/>
          <w:b/>
          <w:color w:val="000000"/>
          <w:sz w:val="28"/>
          <w:szCs w:val="28"/>
        </w:rPr>
        <w:t>要求：</w:t>
      </w:r>
    </w:p>
    <w:p w:rsidR="00636D17" w:rsidRDefault="00DB79D2" w:rsidP="00EC2241">
      <w:pPr>
        <w:spacing w:line="580" w:lineRule="exact"/>
        <w:outlineLvl w:val="1"/>
        <w:rPr>
          <w:rFonts w:ascii="宋体" w:hAnsi="宋体"/>
          <w:b/>
          <w:color w:val="000000"/>
          <w:sz w:val="28"/>
          <w:szCs w:val="28"/>
        </w:rPr>
      </w:pPr>
      <w:r>
        <w:rPr>
          <w:rFonts w:ascii="宋体" w:hAnsi="宋体" w:hint="eastAsia"/>
          <w:b/>
          <w:color w:val="000000"/>
          <w:sz w:val="28"/>
          <w:szCs w:val="28"/>
        </w:rPr>
        <w:t>（一）</w:t>
      </w:r>
      <w:r w:rsidR="00636D17">
        <w:rPr>
          <w:rFonts w:ascii="宋体" w:hAnsi="宋体" w:hint="eastAsia"/>
          <w:b/>
          <w:color w:val="000000"/>
          <w:sz w:val="28"/>
          <w:szCs w:val="28"/>
        </w:rPr>
        <w:t>总体要求：</w:t>
      </w:r>
    </w:p>
    <w:p w:rsidR="00DB79D2" w:rsidRPr="00DB79D2" w:rsidRDefault="00DB79D2" w:rsidP="00DB79D2">
      <w:pPr>
        <w:spacing w:line="580" w:lineRule="exact"/>
        <w:outlineLvl w:val="1"/>
        <w:rPr>
          <w:rFonts w:ascii="宋体" w:hAnsi="宋体"/>
          <w:color w:val="000000"/>
          <w:sz w:val="28"/>
          <w:szCs w:val="28"/>
        </w:rPr>
      </w:pPr>
      <w:r w:rsidRPr="00DB79D2">
        <w:rPr>
          <w:rFonts w:ascii="宋体" w:hAnsi="宋体" w:hint="eastAsia"/>
          <w:color w:val="000000"/>
          <w:sz w:val="28"/>
          <w:szCs w:val="28"/>
        </w:rPr>
        <w:t>1．对我院在用Oracle数据库进行</w:t>
      </w:r>
      <w:proofErr w:type="gramStart"/>
      <w:r w:rsidRPr="00DB79D2">
        <w:rPr>
          <w:rFonts w:ascii="宋体" w:hAnsi="宋体" w:hint="eastAsia"/>
          <w:color w:val="000000"/>
          <w:sz w:val="28"/>
          <w:szCs w:val="28"/>
        </w:rPr>
        <w:t>安全运</w:t>
      </w:r>
      <w:proofErr w:type="gramEnd"/>
      <w:r w:rsidRPr="00DB79D2">
        <w:rPr>
          <w:rFonts w:ascii="宋体" w:hAnsi="宋体" w:hint="eastAsia"/>
          <w:color w:val="000000"/>
          <w:sz w:val="28"/>
          <w:szCs w:val="28"/>
        </w:rPr>
        <w:t>维，涉及数据库为：用友财务系统、总院电子票据、</w:t>
      </w:r>
      <w:proofErr w:type="gramStart"/>
      <w:r w:rsidRPr="00DB79D2">
        <w:rPr>
          <w:rFonts w:ascii="宋体" w:hAnsi="宋体" w:hint="eastAsia"/>
          <w:color w:val="000000"/>
          <w:sz w:val="28"/>
          <w:szCs w:val="28"/>
        </w:rPr>
        <w:t>医</w:t>
      </w:r>
      <w:proofErr w:type="gramEnd"/>
      <w:r w:rsidRPr="00DB79D2">
        <w:rPr>
          <w:rFonts w:ascii="宋体" w:hAnsi="宋体" w:hint="eastAsia"/>
          <w:color w:val="000000"/>
          <w:sz w:val="28"/>
          <w:szCs w:val="28"/>
        </w:rPr>
        <w:t>共</w:t>
      </w:r>
      <w:proofErr w:type="gramStart"/>
      <w:r w:rsidRPr="00DB79D2">
        <w:rPr>
          <w:rFonts w:ascii="宋体" w:hAnsi="宋体" w:hint="eastAsia"/>
          <w:color w:val="000000"/>
          <w:sz w:val="28"/>
          <w:szCs w:val="28"/>
        </w:rPr>
        <w:t>体电子</w:t>
      </w:r>
      <w:proofErr w:type="gramEnd"/>
      <w:r w:rsidRPr="00DB79D2">
        <w:rPr>
          <w:rFonts w:ascii="宋体" w:hAnsi="宋体" w:hint="eastAsia"/>
          <w:color w:val="000000"/>
          <w:sz w:val="28"/>
          <w:szCs w:val="28"/>
        </w:rPr>
        <w:t>票据、PACS系统等。</w:t>
      </w:r>
    </w:p>
    <w:p w:rsidR="00DB79D2" w:rsidRPr="00DB79D2" w:rsidRDefault="00DB79D2" w:rsidP="00DB79D2">
      <w:pPr>
        <w:spacing w:line="580" w:lineRule="exact"/>
        <w:outlineLvl w:val="1"/>
        <w:rPr>
          <w:rFonts w:ascii="宋体" w:hAnsi="宋体"/>
          <w:color w:val="000000"/>
          <w:sz w:val="28"/>
          <w:szCs w:val="28"/>
        </w:rPr>
      </w:pPr>
      <w:r w:rsidRPr="00DB79D2">
        <w:rPr>
          <w:rFonts w:ascii="宋体" w:hAnsi="宋体" w:hint="eastAsia"/>
          <w:color w:val="000000"/>
          <w:sz w:val="28"/>
          <w:szCs w:val="28"/>
        </w:rPr>
        <w:t>2．每周7×24小时（含法定节假日）远程响应方式进行服务；</w:t>
      </w:r>
    </w:p>
    <w:p w:rsidR="00636D17" w:rsidRPr="00DB79D2" w:rsidRDefault="00DB79D2" w:rsidP="00DB79D2">
      <w:pPr>
        <w:spacing w:line="580" w:lineRule="exact"/>
        <w:outlineLvl w:val="1"/>
        <w:rPr>
          <w:rFonts w:ascii="宋体" w:hAnsi="宋体"/>
          <w:color w:val="000000"/>
          <w:sz w:val="28"/>
          <w:szCs w:val="28"/>
        </w:rPr>
      </w:pPr>
      <w:r w:rsidRPr="00DB79D2">
        <w:rPr>
          <w:rFonts w:ascii="宋体" w:hAnsi="宋体" w:hint="eastAsia"/>
          <w:color w:val="000000"/>
          <w:sz w:val="28"/>
          <w:szCs w:val="28"/>
        </w:rPr>
        <w:t>3.指定1名技术工程师专门负责我院维保服务，并有后援技术团队保障；</w:t>
      </w:r>
    </w:p>
    <w:p w:rsidR="00636D17" w:rsidRDefault="00DB79D2" w:rsidP="00EC2241">
      <w:pPr>
        <w:spacing w:line="580" w:lineRule="exact"/>
        <w:outlineLvl w:val="1"/>
        <w:rPr>
          <w:rFonts w:ascii="宋体" w:hAnsi="宋体"/>
          <w:b/>
          <w:color w:val="000000"/>
          <w:sz w:val="28"/>
          <w:szCs w:val="28"/>
        </w:rPr>
      </w:pPr>
      <w:r>
        <w:rPr>
          <w:rFonts w:ascii="宋体" w:hAnsi="宋体" w:hint="eastAsia"/>
          <w:b/>
          <w:color w:val="000000"/>
          <w:sz w:val="28"/>
          <w:szCs w:val="28"/>
        </w:rPr>
        <w:t>（二）</w:t>
      </w:r>
      <w:r w:rsidRPr="00DB79D2">
        <w:rPr>
          <w:rFonts w:ascii="宋体" w:hAnsi="宋体" w:hint="eastAsia"/>
          <w:b/>
          <w:color w:val="000000"/>
          <w:sz w:val="28"/>
          <w:szCs w:val="28"/>
        </w:rPr>
        <w:t>服务内容：</w:t>
      </w:r>
    </w:p>
    <w:tbl>
      <w:tblPr>
        <w:tblW w:w="0" w:type="auto"/>
        <w:jc w:val="center"/>
        <w:shd w:val="clear" w:color="auto" w:fill="D0DDEF"/>
        <w:tblLayout w:type="fixed"/>
        <w:tblLook w:val="0000"/>
      </w:tblPr>
      <w:tblGrid>
        <w:gridCol w:w="1317"/>
        <w:gridCol w:w="4678"/>
        <w:gridCol w:w="1418"/>
      </w:tblGrid>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序号</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技术服务内容</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服务期限</w:t>
            </w:r>
          </w:p>
        </w:tc>
      </w:tr>
      <w:tr w:rsidR="00DB79D2" w:rsidRPr="005D1C6B" w:rsidTr="009F0322">
        <w:trPr>
          <w:cantSplit/>
          <w:trHeight w:val="243"/>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（一）</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7*24小时</w:t>
            </w:r>
            <w:r w:rsidRPr="005D1C6B">
              <w:rPr>
                <w:rFonts w:hint="eastAsia"/>
                <w:sz w:val="21"/>
                <w:szCs w:val="18"/>
              </w:rPr>
              <w:t>不间断</w:t>
            </w:r>
            <w:r w:rsidRPr="005D1C6B">
              <w:rPr>
                <w:sz w:val="21"/>
                <w:szCs w:val="18"/>
              </w:rPr>
              <w:t>响应</w:t>
            </w:r>
            <w:r w:rsidRPr="005D1C6B">
              <w:rPr>
                <w:rFonts w:hint="eastAsia"/>
                <w:sz w:val="21"/>
                <w:szCs w:val="18"/>
              </w:rPr>
              <w:t>支持服务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Pr>
                <w:rFonts w:hint="eastAsia"/>
                <w:sz w:val="21"/>
                <w:szCs w:val="18"/>
              </w:rPr>
              <w:t>运</w:t>
            </w:r>
            <w:proofErr w:type="gramStart"/>
            <w:r>
              <w:rPr>
                <w:rFonts w:hint="eastAsia"/>
                <w:sz w:val="21"/>
                <w:szCs w:val="18"/>
              </w:rPr>
              <w:t>维期间</w:t>
            </w:r>
            <w:proofErr w:type="gramEnd"/>
            <w:r>
              <w:rPr>
                <w:rFonts w:hint="eastAsia"/>
                <w:sz w:val="21"/>
                <w:szCs w:val="18"/>
              </w:rPr>
              <w:t>无限制</w:t>
            </w: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7*24小时应急远程响应支持服务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行业内技术咨询服务</w:t>
            </w:r>
          </w:p>
        </w:tc>
        <w:tc>
          <w:tcPr>
            <w:tcW w:w="1418"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297"/>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年度总结服务报告</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Pr>
                <w:rFonts w:hint="eastAsia"/>
                <w:sz w:val="21"/>
                <w:szCs w:val="18"/>
              </w:rPr>
              <w:t>1次/年</w:t>
            </w: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数据库紧急现场救援服务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Default="00DB79D2" w:rsidP="00DB79D2">
            <w:pPr>
              <w:pStyle w:val="a9"/>
              <w:spacing w:after="156"/>
              <w:rPr>
                <w:sz w:val="21"/>
                <w:szCs w:val="18"/>
              </w:rPr>
            </w:pPr>
            <w:r>
              <w:rPr>
                <w:rFonts w:hint="eastAsia"/>
                <w:sz w:val="21"/>
                <w:szCs w:val="18"/>
              </w:rPr>
              <w:t>不少于</w:t>
            </w:r>
          </w:p>
          <w:p w:rsidR="00DB79D2" w:rsidRPr="005D1C6B" w:rsidRDefault="00DB79D2" w:rsidP="00DB79D2">
            <w:pPr>
              <w:pStyle w:val="a9"/>
              <w:spacing w:after="156"/>
              <w:rPr>
                <w:sz w:val="21"/>
                <w:szCs w:val="18"/>
              </w:rPr>
            </w:pPr>
            <w:r w:rsidRPr="005D1C6B">
              <w:rPr>
                <w:rFonts w:hint="eastAsia"/>
                <w:sz w:val="21"/>
                <w:szCs w:val="18"/>
              </w:rPr>
              <w:t>2</w:t>
            </w:r>
            <w:r>
              <w:rPr>
                <w:rFonts w:hint="eastAsia"/>
                <w:sz w:val="21"/>
                <w:szCs w:val="18"/>
              </w:rPr>
              <w:t>次</w:t>
            </w:r>
            <w:r w:rsidRPr="005D1C6B">
              <w:rPr>
                <w:rFonts w:hint="eastAsia"/>
                <w:sz w:val="21"/>
                <w:szCs w:val="18"/>
              </w:rPr>
              <w:t>/年</w:t>
            </w: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1.</w:t>
            </w:r>
            <w:r w:rsidRPr="005D1C6B">
              <w:rPr>
                <w:rFonts w:hint="eastAsia"/>
                <w:sz w:val="21"/>
                <w:szCs w:val="1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7*24小时应急现场响应支持服务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数据库总体规划部署服务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灾难性故障应急支持</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w:t>
            </w:r>
            <w:r w:rsidRPr="005D1C6B">
              <w:rPr>
                <w:rFonts w:hint="eastAsia"/>
                <w:sz w:val="21"/>
                <w:szCs w:val="18"/>
              </w:rPr>
              <w:t>三</w:t>
            </w:r>
            <w:r w:rsidRPr="005D1C6B">
              <w:rPr>
                <w:sz w:val="21"/>
                <w:szCs w:val="18"/>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数据库巡检</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4次/年</w:t>
            </w: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sz w:val="21"/>
                <w:szCs w:val="18"/>
              </w:rPr>
              <w:t>数据库日常巡检服务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r w:rsidR="00DB79D2" w:rsidRPr="005D1C6B" w:rsidTr="009F0322">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r w:rsidRPr="005D1C6B">
              <w:rPr>
                <w:rFonts w:hint="eastAsia"/>
                <w:sz w:val="21"/>
                <w:szCs w:val="18"/>
              </w:rPr>
              <w:t>数据库日常主动性咨询服务</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9D2" w:rsidRPr="005D1C6B" w:rsidRDefault="00DB79D2" w:rsidP="00DB79D2">
            <w:pPr>
              <w:pStyle w:val="a9"/>
              <w:spacing w:after="156"/>
              <w:rPr>
                <w:sz w:val="21"/>
                <w:szCs w:val="18"/>
              </w:rPr>
            </w:pPr>
          </w:p>
        </w:tc>
      </w:tr>
    </w:tbl>
    <w:p w:rsidR="00DB79D2" w:rsidRDefault="00DB79D2" w:rsidP="00DB79D2">
      <w:pPr>
        <w:rPr>
          <w:b/>
        </w:rPr>
      </w:pPr>
      <w:r>
        <w:rPr>
          <w:rFonts w:hint="eastAsia"/>
          <w:b/>
        </w:rPr>
        <w:t>（三）</w:t>
      </w:r>
      <w:r w:rsidRPr="00534FA1">
        <w:rPr>
          <w:rFonts w:hint="eastAsia"/>
          <w:b/>
        </w:rPr>
        <w:t>具体维保要求：</w:t>
      </w:r>
    </w:p>
    <w:p w:rsidR="00DB79D2" w:rsidRPr="00AB644C" w:rsidRDefault="00DB79D2" w:rsidP="00DB79D2">
      <w:r w:rsidRPr="00AB644C">
        <w:rPr>
          <w:rFonts w:hint="eastAsia"/>
        </w:rPr>
        <w:t>1</w:t>
      </w:r>
      <w:r w:rsidRPr="00AB644C">
        <w:rPr>
          <w:rFonts w:hint="eastAsia"/>
        </w:rPr>
        <w:t>、基本维保要求</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7*24小时不间断响应支持服务</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对数据库系统故障或与数据库系统相关联的系统故障，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提供7*24小时不间断非现场支持服务。</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在接到招标方故障申告后应于5分钟内响应，如故障未能在15</w:t>
      </w:r>
      <w:r w:rsidRPr="004106F3">
        <w:rPr>
          <w:rFonts w:ascii="宋体" w:hAnsi="宋体" w:hint="eastAsia"/>
          <w:color w:val="000000"/>
        </w:rPr>
        <w:lastRenderedPageBreak/>
        <w:t>分钟内通过</w:t>
      </w:r>
      <w:proofErr w:type="gramStart"/>
      <w:r w:rsidRPr="004106F3">
        <w:rPr>
          <w:rFonts w:ascii="宋体" w:hAnsi="宋体" w:hint="eastAsia"/>
          <w:color w:val="000000"/>
        </w:rPr>
        <w:t>远程支持</w:t>
      </w:r>
      <w:proofErr w:type="gramEnd"/>
      <w:r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承诺根据招标方要求派指定服务工程师在1小时内赶到招标方现场，提供不间断故障处理服务。</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行业内技术咨询服务</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数据安全管理是用户运行维护改善的持续性方向之一，</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为招标方提供数据安全分析服务可以全面评估安全漏洞、安全威胁、潜在风险，同时还能审计操作行为，降低安全风险。</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（3）</w:t>
      </w:r>
      <w:r w:rsidRPr="004106F3">
        <w:rPr>
          <w:rFonts w:ascii="宋体" w:hAnsi="宋体" w:hint="eastAsia"/>
          <w:color w:val="000000"/>
        </w:rPr>
        <w:t>年度总结服务报告</w:t>
      </w:r>
    </w:p>
    <w:p w:rsidR="00DB79D2" w:rsidRPr="004106F3" w:rsidRDefault="00DB79D2" w:rsidP="00DB79D2">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为招标方从问题的状态</w:t>
      </w:r>
      <w:r>
        <w:rPr>
          <w:rFonts w:ascii="宋体" w:hAnsi="宋体" w:hint="eastAsia"/>
          <w:color w:val="000000"/>
        </w:rPr>
        <w:t>、</w:t>
      </w:r>
      <w:r w:rsidRPr="004106F3">
        <w:rPr>
          <w:rFonts w:ascii="宋体" w:hAnsi="宋体" w:hint="eastAsia"/>
          <w:color w:val="000000"/>
        </w:rPr>
        <w:t>问题描述</w:t>
      </w:r>
      <w:r>
        <w:rPr>
          <w:rFonts w:ascii="宋体" w:hAnsi="宋体" w:hint="eastAsia"/>
          <w:color w:val="000000"/>
        </w:rPr>
        <w:t>、</w:t>
      </w:r>
      <w:r w:rsidRPr="004106F3">
        <w:rPr>
          <w:rFonts w:ascii="宋体" w:hAnsi="宋体" w:hint="eastAsia"/>
          <w:color w:val="000000"/>
        </w:rPr>
        <w:t>解决方法、解决过程等内容编制出服务管理报告。服务人员以一年为单位整理服务管理报告，</w:t>
      </w:r>
      <w:r>
        <w:rPr>
          <w:rFonts w:ascii="宋体" w:hAnsi="宋体" w:hint="eastAsia"/>
          <w:color w:val="000000"/>
        </w:rPr>
        <w:t>对</w:t>
      </w:r>
      <w:r w:rsidRPr="004106F3">
        <w:rPr>
          <w:rFonts w:ascii="宋体" w:hAnsi="宋体" w:hint="eastAsia"/>
          <w:color w:val="000000"/>
        </w:rPr>
        <w:t>问题进行分类总结</w:t>
      </w:r>
      <w:r>
        <w:rPr>
          <w:rFonts w:ascii="宋体" w:hAnsi="宋体" w:hint="eastAsia"/>
          <w:color w:val="000000"/>
        </w:rPr>
        <w:t>、</w:t>
      </w:r>
      <w:r w:rsidRPr="004106F3">
        <w:rPr>
          <w:rFonts w:ascii="宋体" w:hAnsi="宋体" w:hint="eastAsia"/>
          <w:color w:val="000000"/>
        </w:rPr>
        <w:t>提出建议。</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（4）</w:t>
      </w:r>
      <w:r w:rsidRPr="004106F3">
        <w:rPr>
          <w:rFonts w:ascii="宋体" w:hAnsi="宋体" w:hint="eastAsia"/>
          <w:color w:val="000000"/>
        </w:rPr>
        <w:t>应急现场响应支持服务</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数据库总体规划部署服务</w:t>
      </w:r>
    </w:p>
    <w:p w:rsidR="00DB79D2" w:rsidRPr="004106F3" w:rsidRDefault="00DB79D2" w:rsidP="00DB79D2">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应详细了解招标方的服务器、存储、网络等硬件，协助进行合理配置，通过分析业务系统对数据库表空间、索引、表的设计，提供详细的建议设计方案，帮助招标方构建一个可扩展性强、安全性高、稳定性高、数据一致性得到保证的业务系统。主要工作至少包括以下内容：</w:t>
      </w:r>
    </w:p>
    <w:p w:rsidR="00DB79D2" w:rsidRPr="004106F3" w:rsidRDefault="00DB79D2" w:rsidP="00DB79D2">
      <w:pPr>
        <w:widowControl/>
        <w:spacing w:line="360" w:lineRule="auto"/>
        <w:ind w:firstLineChars="250" w:firstLine="525"/>
        <w:jc w:val="left"/>
        <w:rPr>
          <w:rFonts w:ascii="宋体" w:hAnsi="宋体"/>
          <w:color w:val="000000"/>
        </w:rPr>
      </w:pPr>
      <w:r>
        <w:rPr>
          <w:rFonts w:ascii="宋体" w:hAnsi="宋体"/>
          <w:color w:val="000000"/>
        </w:rPr>
        <w:t>A</w:t>
      </w:r>
      <w:r>
        <w:rPr>
          <w:rFonts w:ascii="宋体" w:hAnsi="宋体" w:hint="eastAsia"/>
          <w:color w:val="000000"/>
        </w:rPr>
        <w:t>、</w:t>
      </w:r>
      <w:r w:rsidRPr="004106F3">
        <w:rPr>
          <w:rFonts w:ascii="宋体" w:hAnsi="宋体" w:hint="eastAsia"/>
          <w:color w:val="000000"/>
        </w:rPr>
        <w:t>与应用系统团队沟通，分析应用系统特征、并发量等</w:t>
      </w:r>
    </w:p>
    <w:p w:rsidR="00DB79D2" w:rsidRPr="004106F3" w:rsidRDefault="00DB79D2" w:rsidP="00DB79D2">
      <w:pPr>
        <w:widowControl/>
        <w:spacing w:line="360" w:lineRule="auto"/>
        <w:ind w:firstLineChars="250" w:firstLine="525"/>
        <w:jc w:val="left"/>
        <w:rPr>
          <w:rFonts w:ascii="宋体" w:hAnsi="宋体"/>
          <w:color w:val="000000"/>
        </w:rPr>
      </w:pPr>
      <w:r>
        <w:rPr>
          <w:rFonts w:ascii="宋体" w:hAnsi="宋体"/>
          <w:color w:val="000000"/>
        </w:rPr>
        <w:t>B</w:t>
      </w:r>
      <w:r>
        <w:rPr>
          <w:rFonts w:ascii="宋体" w:hAnsi="宋体" w:hint="eastAsia"/>
          <w:color w:val="000000"/>
        </w:rPr>
        <w:t>、</w:t>
      </w:r>
      <w:r w:rsidRPr="004106F3">
        <w:rPr>
          <w:rFonts w:ascii="宋体" w:hAnsi="宋体" w:hint="eastAsia"/>
          <w:color w:val="000000"/>
        </w:rPr>
        <w:t>根据分析结果出具设计方案，包含硬件设计、数据库对象物理设计、逻辑设计等。</w:t>
      </w:r>
    </w:p>
    <w:p w:rsidR="00DB79D2" w:rsidRPr="004106F3" w:rsidRDefault="00DB79D2" w:rsidP="00DB79D2">
      <w:pPr>
        <w:widowControl/>
        <w:spacing w:line="360" w:lineRule="auto"/>
        <w:ind w:firstLineChars="250" w:firstLine="525"/>
        <w:jc w:val="left"/>
        <w:rPr>
          <w:rFonts w:ascii="宋体" w:hAnsi="宋体"/>
          <w:color w:val="000000"/>
        </w:rPr>
      </w:pPr>
      <w:r>
        <w:rPr>
          <w:rFonts w:ascii="宋体" w:hAnsi="宋体"/>
          <w:color w:val="000000"/>
        </w:rPr>
        <w:t>C</w:t>
      </w:r>
      <w:r>
        <w:rPr>
          <w:rFonts w:ascii="宋体" w:hAnsi="宋体" w:hint="eastAsia"/>
          <w:color w:val="000000"/>
        </w:rPr>
        <w:t>、</w:t>
      </w:r>
      <w:r w:rsidRPr="004106F3">
        <w:rPr>
          <w:rFonts w:ascii="宋体" w:hAnsi="宋体" w:hint="eastAsia"/>
          <w:color w:val="000000"/>
        </w:rPr>
        <w:t>配合应用系统开发团队进行性能测试。</w:t>
      </w:r>
    </w:p>
    <w:p w:rsidR="00DB79D2" w:rsidRPr="004106F3" w:rsidRDefault="00DB79D2" w:rsidP="00DB79D2">
      <w:pPr>
        <w:widowControl/>
        <w:spacing w:line="360" w:lineRule="auto"/>
        <w:ind w:firstLineChars="250" w:firstLine="525"/>
        <w:jc w:val="left"/>
        <w:rPr>
          <w:rFonts w:ascii="宋体" w:hAnsi="宋体"/>
          <w:color w:val="000000"/>
        </w:rPr>
      </w:pPr>
      <w:r>
        <w:rPr>
          <w:rFonts w:ascii="宋体" w:hAnsi="宋体"/>
          <w:color w:val="000000"/>
        </w:rPr>
        <w:t>D</w:t>
      </w:r>
      <w:r>
        <w:rPr>
          <w:rFonts w:ascii="宋体" w:hAnsi="宋体" w:hint="eastAsia"/>
          <w:color w:val="000000"/>
        </w:rPr>
        <w:t>、</w:t>
      </w:r>
      <w:r w:rsidRPr="004106F3">
        <w:rPr>
          <w:rFonts w:ascii="宋体" w:hAnsi="宋体" w:hint="eastAsia"/>
          <w:color w:val="000000"/>
        </w:rPr>
        <w:t>分析性能测试数据，提出优化建议方案。</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（6）</w:t>
      </w:r>
      <w:r w:rsidRPr="005D1C6B">
        <w:rPr>
          <w:szCs w:val="18"/>
        </w:rPr>
        <w:t>灾难性故障应急支持</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当由于各种原因引起数据库</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proofErr w:type="gramStart"/>
      <w:r w:rsidRPr="004106F3">
        <w:rPr>
          <w:rFonts w:ascii="宋体" w:hAnsi="宋体" w:hint="eastAsia"/>
          <w:color w:val="000000"/>
        </w:rPr>
        <w:t>精通灾备技术</w:t>
      </w:r>
      <w:proofErr w:type="gramEnd"/>
      <w:r w:rsidRPr="004106F3">
        <w:rPr>
          <w:rFonts w:ascii="宋体" w:hAnsi="宋体" w:hint="eastAsia"/>
          <w:color w:val="000000"/>
        </w:rPr>
        <w:t>，快速恢复各种灾难性故障。熟悉招标方的备份机制和模式，利用备份机制实现快速故障恢复，针对数据灾难情形提供强有力的挽救技术或工具。</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w:t>
      </w:r>
      <w:r>
        <w:rPr>
          <w:rFonts w:ascii="宋体" w:hAnsi="宋体" w:hint="eastAsia"/>
          <w:color w:val="000000"/>
        </w:rPr>
        <w:t>7</w:t>
      </w:r>
      <w:r w:rsidRPr="004106F3">
        <w:rPr>
          <w:rFonts w:ascii="宋体" w:hAnsi="宋体"/>
          <w:color w:val="000000"/>
        </w:rPr>
        <w:t>）</w:t>
      </w:r>
      <w:r w:rsidRPr="004106F3">
        <w:rPr>
          <w:rFonts w:ascii="宋体" w:hAnsi="宋体" w:hint="eastAsia"/>
          <w:color w:val="000000"/>
        </w:rPr>
        <w:t>数据库日常巡检服务</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日常检查至少包括以下内容：检查相关软硬件、数据库配置和SGA、PGA的配置情况；检查数据库、备份结果集、各表空间的变化情况等，并对数据变化情况作评估；统计当前表空间、文件系统和数据文件的使用情况；检查数据库alert.log日志文件和相关trace文件；</w:t>
      </w:r>
      <w:r w:rsidRPr="004106F3">
        <w:rPr>
          <w:rFonts w:ascii="宋体" w:hAnsi="宋体" w:hint="eastAsia"/>
          <w:color w:val="000000"/>
        </w:rPr>
        <w:lastRenderedPageBreak/>
        <w:t>检查操作系统用户、数据库用户、系统本身的安全性；收集数据库运行期间的负载情况和Instance各性能指标；检查数据库备份是否正常；提供一年至少4次的日常巡检服务</w:t>
      </w:r>
      <w:r>
        <w:rPr>
          <w:rFonts w:ascii="宋体" w:hAnsi="宋体" w:hint="eastAsia"/>
          <w:color w:val="000000"/>
        </w:rPr>
        <w:t>并出具报告</w:t>
      </w:r>
      <w:r w:rsidRPr="004106F3">
        <w:rPr>
          <w:rFonts w:ascii="宋体" w:hAnsi="宋体" w:hint="eastAsia"/>
          <w:color w:val="000000"/>
        </w:rPr>
        <w:t>。</w:t>
      </w:r>
    </w:p>
    <w:p w:rsidR="00DB79D2" w:rsidRPr="004106F3" w:rsidRDefault="00DB79D2" w:rsidP="00DB79D2">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应在服务期内</w:t>
      </w:r>
      <w:r>
        <w:rPr>
          <w:rFonts w:ascii="宋体" w:hAnsi="宋体" w:hint="eastAsia"/>
          <w:color w:val="000000"/>
        </w:rPr>
        <w:t>，</w:t>
      </w:r>
      <w:r w:rsidRPr="004106F3">
        <w:rPr>
          <w:rFonts w:ascii="宋体" w:hAnsi="宋体" w:hint="eastAsia"/>
          <w:color w:val="000000"/>
        </w:rPr>
        <w:t>根据招标方数据库日常问题反馈以及季度数据库巡检中发现的隐患提出针对性调整建议，针对数据库运行的条件需求变动主动提出适应性的咨询调整服务。若</w:t>
      </w:r>
      <w:r>
        <w:rPr>
          <w:rFonts w:ascii="宋体" w:hAnsi="宋体" w:hint="eastAsia"/>
          <w:color w:val="000000"/>
        </w:rPr>
        <w:t>发现数据库高风险以及紧急问题，</w:t>
      </w:r>
      <w:r w:rsidRPr="004106F3">
        <w:rPr>
          <w:rFonts w:ascii="宋体" w:hAnsi="宋体" w:hint="eastAsia"/>
          <w:color w:val="000000"/>
        </w:rPr>
        <w:t>及时反馈客户，并提出建议和意见，做出针对性的数据库运维。</w:t>
      </w:r>
    </w:p>
    <w:p w:rsidR="00DB79D2" w:rsidRPr="004106F3" w:rsidRDefault="00DB79D2" w:rsidP="00DB79D2">
      <w:pPr>
        <w:widowControl/>
        <w:spacing w:line="360" w:lineRule="auto"/>
        <w:jc w:val="left"/>
        <w:rPr>
          <w:rFonts w:ascii="宋体" w:hAnsi="宋体"/>
          <w:color w:val="000000"/>
        </w:rPr>
      </w:pPr>
      <w:bookmarkStart w:id="0" w:name="_Toc371429298"/>
      <w:bookmarkStart w:id="1" w:name="_Toc402949473"/>
      <w:r>
        <w:rPr>
          <w:rFonts w:ascii="宋体" w:hAnsi="宋体" w:hint="eastAsia"/>
          <w:color w:val="000000"/>
        </w:rPr>
        <w:t>2</w:t>
      </w:r>
      <w:r w:rsidRPr="004106F3">
        <w:rPr>
          <w:rFonts w:ascii="宋体" w:hAnsi="宋体" w:hint="eastAsia"/>
          <w:color w:val="000000"/>
        </w:rPr>
        <w:t>、服务团队要求</w:t>
      </w:r>
      <w:bookmarkEnd w:id="0"/>
      <w:bookmarkEnd w:id="1"/>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具有丰富的数据库经验</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具有强有力的</w:t>
      </w:r>
      <w:proofErr w:type="gramStart"/>
      <w:r w:rsidRPr="004106F3">
        <w:rPr>
          <w:rFonts w:ascii="宋体" w:hAnsi="宋体" w:hint="eastAsia"/>
          <w:color w:val="000000"/>
        </w:rPr>
        <w:t>远程支持</w:t>
      </w:r>
      <w:proofErr w:type="gramEnd"/>
      <w:r w:rsidRPr="004106F3">
        <w:rPr>
          <w:rFonts w:ascii="宋体" w:hAnsi="宋体" w:hint="eastAsia"/>
          <w:color w:val="000000"/>
        </w:rPr>
        <w:t>能力以快速解决问题。具有丰富的数据库运行维护支持经验和性能优化经验，</w:t>
      </w:r>
      <w:proofErr w:type="gramStart"/>
      <w:r w:rsidRPr="004106F3">
        <w:rPr>
          <w:rFonts w:ascii="宋体" w:hAnsi="宋体" w:hint="eastAsia"/>
          <w:color w:val="000000"/>
        </w:rPr>
        <w:t>特别</w:t>
      </w:r>
      <w:proofErr w:type="gramEnd"/>
      <w:r w:rsidRPr="004106F3">
        <w:rPr>
          <w:rFonts w:ascii="宋体" w:hAnsi="宋体" w:hint="eastAsia"/>
          <w:color w:val="000000"/>
        </w:rPr>
        <w:t>对于Oracle RAC具有丰富的运行维护支持经验和性能优化经验。具有丰富的重大故障和灾难性故障处理经验。具有丰富的数据库安全管理经验。</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具有丰富的操作系统维护经验</w:t>
      </w:r>
    </w:p>
    <w:p w:rsidR="00DB79D2" w:rsidRPr="004106F3" w:rsidRDefault="00DB79D2" w:rsidP="00DB79D2">
      <w:pPr>
        <w:widowControl/>
        <w:spacing w:line="360" w:lineRule="auto"/>
        <w:ind w:firstLineChars="250" w:firstLine="525"/>
        <w:jc w:val="left"/>
        <w:rPr>
          <w:rFonts w:ascii="宋体" w:hAnsi="宋体"/>
          <w:color w:val="000000"/>
        </w:rPr>
      </w:pPr>
      <w:r w:rsidRPr="004106F3">
        <w:rPr>
          <w:rFonts w:ascii="宋体" w:hAnsi="宋体" w:hint="eastAsia"/>
          <w:color w:val="000000"/>
        </w:rPr>
        <w:t>宁波大学附属人民医院的核心系统架构在LINUX上，服务团队需要具有丰富的主机操作系统知识，更好的保障数据库的稳定运行。</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（3）具有</w:t>
      </w:r>
      <w:r w:rsidRPr="004106F3">
        <w:rPr>
          <w:rFonts w:ascii="宋体" w:hAnsi="宋体" w:hint="eastAsia"/>
          <w:color w:val="000000"/>
        </w:rPr>
        <w:t>密码猜测检测和防御实现的技术能力</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数据库密码尝试，能轻易导致数据库用户被锁死，业务受到极大影响。在服务周期内，要求</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提供具备一种运行在Oracle数据库上的密码猜测检测和防御工具，一旦宁波大学附属人民医院出现类似问题，可以提供相关工具使用，以方便用户快速解决问题。</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要求服务团队精通数据安全管理方法和技术，尤其在分权管理和DBA访问控制上，提供有针对性的解决方案，要求提供丰富的安全管理案例。</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（4）数据库安全评估能力</w:t>
      </w:r>
    </w:p>
    <w:p w:rsidR="00DB79D2" w:rsidRPr="004106F3" w:rsidRDefault="00DB79D2" w:rsidP="00DB79D2">
      <w:pPr>
        <w:widowControl/>
        <w:spacing w:line="360" w:lineRule="auto"/>
        <w:ind w:firstLineChars="250" w:firstLine="525"/>
        <w:jc w:val="left"/>
        <w:rPr>
          <w:rFonts w:ascii="宋体" w:hAnsi="宋体"/>
          <w:color w:val="000000"/>
        </w:rPr>
      </w:pPr>
      <w:r w:rsidRPr="004106F3">
        <w:rPr>
          <w:rFonts w:ascii="宋体" w:hAnsi="宋体"/>
          <w:color w:val="000000"/>
        </w:rPr>
        <w:t>要求投标</w:t>
      </w:r>
      <w:r>
        <w:rPr>
          <w:rFonts w:ascii="宋体" w:hAnsi="宋体" w:hint="eastAsia"/>
          <w:color w:val="000000"/>
        </w:rPr>
        <w:t>人</w:t>
      </w:r>
      <w:r w:rsidRPr="004106F3">
        <w:rPr>
          <w:rFonts w:ascii="宋体" w:hAnsi="宋体"/>
          <w:color w:val="000000"/>
        </w:rPr>
        <w:t>具备数据库安全评估能力，能够在用户需要建设数据库安全时帮助用户梳理并且评估数据库所存在的安全隐患，并且提出合理的安全评估建议，要求</w:t>
      </w:r>
      <w:r w:rsidRPr="004106F3">
        <w:rPr>
          <w:rFonts w:ascii="宋体" w:hAnsi="宋体" w:hint="eastAsia"/>
          <w:color w:val="000000"/>
        </w:rPr>
        <w:t>工程师</w:t>
      </w:r>
      <w:r w:rsidRPr="004106F3">
        <w:rPr>
          <w:rFonts w:ascii="宋体" w:hAnsi="宋体"/>
          <w:color w:val="000000"/>
        </w:rPr>
        <w:t>同时具备CISP和OCP认证。</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具有业务系统中间件诊断支持技术能力</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业务系统中会遇到各种问题，要求服务团队熟悉招标方业务，针对Oracle数据库遇到的业务类疑难问题和性能问题提供有效支持。</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在故障跟踪或优化服务中，需要定位终端信息，基于Oracle SQL Trace或者10046事件的SQL跟踪，可以正确的运行在TOMCAT、JBOSS等环境下, 清晰识别SQL</w:t>
      </w:r>
      <w:r>
        <w:rPr>
          <w:rFonts w:ascii="宋体" w:hAnsi="宋体" w:hint="eastAsia"/>
          <w:color w:val="000000"/>
        </w:rPr>
        <w:t>语句来定位</w:t>
      </w:r>
      <w:r w:rsidRPr="004106F3">
        <w:rPr>
          <w:rFonts w:ascii="宋体" w:hAnsi="宋体" w:hint="eastAsia"/>
          <w:color w:val="000000"/>
        </w:rPr>
        <w:t>终端。</w:t>
      </w:r>
    </w:p>
    <w:p w:rsidR="00DB79D2" w:rsidRPr="004106F3" w:rsidRDefault="00DB79D2" w:rsidP="00DB79D2">
      <w:pPr>
        <w:widowControl/>
        <w:spacing w:line="360" w:lineRule="auto"/>
        <w:jc w:val="left"/>
        <w:rPr>
          <w:rFonts w:ascii="宋体" w:hAnsi="宋体"/>
          <w:color w:val="000000"/>
        </w:rPr>
      </w:pPr>
      <w:r>
        <w:rPr>
          <w:rFonts w:ascii="宋体" w:hAnsi="宋体" w:hint="eastAsia"/>
          <w:color w:val="000000"/>
        </w:rPr>
        <w:lastRenderedPageBreak/>
        <w:t>（</w:t>
      </w:r>
      <w:r w:rsidRPr="004106F3">
        <w:rPr>
          <w:rFonts w:ascii="宋体" w:hAnsi="宋体"/>
          <w:color w:val="000000"/>
        </w:rPr>
        <w:t>6）</w:t>
      </w:r>
      <w:r w:rsidRPr="004106F3">
        <w:rPr>
          <w:rFonts w:ascii="宋体" w:hAnsi="宋体" w:hint="eastAsia"/>
          <w:color w:val="000000"/>
        </w:rPr>
        <w:t>本项目配备Oracle数据库支撑专家组要求</w:t>
      </w:r>
    </w:p>
    <w:p w:rsidR="00DB79D2" w:rsidRPr="004106F3" w:rsidRDefault="00DB79D2" w:rsidP="00DB79D2">
      <w:pPr>
        <w:widowControl/>
        <w:spacing w:line="360" w:lineRule="auto"/>
        <w:ind w:firstLineChars="250" w:firstLine="525"/>
        <w:jc w:val="left"/>
        <w:rPr>
          <w:rFonts w:ascii="宋体" w:hAnsi="宋体"/>
          <w:color w:val="000000"/>
        </w:rPr>
      </w:pPr>
      <w:r w:rsidRPr="004106F3">
        <w:rPr>
          <w:rFonts w:ascii="宋体" w:hAnsi="宋体" w:hint="eastAsia"/>
          <w:color w:val="000000"/>
        </w:rPr>
        <w:t>要求配备</w:t>
      </w:r>
      <w:r>
        <w:rPr>
          <w:rFonts w:ascii="宋体" w:hAnsi="宋体"/>
          <w:color w:val="000000"/>
        </w:rPr>
        <w:t>5</w:t>
      </w:r>
      <w:r w:rsidRPr="004106F3">
        <w:rPr>
          <w:rFonts w:ascii="宋体" w:hAnsi="宋体" w:hint="eastAsia"/>
          <w:color w:val="000000"/>
        </w:rPr>
        <w:t>人以上的OCM认证，3名1</w:t>
      </w:r>
      <w:r w:rsidRPr="004106F3">
        <w:rPr>
          <w:rFonts w:ascii="宋体" w:hAnsi="宋体"/>
          <w:color w:val="000000"/>
        </w:rPr>
        <w:t>0</w:t>
      </w:r>
      <w:r w:rsidRPr="004106F3">
        <w:rPr>
          <w:rFonts w:ascii="宋体" w:hAnsi="宋体" w:hint="eastAsia"/>
          <w:color w:val="000000"/>
        </w:rPr>
        <w:t>年以上OCP认证的技术服务团队，组成宁波大学附属人民医院Oracle数据库二线支撑专家组，设置宁波</w:t>
      </w:r>
      <w:r>
        <w:rPr>
          <w:rFonts w:ascii="宋体" w:hAnsi="宋体" w:hint="eastAsia"/>
          <w:color w:val="000000"/>
        </w:rPr>
        <w:t>大学附属人民医院1名主责工程师、1名</w:t>
      </w:r>
      <w:r w:rsidRPr="004106F3">
        <w:rPr>
          <w:rFonts w:ascii="宋体" w:hAnsi="宋体" w:hint="eastAsia"/>
          <w:color w:val="000000"/>
        </w:rPr>
        <w:t>数据库顾问</w:t>
      </w:r>
      <w:r>
        <w:rPr>
          <w:rFonts w:ascii="宋体" w:hAnsi="宋体" w:hint="eastAsia"/>
          <w:color w:val="000000"/>
        </w:rPr>
        <w:t>以更好进行</w:t>
      </w:r>
      <w:r w:rsidRPr="004106F3">
        <w:rPr>
          <w:rFonts w:ascii="宋体" w:hAnsi="宋体" w:hint="eastAsia"/>
          <w:color w:val="000000"/>
        </w:rPr>
        <w:t>维保工作。</w:t>
      </w:r>
    </w:p>
    <w:p w:rsidR="00DB79D2" w:rsidRPr="004106F3" w:rsidRDefault="00DB79D2" w:rsidP="00DB79D2">
      <w:pPr>
        <w:widowControl/>
        <w:spacing w:line="360" w:lineRule="auto"/>
        <w:jc w:val="left"/>
        <w:rPr>
          <w:rFonts w:ascii="宋体" w:hAnsi="宋体"/>
          <w:color w:val="000000"/>
        </w:rPr>
      </w:pPr>
      <w:r w:rsidRPr="004106F3">
        <w:rPr>
          <w:rFonts w:ascii="宋体" w:hAnsi="宋体"/>
          <w:color w:val="000000"/>
        </w:rPr>
        <w:t>（7）项目经理及</w:t>
      </w:r>
      <w:r w:rsidRPr="004106F3">
        <w:rPr>
          <w:rFonts w:ascii="宋体" w:hAnsi="宋体" w:hint="eastAsia"/>
          <w:color w:val="000000"/>
        </w:rPr>
        <w:t>主责工程师要求</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项目经理要求具备PMP认证和OCM认证，主责工程师具备OCM</w:t>
      </w:r>
      <w:r>
        <w:rPr>
          <w:rFonts w:ascii="宋体" w:hAnsi="宋体" w:hint="eastAsia"/>
          <w:color w:val="000000"/>
        </w:rPr>
        <w:t>认证</w:t>
      </w:r>
      <w:r w:rsidRPr="004106F3">
        <w:rPr>
          <w:rFonts w:ascii="宋体" w:hAnsi="宋体" w:hint="eastAsia"/>
          <w:color w:val="000000"/>
        </w:rPr>
        <w:t>要求</w:t>
      </w:r>
      <w:r>
        <w:rPr>
          <w:rFonts w:ascii="宋体" w:hAnsi="宋体" w:hint="eastAsia"/>
          <w:color w:val="000000"/>
        </w:rPr>
        <w:t>、</w:t>
      </w:r>
      <w:r w:rsidRPr="004106F3">
        <w:rPr>
          <w:rFonts w:ascii="宋体" w:hAnsi="宋体" w:hint="eastAsia"/>
          <w:color w:val="000000"/>
        </w:rPr>
        <w:t>常驻宁波本地，并且从事Oracle数据库支持服务</w:t>
      </w:r>
      <w:r>
        <w:rPr>
          <w:rFonts w:ascii="宋体" w:hAnsi="宋体" w:hint="eastAsia"/>
          <w:color w:val="000000"/>
        </w:rPr>
        <w:t>大于等于</w:t>
      </w:r>
      <w:r w:rsidRPr="004106F3">
        <w:rPr>
          <w:rFonts w:ascii="宋体" w:hAnsi="宋体" w:hint="eastAsia"/>
          <w:color w:val="000000"/>
        </w:rPr>
        <w:t>5年以上，</w:t>
      </w:r>
      <w:r w:rsidRPr="0021248C">
        <w:rPr>
          <w:rFonts w:ascii="宋体" w:hAnsi="宋体" w:hint="eastAsia"/>
          <w:color w:val="000000"/>
        </w:rPr>
        <w:t>并请出示相关证明材料。</w:t>
      </w:r>
    </w:p>
    <w:p w:rsidR="00DB79D2" w:rsidRPr="004106F3" w:rsidRDefault="00DB79D2" w:rsidP="00DB79D2">
      <w:pPr>
        <w:widowControl/>
        <w:spacing w:line="360" w:lineRule="auto"/>
        <w:jc w:val="left"/>
        <w:rPr>
          <w:rFonts w:ascii="宋体" w:hAnsi="宋体"/>
          <w:color w:val="000000"/>
        </w:rPr>
      </w:pPr>
      <w:r w:rsidRPr="004106F3">
        <w:rPr>
          <w:rFonts w:ascii="宋体" w:hAnsi="宋体" w:hint="eastAsia"/>
          <w:color w:val="000000"/>
        </w:rPr>
        <w:t>（8）其他技术能力要求</w:t>
      </w:r>
    </w:p>
    <w:p w:rsidR="00DB79D2" w:rsidRPr="004106F3" w:rsidRDefault="00DB79D2" w:rsidP="00DB79D2">
      <w:pPr>
        <w:widowControl/>
        <w:spacing w:line="360" w:lineRule="auto"/>
        <w:ind w:firstLineChars="250" w:firstLine="525"/>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除了能够</w:t>
      </w:r>
      <w:r>
        <w:rPr>
          <w:rFonts w:ascii="宋体" w:hAnsi="宋体" w:hint="eastAsia"/>
          <w:color w:val="000000"/>
        </w:rPr>
        <w:t>处理数据库日常问题以外，还能够协助处理排查数据库周边系统故障，</w:t>
      </w:r>
      <w:r w:rsidRPr="004106F3">
        <w:rPr>
          <w:rFonts w:ascii="宋体" w:hAnsi="宋体" w:hint="eastAsia"/>
          <w:color w:val="000000"/>
        </w:rPr>
        <w:t>要求</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售后服务团队具备Linux操作系统认证（REDHAT CERTIFIED ARCHITECT）。</w:t>
      </w:r>
    </w:p>
    <w:p w:rsidR="00DB79D2" w:rsidRPr="004106F3" w:rsidRDefault="00DB79D2" w:rsidP="00DB79D2">
      <w:pPr>
        <w:widowControl/>
        <w:spacing w:line="360" w:lineRule="auto"/>
        <w:jc w:val="left"/>
        <w:rPr>
          <w:rFonts w:ascii="宋体" w:hAnsi="宋体"/>
          <w:color w:val="000000"/>
        </w:rPr>
      </w:pPr>
      <w:bookmarkStart w:id="2" w:name="_Toc371429299"/>
      <w:bookmarkStart w:id="3" w:name="_Toc402949474"/>
      <w:r>
        <w:rPr>
          <w:rFonts w:ascii="宋体" w:hAnsi="宋体" w:hint="eastAsia"/>
          <w:color w:val="000000"/>
        </w:rPr>
        <w:t>3</w:t>
      </w:r>
      <w:r w:rsidRPr="004106F3">
        <w:rPr>
          <w:rFonts w:ascii="宋体" w:hAnsi="宋体" w:hint="eastAsia"/>
          <w:color w:val="000000"/>
        </w:rPr>
        <w:t>、其他要求</w:t>
      </w:r>
      <w:bookmarkEnd w:id="2"/>
      <w:bookmarkEnd w:id="3"/>
    </w:p>
    <w:p w:rsidR="00DB79D2" w:rsidRPr="004106F3" w:rsidRDefault="00DB79D2" w:rsidP="00DB79D2">
      <w:pPr>
        <w:widowControl/>
        <w:spacing w:line="360" w:lineRule="auto"/>
        <w:jc w:val="left"/>
        <w:rPr>
          <w:rFonts w:ascii="宋体" w:hAnsi="宋体"/>
          <w:color w:val="000000"/>
        </w:rPr>
      </w:pPr>
      <w:r w:rsidRPr="004106F3">
        <w:rPr>
          <w:rFonts w:ascii="宋体" w:hAnsi="宋体" w:hint="eastAsia"/>
          <w:color w:val="000000"/>
        </w:rPr>
        <w:t>（1）节假日保障服务</w:t>
      </w:r>
    </w:p>
    <w:p w:rsidR="00DB79D2" w:rsidRPr="004106F3" w:rsidRDefault="00DB79D2" w:rsidP="00DB79D2">
      <w:pPr>
        <w:widowControl/>
        <w:spacing w:line="360" w:lineRule="auto"/>
        <w:ind w:firstLineChars="200" w:firstLine="420"/>
        <w:jc w:val="left"/>
        <w:rPr>
          <w:rFonts w:ascii="宋体" w:hAnsi="宋体"/>
          <w:color w:val="000000"/>
        </w:rPr>
      </w:pPr>
      <w:r w:rsidRPr="004106F3">
        <w:rPr>
          <w:rFonts w:ascii="宋体" w:hAnsi="宋体" w:hint="eastAsia"/>
          <w:color w:val="000000"/>
        </w:rPr>
        <w:t>在每次</w:t>
      </w:r>
      <w:r>
        <w:rPr>
          <w:rFonts w:ascii="宋体" w:hAnsi="宋体" w:hint="eastAsia"/>
          <w:color w:val="000000"/>
        </w:rPr>
        <w:t>法</w:t>
      </w:r>
      <w:r w:rsidRPr="004106F3">
        <w:rPr>
          <w:rFonts w:ascii="宋体" w:hAnsi="宋体" w:hint="eastAsia"/>
          <w:color w:val="000000"/>
        </w:rPr>
        <w:t>定长假前提供系统健康检查服务，</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DB79D2" w:rsidRPr="004106F3" w:rsidRDefault="00DB79D2" w:rsidP="00DB79D2">
      <w:pPr>
        <w:widowControl/>
        <w:spacing w:line="360" w:lineRule="auto"/>
        <w:jc w:val="left"/>
        <w:rPr>
          <w:rFonts w:ascii="宋体" w:hAnsi="宋体"/>
          <w:color w:val="000000"/>
        </w:rPr>
      </w:pPr>
      <w:r w:rsidRPr="004106F3">
        <w:rPr>
          <w:rFonts w:ascii="宋体" w:hAnsi="宋体" w:hint="eastAsia"/>
          <w:color w:val="000000"/>
        </w:rPr>
        <w:t>（2）技术支持服务</w:t>
      </w:r>
    </w:p>
    <w:p w:rsidR="00DB79D2" w:rsidRPr="004106F3" w:rsidRDefault="00DB79D2" w:rsidP="00DB79D2">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对于用户单位因本项目涉及设备出现技术上的问题或其他项目涉及本项目设备需要配合时，提供远程电话或现场技术支持服务。当用户问题涉及第三方</w:t>
      </w:r>
      <w:r>
        <w:rPr>
          <w:rFonts w:ascii="宋体" w:hAnsi="宋体" w:hint="eastAsia"/>
          <w:color w:val="000000"/>
        </w:rPr>
        <w:t>运</w:t>
      </w:r>
      <w:proofErr w:type="gramStart"/>
      <w:r>
        <w:rPr>
          <w:rFonts w:ascii="宋体" w:hAnsi="宋体" w:hint="eastAsia"/>
          <w:color w:val="000000"/>
        </w:rPr>
        <w:t>维单位</w:t>
      </w:r>
      <w:proofErr w:type="gramEnd"/>
      <w:r>
        <w:rPr>
          <w:rFonts w:ascii="宋体" w:hAnsi="宋体" w:hint="eastAsia"/>
          <w:color w:val="000000"/>
        </w:rPr>
        <w:t>时，承担协调工作。当</w:t>
      </w:r>
      <w:r w:rsidRPr="004106F3">
        <w:rPr>
          <w:rFonts w:ascii="宋体" w:hAnsi="宋体" w:hint="eastAsia"/>
          <w:color w:val="000000"/>
        </w:rPr>
        <w:t>问题需要配合时, 承担配合工作。</w:t>
      </w:r>
    </w:p>
    <w:sectPr w:rsidR="00DB79D2" w:rsidRPr="004106F3"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0431A"/>
    <w:rsid w:val="000355D7"/>
    <w:rsid w:val="0008360C"/>
    <w:rsid w:val="000B44DF"/>
    <w:rsid w:val="000C1D2B"/>
    <w:rsid w:val="000D2D85"/>
    <w:rsid w:val="000D7512"/>
    <w:rsid w:val="000E17CE"/>
    <w:rsid w:val="00102258"/>
    <w:rsid w:val="00157F05"/>
    <w:rsid w:val="001767DB"/>
    <w:rsid w:val="001B2BDF"/>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83611"/>
    <w:rsid w:val="004B0F0F"/>
    <w:rsid w:val="004B2350"/>
    <w:rsid w:val="0050241E"/>
    <w:rsid w:val="005513A3"/>
    <w:rsid w:val="00565355"/>
    <w:rsid w:val="005B0E0B"/>
    <w:rsid w:val="005B28CA"/>
    <w:rsid w:val="005D33DD"/>
    <w:rsid w:val="005D4D2F"/>
    <w:rsid w:val="005F1E6F"/>
    <w:rsid w:val="005F62CD"/>
    <w:rsid w:val="00605656"/>
    <w:rsid w:val="00636D17"/>
    <w:rsid w:val="006515C0"/>
    <w:rsid w:val="006560EC"/>
    <w:rsid w:val="00673BB9"/>
    <w:rsid w:val="00686C6F"/>
    <w:rsid w:val="00693245"/>
    <w:rsid w:val="006C34C5"/>
    <w:rsid w:val="006F294B"/>
    <w:rsid w:val="00716063"/>
    <w:rsid w:val="00734CEF"/>
    <w:rsid w:val="00745D19"/>
    <w:rsid w:val="007770F2"/>
    <w:rsid w:val="007E139B"/>
    <w:rsid w:val="00806BDB"/>
    <w:rsid w:val="008577FB"/>
    <w:rsid w:val="00860D18"/>
    <w:rsid w:val="008710CB"/>
    <w:rsid w:val="008A136C"/>
    <w:rsid w:val="008A79A6"/>
    <w:rsid w:val="008D322A"/>
    <w:rsid w:val="00905ADF"/>
    <w:rsid w:val="00923C4D"/>
    <w:rsid w:val="00924C18"/>
    <w:rsid w:val="00996D82"/>
    <w:rsid w:val="009A119F"/>
    <w:rsid w:val="009A157E"/>
    <w:rsid w:val="00A56F24"/>
    <w:rsid w:val="00AE6FD4"/>
    <w:rsid w:val="00B03B99"/>
    <w:rsid w:val="00B42F00"/>
    <w:rsid w:val="00B711BD"/>
    <w:rsid w:val="00B74BAD"/>
    <w:rsid w:val="00B77DBC"/>
    <w:rsid w:val="00B96850"/>
    <w:rsid w:val="00BF40C4"/>
    <w:rsid w:val="00BF5387"/>
    <w:rsid w:val="00C06257"/>
    <w:rsid w:val="00C23B31"/>
    <w:rsid w:val="00C31CFA"/>
    <w:rsid w:val="00C52607"/>
    <w:rsid w:val="00C643D6"/>
    <w:rsid w:val="00C92672"/>
    <w:rsid w:val="00CB7A78"/>
    <w:rsid w:val="00CC1FB2"/>
    <w:rsid w:val="00D22193"/>
    <w:rsid w:val="00D8131A"/>
    <w:rsid w:val="00D93AF8"/>
    <w:rsid w:val="00DB531D"/>
    <w:rsid w:val="00DB79D2"/>
    <w:rsid w:val="00E1236E"/>
    <w:rsid w:val="00E1652A"/>
    <w:rsid w:val="00E51DE1"/>
    <w:rsid w:val="00EC046F"/>
    <w:rsid w:val="00EC2241"/>
    <w:rsid w:val="00EC6FB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 w:type="paragraph" w:customStyle="1" w:styleId="a9">
    <w:name w:val="表格格式"/>
    <w:basedOn w:val="a"/>
    <w:link w:val="Char3"/>
    <w:autoRedefine/>
    <w:qFormat/>
    <w:rsid w:val="00DB79D2"/>
    <w:pPr>
      <w:autoSpaceDN w:val="0"/>
      <w:adjustRightInd w:val="0"/>
      <w:snapToGrid w:val="0"/>
      <w:spacing w:afterLines="50"/>
      <w:jc w:val="center"/>
    </w:pPr>
    <w:rPr>
      <w:rFonts w:ascii="宋体" w:hAnsi="宋体"/>
      <w:kern w:val="0"/>
      <w:sz w:val="24"/>
    </w:rPr>
  </w:style>
  <w:style w:type="character" w:customStyle="1" w:styleId="Char3">
    <w:name w:val="表格格式 Char"/>
    <w:link w:val="a9"/>
    <w:rsid w:val="00DB79D2"/>
    <w:rPr>
      <w:rFonts w:ascii="宋体" w:eastAsia="宋体" w:hAnsi="宋体" w:cs="Times New Roman"/>
      <w:kern w:val="0"/>
      <w:sz w:val="24"/>
      <w:szCs w:val="21"/>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419</Words>
  <Characters>2392</Characters>
  <Application>Microsoft Office Word</Application>
  <DocSecurity>0</DocSecurity>
  <Lines>19</Lines>
  <Paragraphs>5</Paragraphs>
  <ScaleCrop>false</ScaleCrop>
  <Company>Microsoft</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2025-10-13T04:39:00Z</dcterms:created>
  <dcterms:modified xsi:type="dcterms:W3CDTF">2025-10-13T04:40:00Z</dcterms:modified>
</cp:coreProperties>
</file>