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9812" w:type="dxa"/>
        <w:jc w:val="center"/>
        <w:tblLayout w:type="fixed"/>
        <w:tblLook w:val="04A0"/>
      </w:tblPr>
      <w:tblGrid>
        <w:gridCol w:w="3305"/>
        <w:gridCol w:w="992"/>
        <w:gridCol w:w="1701"/>
        <w:gridCol w:w="1839"/>
        <w:gridCol w:w="641"/>
        <w:gridCol w:w="667"/>
        <w:gridCol w:w="667"/>
      </w:tblGrid>
      <w:tr w:rsidR="00AA36A4" w:rsidTr="00AA36A4">
        <w:trPr>
          <w:trHeight w:val="226"/>
          <w:jc w:val="center"/>
        </w:trPr>
        <w:tc>
          <w:tcPr>
            <w:tcW w:w="3305" w:type="dxa"/>
            <w:vAlign w:val="center"/>
          </w:tcPr>
          <w:p w:rsidR="00AA36A4" w:rsidRDefault="00AA36A4" w:rsidP="00FE4C2D">
            <w:pPr>
              <w:spacing w:line="480" w:lineRule="auto"/>
              <w:jc w:val="center"/>
            </w:pPr>
            <w:r>
              <w:rPr>
                <w:rFonts w:hint="eastAsia"/>
              </w:rPr>
              <w:t>物资名称</w:t>
            </w:r>
          </w:p>
        </w:tc>
        <w:tc>
          <w:tcPr>
            <w:tcW w:w="992" w:type="dxa"/>
            <w:vAlign w:val="center"/>
          </w:tcPr>
          <w:p w:rsidR="00AA36A4" w:rsidRDefault="00AA36A4" w:rsidP="00FE4C2D">
            <w:pPr>
              <w:spacing w:line="480" w:lineRule="auto"/>
              <w:jc w:val="center"/>
            </w:pPr>
            <w:r>
              <w:rPr>
                <w:rFonts w:hint="eastAsia"/>
              </w:rPr>
              <w:t>品牌</w:t>
            </w:r>
          </w:p>
        </w:tc>
        <w:tc>
          <w:tcPr>
            <w:tcW w:w="1701" w:type="dxa"/>
          </w:tcPr>
          <w:p w:rsidR="00AA36A4" w:rsidRDefault="00AA36A4" w:rsidP="00FE4C2D">
            <w:pPr>
              <w:spacing w:line="480" w:lineRule="auto"/>
              <w:jc w:val="center"/>
              <w:rPr>
                <w:rFonts w:hint="eastAsia"/>
              </w:rPr>
            </w:pPr>
            <w:r w:rsidRPr="00AA36A4">
              <w:rPr>
                <w:rFonts w:hint="eastAsia"/>
              </w:rPr>
              <w:t>型号</w:t>
            </w:r>
          </w:p>
        </w:tc>
        <w:tc>
          <w:tcPr>
            <w:tcW w:w="1839" w:type="dxa"/>
            <w:vAlign w:val="center"/>
          </w:tcPr>
          <w:p w:rsidR="00AA36A4" w:rsidRDefault="00AA36A4" w:rsidP="00FE4C2D">
            <w:pPr>
              <w:spacing w:line="480" w:lineRule="auto"/>
              <w:jc w:val="center"/>
            </w:pPr>
            <w:r>
              <w:rPr>
                <w:rFonts w:hint="eastAsia"/>
              </w:rPr>
              <w:t>规格</w:t>
            </w:r>
          </w:p>
        </w:tc>
        <w:tc>
          <w:tcPr>
            <w:tcW w:w="641" w:type="dxa"/>
            <w:vAlign w:val="center"/>
          </w:tcPr>
          <w:p w:rsidR="00AA36A4" w:rsidRDefault="00AA36A4" w:rsidP="00FE4C2D">
            <w:pPr>
              <w:spacing w:line="480" w:lineRule="auto"/>
              <w:jc w:val="center"/>
            </w:pPr>
            <w:r>
              <w:rPr>
                <w:rFonts w:hint="eastAsia"/>
              </w:rPr>
              <w:t>数量</w:t>
            </w:r>
          </w:p>
        </w:tc>
        <w:tc>
          <w:tcPr>
            <w:tcW w:w="667" w:type="dxa"/>
            <w:shd w:val="clear" w:color="auto" w:fill="auto"/>
            <w:vAlign w:val="center"/>
          </w:tcPr>
          <w:p w:rsidR="00AA36A4" w:rsidRDefault="00AA36A4" w:rsidP="00FE4C2D">
            <w:pPr>
              <w:spacing w:line="480" w:lineRule="auto"/>
              <w:jc w:val="center"/>
            </w:pPr>
            <w:r>
              <w:rPr>
                <w:rFonts w:hint="eastAsia"/>
              </w:rPr>
              <w:t>单位</w:t>
            </w:r>
          </w:p>
        </w:tc>
        <w:tc>
          <w:tcPr>
            <w:tcW w:w="667" w:type="dxa"/>
            <w:vAlign w:val="center"/>
          </w:tcPr>
          <w:p w:rsidR="00AA36A4" w:rsidRDefault="00AA36A4" w:rsidP="00FE4C2D">
            <w:pPr>
              <w:spacing w:line="480" w:lineRule="auto"/>
              <w:jc w:val="center"/>
            </w:pPr>
            <w:r>
              <w:rPr>
                <w:rFonts w:hint="eastAsia"/>
              </w:rPr>
              <w:t>单价</w:t>
            </w: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血清蛋白提取试剂盒(蛋白组实验、质谱适用)</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索莱宝</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EX1181-100T</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100T</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3</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盒</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血清蛋白提取试剂盒(蛋白组实验、质谱适用)</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索莱宝</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EX1181-100T</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100T</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3</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盒</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9,10-二甲氧基</w:t>
            </w:r>
            <w:proofErr w:type="gramStart"/>
            <w:r>
              <w:rPr>
                <w:rFonts w:ascii="宋体" w:hAnsi="宋体" w:cs="宋体" w:hint="eastAsia"/>
                <w:color w:val="000000"/>
                <w:sz w:val="21"/>
                <w:szCs w:val="21"/>
                <w:lang/>
              </w:rPr>
              <w:t>蒽</w:t>
            </w:r>
            <w:proofErr w:type="gramEnd"/>
            <w:r>
              <w:rPr>
                <w:rFonts w:ascii="宋体" w:hAnsi="宋体" w:cs="宋体" w:hint="eastAsia"/>
                <w:color w:val="000000"/>
                <w:sz w:val="21"/>
                <w:szCs w:val="21"/>
                <w:lang/>
              </w:rPr>
              <w:t>-2-磺酸钠盐[色谱用离子对试剂</w:t>
            </w:r>
            <w:proofErr w:type="gramStart"/>
            <w:r>
              <w:rPr>
                <w:rFonts w:ascii="宋体" w:hAnsi="宋体" w:cs="宋体" w:hint="eastAsia"/>
                <w:color w:val="000000"/>
                <w:sz w:val="21"/>
                <w:szCs w:val="21"/>
                <w:lang/>
              </w:rPr>
              <w:t>】</w:t>
            </w:r>
            <w:proofErr w:type="gramEnd"/>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proofErr w:type="gramStart"/>
            <w:r>
              <w:rPr>
                <w:rFonts w:ascii="宋体" w:hAnsi="宋体" w:cs="宋体" w:hint="eastAsia"/>
                <w:color w:val="000000"/>
                <w:sz w:val="21"/>
                <w:szCs w:val="21"/>
                <w:lang/>
              </w:rPr>
              <w:t>源叶</w:t>
            </w:r>
            <w:proofErr w:type="gramEnd"/>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Y57361-5g</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5g</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w:t>
            </w:r>
            <w:proofErr w:type="gramStart"/>
            <w:r>
              <w:rPr>
                <w:rFonts w:ascii="宋体" w:hAnsi="宋体" w:cs="宋体" w:hint="eastAsia"/>
                <w:color w:val="000000"/>
                <w:sz w:val="21"/>
                <w:szCs w:val="21"/>
                <w:lang/>
              </w:rPr>
              <w:t>肼</w:t>
            </w:r>
            <w:proofErr w:type="gramEnd"/>
            <w:r>
              <w:rPr>
                <w:rFonts w:ascii="宋体" w:hAnsi="宋体" w:cs="宋体" w:hint="eastAsia"/>
                <w:color w:val="000000"/>
                <w:sz w:val="21"/>
                <w:szCs w:val="21"/>
                <w:lang/>
              </w:rPr>
              <w:t>基羰基)二茂铁[用于高效液相色谱标记](≥95%(HPLC)</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麦克林</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H862303-250mg</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250mg</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 xml:space="preserve">Certified Fetal Bovine Serum </w:t>
            </w:r>
            <w:proofErr w:type="spellStart"/>
            <w:r>
              <w:rPr>
                <w:rFonts w:ascii="宋体" w:hAnsi="宋体" w:cs="宋体" w:hint="eastAsia"/>
                <w:color w:val="000000"/>
                <w:sz w:val="21"/>
                <w:szCs w:val="21"/>
                <w:lang/>
              </w:rPr>
              <w:t>HeatInactivated</w:t>
            </w:r>
            <w:proofErr w:type="spellEnd"/>
            <w:r>
              <w:rPr>
                <w:rFonts w:ascii="宋体" w:hAnsi="宋体" w:cs="宋体" w:hint="eastAsia"/>
                <w:color w:val="000000"/>
                <w:sz w:val="21"/>
                <w:szCs w:val="21"/>
                <w:lang/>
              </w:rPr>
              <w:t xml:space="preserve"> 热灭活特级胎牛血清</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bi</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C04001-500HI</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500ml</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7</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left"/>
              <w:textAlignment w:val="center"/>
              <w:rPr>
                <w:rFonts w:ascii="宋体" w:hAnsi="宋体" w:cs="宋体"/>
                <w:color w:val="000000"/>
                <w:szCs w:val="21"/>
              </w:rPr>
            </w:pPr>
            <w:r>
              <w:rPr>
                <w:rFonts w:ascii="宋体" w:hAnsi="宋体" w:cs="宋体" w:hint="eastAsia"/>
                <w:color w:val="000000"/>
                <w:sz w:val="21"/>
                <w:szCs w:val="21"/>
                <w:lang/>
              </w:rPr>
              <w:t>T25 细胞培养瓶，密封盖，TC</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NEST</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707003</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20包/箱</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箱</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265B10">
            <w:pPr>
              <w:widowControl/>
              <w:snapToGrid w:val="0"/>
              <w:jc w:val="center"/>
              <w:textAlignment w:val="center"/>
              <w:rPr>
                <w:rFonts w:ascii="宋体" w:hAnsi="宋体" w:cs="宋体"/>
                <w:color w:val="000000"/>
                <w:szCs w:val="21"/>
              </w:rPr>
            </w:pPr>
            <w:proofErr w:type="spellStart"/>
            <w:r>
              <w:rPr>
                <w:rFonts w:ascii="宋体" w:hAnsi="宋体" w:cs="宋体" w:hint="eastAsia"/>
                <w:color w:val="000000"/>
                <w:sz w:val="21"/>
                <w:szCs w:val="21"/>
                <w:lang/>
              </w:rPr>
              <w:t>APExBIO</w:t>
            </w:r>
            <w:proofErr w:type="spellEnd"/>
            <w:r>
              <w:rPr>
                <w:rFonts w:ascii="宋体" w:hAnsi="宋体" w:cs="宋体" w:hint="eastAsia"/>
                <w:color w:val="000000"/>
                <w:sz w:val="21"/>
                <w:szCs w:val="21"/>
                <w:lang/>
              </w:rPr>
              <w:t xml:space="preserve"> 与质谱检测耦合的赖氨酸探针</w:t>
            </w:r>
          </w:p>
        </w:tc>
        <w:tc>
          <w:tcPr>
            <w:tcW w:w="992" w:type="dxa"/>
            <w:vAlign w:val="center"/>
          </w:tcPr>
          <w:p w:rsidR="00AA36A4" w:rsidRDefault="00AA36A4" w:rsidP="00265B10">
            <w:pPr>
              <w:widowControl/>
              <w:snapToGrid w:val="0"/>
              <w:jc w:val="center"/>
              <w:textAlignment w:val="center"/>
              <w:rPr>
                <w:rFonts w:ascii="宋体" w:hAnsi="宋体" w:cs="宋体"/>
                <w:color w:val="000000"/>
                <w:szCs w:val="21"/>
              </w:rPr>
            </w:pPr>
            <w:proofErr w:type="spellStart"/>
            <w:r>
              <w:rPr>
                <w:rFonts w:ascii="宋体" w:hAnsi="宋体" w:cs="宋体" w:hint="eastAsia"/>
                <w:color w:val="000000"/>
                <w:sz w:val="21"/>
                <w:szCs w:val="21"/>
                <w:lang/>
              </w:rPr>
              <w:t>APExBIO</w:t>
            </w:r>
            <w:proofErr w:type="spellEnd"/>
          </w:p>
        </w:tc>
        <w:tc>
          <w:tcPr>
            <w:tcW w:w="1701" w:type="dxa"/>
            <w:vAlign w:val="center"/>
          </w:tcPr>
          <w:p w:rsidR="00AA36A4" w:rsidRDefault="00AA36A4" w:rsidP="00265B10">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A8010-100000</w:t>
            </w:r>
          </w:p>
        </w:tc>
        <w:tc>
          <w:tcPr>
            <w:tcW w:w="1839" w:type="dxa"/>
            <w:vAlign w:val="center"/>
          </w:tcPr>
          <w:p w:rsidR="00AA36A4" w:rsidRDefault="00AA36A4" w:rsidP="00265B10">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100g</w:t>
            </w:r>
          </w:p>
        </w:tc>
        <w:tc>
          <w:tcPr>
            <w:tcW w:w="641" w:type="dxa"/>
            <w:vAlign w:val="center"/>
          </w:tcPr>
          <w:p w:rsidR="00AA36A4" w:rsidRDefault="00AA36A4" w:rsidP="00265B10">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w:t>
            </w:r>
          </w:p>
        </w:tc>
        <w:tc>
          <w:tcPr>
            <w:tcW w:w="667" w:type="dxa"/>
            <w:shd w:val="clear" w:color="auto" w:fill="auto"/>
            <w:vAlign w:val="center"/>
          </w:tcPr>
          <w:p w:rsidR="00AA36A4" w:rsidRDefault="00AA36A4" w:rsidP="00265B10">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9,10-二甲氧基</w:t>
            </w:r>
            <w:proofErr w:type="gramStart"/>
            <w:r>
              <w:rPr>
                <w:rFonts w:ascii="宋体" w:hAnsi="宋体" w:cs="宋体" w:hint="eastAsia"/>
                <w:color w:val="000000"/>
                <w:sz w:val="21"/>
                <w:szCs w:val="21"/>
                <w:lang/>
              </w:rPr>
              <w:t>蒽</w:t>
            </w:r>
            <w:proofErr w:type="gramEnd"/>
            <w:r>
              <w:rPr>
                <w:rFonts w:ascii="宋体" w:hAnsi="宋体" w:cs="宋体" w:hint="eastAsia"/>
                <w:color w:val="000000"/>
                <w:sz w:val="21"/>
                <w:szCs w:val="21"/>
                <w:lang/>
              </w:rPr>
              <w:t>-2-磺酸钠盐[色谱用离子对试剂]</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proofErr w:type="gramStart"/>
            <w:r>
              <w:rPr>
                <w:rFonts w:ascii="宋体" w:hAnsi="宋体" w:cs="宋体" w:hint="eastAsia"/>
                <w:color w:val="000000"/>
                <w:sz w:val="21"/>
                <w:szCs w:val="21"/>
                <w:lang/>
              </w:rPr>
              <w:t>源叶</w:t>
            </w:r>
            <w:proofErr w:type="gramEnd"/>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Y57361-5g</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5g</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乙腈</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sigma</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L010002-200L</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200T</w:t>
            </w:r>
          </w:p>
        </w:tc>
        <w:tc>
          <w:tcPr>
            <w:tcW w:w="64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(4-((三甲基甲硅烷基)</w:t>
            </w:r>
            <w:proofErr w:type="gramStart"/>
            <w:r>
              <w:rPr>
                <w:rFonts w:ascii="宋体" w:hAnsi="宋体" w:cs="宋体" w:hint="eastAsia"/>
                <w:color w:val="000000"/>
                <w:sz w:val="21"/>
                <w:szCs w:val="21"/>
                <w:lang/>
              </w:rPr>
              <w:t>炔</w:t>
            </w:r>
            <w:proofErr w:type="gramEnd"/>
            <w:r>
              <w:rPr>
                <w:rFonts w:ascii="宋体" w:hAnsi="宋体" w:cs="宋体" w:hint="eastAsia"/>
                <w:color w:val="000000"/>
                <w:sz w:val="21"/>
                <w:szCs w:val="21"/>
                <w:lang/>
              </w:rPr>
              <w:t>基)苯基)甲醇</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麦克林</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T894783-25g</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25g</w:t>
            </w:r>
          </w:p>
        </w:tc>
        <w:tc>
          <w:tcPr>
            <w:tcW w:w="641" w:type="dxa"/>
            <w:vAlign w:val="center"/>
          </w:tcPr>
          <w:p w:rsidR="00AA36A4" w:rsidRDefault="00AA36A4" w:rsidP="007C38B4">
            <w:pPr>
              <w:widowControl/>
              <w:snapToGrid w:val="0"/>
              <w:jc w:val="right"/>
              <w:textAlignment w:val="center"/>
              <w:rPr>
                <w:rFonts w:ascii="宋体" w:hAnsi="宋体" w:cs="宋体"/>
                <w:color w:val="000000"/>
                <w:szCs w:val="21"/>
              </w:rPr>
            </w:pPr>
            <w:r>
              <w:rPr>
                <w:rFonts w:ascii="宋体" w:hAnsi="宋体" w:cs="宋体" w:hint="eastAsia"/>
                <w:color w:val="000000"/>
                <w:sz w:val="21"/>
                <w:szCs w:val="21"/>
                <w:lang/>
              </w:rPr>
              <w:t>1</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瓶</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Thermo Scientific™ 90057 质谱级别蛋白酶</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proofErr w:type="gramStart"/>
            <w:r>
              <w:rPr>
                <w:rFonts w:ascii="宋体" w:hAnsi="宋体" w:cs="宋体" w:hint="eastAsia"/>
                <w:color w:val="000000"/>
                <w:sz w:val="21"/>
                <w:szCs w:val="21"/>
                <w:lang/>
              </w:rPr>
              <w:t>赛默飞</w:t>
            </w:r>
            <w:proofErr w:type="gramEnd"/>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90057</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5 x 20ug</w:t>
            </w:r>
          </w:p>
        </w:tc>
        <w:tc>
          <w:tcPr>
            <w:tcW w:w="641" w:type="dxa"/>
            <w:vAlign w:val="center"/>
          </w:tcPr>
          <w:p w:rsidR="00AA36A4" w:rsidRDefault="00AA36A4" w:rsidP="007C38B4">
            <w:pPr>
              <w:widowControl/>
              <w:snapToGrid w:val="0"/>
              <w:jc w:val="right"/>
              <w:textAlignment w:val="center"/>
              <w:rPr>
                <w:rFonts w:ascii="宋体" w:hAnsi="宋体" w:cs="宋体"/>
                <w:color w:val="000000"/>
                <w:szCs w:val="21"/>
              </w:rPr>
            </w:pPr>
            <w:r>
              <w:rPr>
                <w:rFonts w:ascii="宋体" w:hAnsi="宋体" w:cs="宋体" w:hint="eastAsia"/>
                <w:color w:val="000000"/>
                <w:sz w:val="21"/>
                <w:szCs w:val="21"/>
                <w:lang/>
              </w:rPr>
              <w:t>3</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盒</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 xml:space="preserve">色谱柱 </w:t>
            </w:r>
            <w:proofErr w:type="spellStart"/>
            <w:r>
              <w:rPr>
                <w:rFonts w:ascii="宋体" w:hAnsi="宋体" w:cs="宋体" w:hint="eastAsia"/>
                <w:color w:val="000000"/>
                <w:sz w:val="21"/>
                <w:szCs w:val="21"/>
                <w:lang/>
              </w:rPr>
              <w:t>XBridge</w:t>
            </w:r>
            <w:proofErr w:type="spellEnd"/>
            <w:r>
              <w:rPr>
                <w:rFonts w:ascii="宋体" w:hAnsi="宋体" w:cs="宋体" w:hint="eastAsia"/>
                <w:color w:val="000000"/>
                <w:sz w:val="21"/>
                <w:szCs w:val="21"/>
                <w:lang/>
              </w:rPr>
              <w:t xml:space="preserve"> BEH </w:t>
            </w:r>
            <w:proofErr w:type="spellStart"/>
            <w:r>
              <w:rPr>
                <w:rFonts w:ascii="宋体" w:hAnsi="宋体" w:cs="宋体" w:hint="eastAsia"/>
                <w:color w:val="000000"/>
                <w:sz w:val="21"/>
                <w:szCs w:val="21"/>
                <w:lang/>
              </w:rPr>
              <w:t>AmideColumn</w:t>
            </w:r>
            <w:proofErr w:type="spellEnd"/>
            <w:r>
              <w:rPr>
                <w:rFonts w:ascii="宋体" w:hAnsi="宋体" w:cs="宋体" w:hint="eastAsia"/>
                <w:color w:val="000000"/>
                <w:sz w:val="21"/>
                <w:szCs w:val="21"/>
                <w:lang/>
              </w:rPr>
              <w:t xml:space="preserve"> 130A</w:t>
            </w:r>
          </w:p>
        </w:tc>
        <w:tc>
          <w:tcPr>
            <w:tcW w:w="992"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Waters</w:t>
            </w:r>
          </w:p>
        </w:tc>
        <w:tc>
          <w:tcPr>
            <w:tcW w:w="1701"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186004859</w:t>
            </w:r>
          </w:p>
        </w:tc>
        <w:tc>
          <w:tcPr>
            <w:tcW w:w="1839" w:type="dxa"/>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3.5 µm, 2.1 mm X 50 mm</w:t>
            </w:r>
          </w:p>
        </w:tc>
        <w:tc>
          <w:tcPr>
            <w:tcW w:w="641" w:type="dxa"/>
            <w:vAlign w:val="center"/>
          </w:tcPr>
          <w:p w:rsidR="00AA36A4" w:rsidRDefault="00AA36A4" w:rsidP="007C38B4">
            <w:pPr>
              <w:widowControl/>
              <w:snapToGrid w:val="0"/>
              <w:jc w:val="right"/>
              <w:textAlignment w:val="center"/>
              <w:rPr>
                <w:rFonts w:ascii="宋体" w:hAnsi="宋体" w:cs="宋体"/>
                <w:color w:val="000000"/>
                <w:szCs w:val="21"/>
              </w:rPr>
            </w:pPr>
            <w:r>
              <w:rPr>
                <w:rFonts w:ascii="宋体" w:hAnsi="宋体" w:cs="宋体" w:hint="eastAsia"/>
                <w:color w:val="000000"/>
                <w:sz w:val="21"/>
                <w:szCs w:val="21"/>
                <w:lang/>
              </w:rPr>
              <w:t>6</w:t>
            </w:r>
          </w:p>
        </w:tc>
        <w:tc>
          <w:tcPr>
            <w:tcW w:w="667" w:type="dxa"/>
            <w:shd w:val="clear" w:color="auto" w:fill="auto"/>
            <w:vAlign w:val="center"/>
          </w:tcPr>
          <w:p w:rsidR="00AA36A4" w:rsidRDefault="00AA36A4" w:rsidP="007C38B4">
            <w:pPr>
              <w:widowControl/>
              <w:snapToGrid w:val="0"/>
              <w:jc w:val="center"/>
              <w:textAlignment w:val="center"/>
              <w:rPr>
                <w:rFonts w:ascii="宋体" w:hAnsi="宋体" w:cs="宋体"/>
                <w:color w:val="000000"/>
                <w:szCs w:val="21"/>
              </w:rPr>
            </w:pPr>
            <w:r>
              <w:rPr>
                <w:rFonts w:ascii="宋体" w:hAnsi="宋体" w:cs="宋体" w:hint="eastAsia"/>
                <w:color w:val="000000"/>
                <w:sz w:val="21"/>
                <w:szCs w:val="21"/>
                <w:lang/>
              </w:rPr>
              <w:t>盒</w:t>
            </w:r>
          </w:p>
        </w:tc>
        <w:tc>
          <w:tcPr>
            <w:tcW w:w="667" w:type="dxa"/>
            <w:vAlign w:val="center"/>
          </w:tcPr>
          <w:p w:rsidR="00AA36A4" w:rsidRDefault="00AA36A4" w:rsidP="00FE4C2D">
            <w:pPr>
              <w:widowControl/>
              <w:textAlignment w:val="center"/>
              <w:rPr>
                <w:rFonts w:ascii="宋体" w:hAnsi="宋体" w:cs="宋体"/>
                <w:color w:val="000000"/>
                <w:szCs w:val="21"/>
              </w:rPr>
            </w:pPr>
          </w:p>
        </w:tc>
      </w:tr>
      <w:tr w:rsidR="00AA36A4" w:rsidTr="00AA36A4">
        <w:trPr>
          <w:trHeight w:val="20"/>
          <w:jc w:val="center"/>
        </w:trPr>
        <w:tc>
          <w:tcPr>
            <w:tcW w:w="3305" w:type="dxa"/>
            <w:vAlign w:val="center"/>
          </w:tcPr>
          <w:p w:rsidR="00AA36A4" w:rsidRDefault="00AA36A4" w:rsidP="00FE4C2D">
            <w:pPr>
              <w:widowControl/>
              <w:textAlignment w:val="center"/>
              <w:rPr>
                <w:rFonts w:ascii="宋体" w:hAnsi="宋体" w:cs="宋体"/>
                <w:color w:val="000000"/>
                <w:szCs w:val="21"/>
              </w:rPr>
            </w:pPr>
            <w:r>
              <w:rPr>
                <w:rFonts w:ascii="宋体" w:hAnsi="宋体" w:cs="宋体" w:hint="eastAsia"/>
                <w:color w:val="000000"/>
                <w:szCs w:val="21"/>
              </w:rPr>
              <w:t>总价</w:t>
            </w:r>
          </w:p>
        </w:tc>
        <w:tc>
          <w:tcPr>
            <w:tcW w:w="6507" w:type="dxa"/>
            <w:gridSpan w:val="6"/>
          </w:tcPr>
          <w:p w:rsidR="00AA36A4" w:rsidRDefault="00AA36A4" w:rsidP="00FE4C2D">
            <w:pPr>
              <w:widowControl/>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Pr="00B83B6C"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49" w:rsidRDefault="00F93049" w:rsidP="00F93049">
      <w:r>
        <w:separator/>
      </w:r>
    </w:p>
  </w:endnote>
  <w:endnote w:type="continuationSeparator" w:id="0">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49" w:rsidRDefault="00F93049" w:rsidP="00F93049">
      <w:r>
        <w:separator/>
      </w:r>
    </w:p>
  </w:footnote>
  <w:footnote w:type="continuationSeparator" w:id="0">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291"/>
    <w:rsid w:val="00212291"/>
    <w:rsid w:val="00465867"/>
    <w:rsid w:val="004E680B"/>
    <w:rsid w:val="004F22A8"/>
    <w:rsid w:val="007F0E10"/>
    <w:rsid w:val="008277A0"/>
    <w:rsid w:val="009E26F3"/>
    <w:rsid w:val="00AA36A4"/>
    <w:rsid w:val="00AF5CB9"/>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paragraph" w:styleId="1">
    <w:name w:val="heading 1"/>
    <w:basedOn w:val="a"/>
    <w:next w:val="a"/>
    <w:link w:val="1Char"/>
    <w:uiPriority w:val="9"/>
    <w:qFormat/>
    <w:rsid w:val="009E26F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93049"/>
    <w:rPr>
      <w:sz w:val="18"/>
      <w:szCs w:val="18"/>
    </w:rPr>
  </w:style>
  <w:style w:type="paragraph" w:styleId="a7">
    <w:name w:val="footer"/>
    <w:basedOn w:val="a"/>
    <w:link w:val="Char0"/>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rsid w:val="00F93049"/>
    <w:rPr>
      <w:sz w:val="18"/>
      <w:szCs w:val="18"/>
    </w:rPr>
  </w:style>
  <w:style w:type="character" w:customStyle="1" w:styleId="1Char">
    <w:name w:val="标题 1 Char"/>
    <w:basedOn w:val="a0"/>
    <w:link w:val="1"/>
    <w:uiPriority w:val="9"/>
    <w:rsid w:val="009E26F3"/>
    <w:rPr>
      <w:rFonts w:ascii="Calibri" w:eastAsia="宋体" w:hAnsi="Calibri" w:cs="Times New Roman"/>
      <w:b/>
      <w:bCs/>
      <w:kern w:val="44"/>
      <w:sz w:val="44"/>
      <w:szCs w:val="44"/>
    </w:rPr>
  </w:style>
  <w:style w:type="character" w:customStyle="1" w:styleId="font11">
    <w:name w:val="font11"/>
    <w:basedOn w:val="a0"/>
    <w:qFormat/>
    <w:rsid w:val="009E26F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2025-09-26T00:38:00Z</dcterms:created>
  <dcterms:modified xsi:type="dcterms:W3CDTF">2025-09-26T00:44:00Z</dcterms:modified>
</cp:coreProperties>
</file>