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25" w:tblpY="1001"/>
        <w:tblOverlap w:val="never"/>
        <w:tblW w:w="9000" w:type="dxa"/>
        <w:tblLook w:val="04A0"/>
      </w:tblPr>
      <w:tblGrid>
        <w:gridCol w:w="1163"/>
        <w:gridCol w:w="1407"/>
        <w:gridCol w:w="2850"/>
        <w:gridCol w:w="2394"/>
        <w:gridCol w:w="1186"/>
      </w:tblGrid>
      <w:tr w:rsidR="00E60A13">
        <w:trPr>
          <w:trHeight w:val="631"/>
        </w:trPr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254F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1、</w:t>
            </w:r>
            <w:r w:rsidR="009206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本部西区/东区/明湖院区室内绿植租摆</w:t>
            </w:r>
            <w:r w:rsidR="003266A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E60A13">
        <w:trPr>
          <w:trHeight w:val="45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绿植名称</w:t>
            </w:r>
            <w:proofErr w:type="gram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E60A13">
        <w:trPr>
          <w:trHeight w:val="34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本部西区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住院部1楼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南门左边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小袖珍椰子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南门右边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小袖珍椰子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家家乐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超市边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大厅中间柱子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红掌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鸟巢蕨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电子屏下</w:t>
            </w:r>
            <w:proofErr w:type="gram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门诊1楼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进门右边柱子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小袖珍椰子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左边服务台后屏风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大显示屏柱子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显示屏下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名医介绍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眼科中心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1楼大门入口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螺纹铁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1楼大厅两个柱子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红掌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鸟巢蕨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2楼候诊区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446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874CB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3266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</w:t>
            </w:r>
            <w:r w:rsidR="009206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</w:tr>
      <w:tr w:rsidR="00E60A13">
        <w:trPr>
          <w:trHeight w:val="34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本部东区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1楼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西大厅柱子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红掌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鸟巢蕨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绿宝盆景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手扶梯1下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万年青+大美人铁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手扶梯2下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万年青+大美人铁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放射科登记处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出入院办理中心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鸭掌木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产科门诊旁公共卫生间入口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扶梯口（上行）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检验科旁公共卫生间入口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培训中心入口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大美人铁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会议室门厅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连廊通道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鸭掌木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贵宾接待室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盆景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会议室门厅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10楼走道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天堂鸟+虎皮兰+蕨类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11楼走道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天堂鸟+虎皮兰+蕨类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体检中心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1楼大厅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发财树+绿萝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60A13">
        <w:trPr>
          <w:trHeight w:val="458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BD42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3266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</w:t>
            </w:r>
            <w:r w:rsidR="009206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E60A13">
        <w:trPr>
          <w:trHeight w:val="34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明湖院区</w:t>
            </w:r>
            <w:proofErr w:type="gramEnd"/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大厅进门口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服务台周边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幸福树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小袖珍椰子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右边手扶梯后柱子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右边手扶梯下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左边手扶梯后柱子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左边手扶梯下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也门铁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骨伤科门诊走廊转角处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东边走廊转角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中医候诊区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绿萝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4楼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东边走廊转角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办公区电梯厅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绿芙蓉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凤梨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鸟巢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走廊休息桌椅旁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天堂鸟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60A13">
        <w:trPr>
          <w:trHeight w:val="34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E60A1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419会议室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万年青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A13" w:rsidRDefault="009206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3266A7" w:rsidTr="00673A8E">
        <w:trPr>
          <w:trHeight w:val="50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7BE"/>
            <w:vAlign w:val="center"/>
          </w:tcPr>
          <w:p w:rsidR="003266A7" w:rsidRDefault="003266A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266A7" w:rsidRDefault="003266A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266A7" w:rsidRDefault="003266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266A7" w:rsidRDefault="003266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</w:tr>
      <w:tr w:rsidR="003266A7">
        <w:trPr>
          <w:trHeight w:val="631"/>
        </w:trPr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6A7" w:rsidRDefault="003266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合计261</w:t>
            </w:r>
          </w:p>
        </w:tc>
      </w:tr>
    </w:tbl>
    <w:p w:rsidR="00E60A13" w:rsidRDefault="00E60A13">
      <w:pPr>
        <w:jc w:val="left"/>
        <w:rPr>
          <w:sz w:val="28"/>
          <w:szCs w:val="28"/>
        </w:rPr>
      </w:pPr>
    </w:p>
    <w:p w:rsidR="00E60A13" w:rsidRDefault="00E60A13">
      <w:pPr>
        <w:jc w:val="left"/>
        <w:rPr>
          <w:sz w:val="28"/>
          <w:szCs w:val="28"/>
        </w:rPr>
      </w:pPr>
    </w:p>
    <w:p w:rsidR="00E60A13" w:rsidRDefault="003266A7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 w:rsidR="0092061E">
        <w:rPr>
          <w:rFonts w:hint="eastAsia"/>
          <w:sz w:val="28"/>
          <w:szCs w:val="28"/>
        </w:rPr>
        <w:t>室外绿化养护</w:t>
      </w:r>
      <w:r>
        <w:rPr>
          <w:rFonts w:hint="eastAsia"/>
          <w:sz w:val="28"/>
          <w:szCs w:val="28"/>
        </w:rPr>
        <w:t>要求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4883"/>
        <w:gridCol w:w="1369"/>
        <w:gridCol w:w="1890"/>
      </w:tblGrid>
      <w:tr w:rsidR="00E60A13">
        <w:trPr>
          <w:trHeight w:val="419"/>
          <w:jc w:val="center"/>
        </w:trPr>
        <w:tc>
          <w:tcPr>
            <w:tcW w:w="842" w:type="dxa"/>
            <w:noWrap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883" w:type="dxa"/>
            <w:noWrap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1369" w:type="dxa"/>
            <w:noWrap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次数</w:t>
            </w:r>
          </w:p>
        </w:tc>
        <w:tc>
          <w:tcPr>
            <w:tcW w:w="1890" w:type="dxa"/>
            <w:noWrap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E60A13">
        <w:trPr>
          <w:trHeight w:val="823"/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绿地清除杂草，枯枝，落叶白色垃圾等。刮除树上幼虫，树下疏松土中挖出集中的虫蛹，虫，茧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E60A13">
            <w:pPr>
              <w:spacing w:line="360" w:lineRule="auto"/>
              <w:rPr>
                <w:sz w:val="24"/>
              </w:rPr>
            </w:pP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继续以除虫妨害为主，可喷洒石硫合剂，</w:t>
            </w:r>
            <w:proofErr w:type="gramStart"/>
            <w:r>
              <w:rPr>
                <w:rFonts w:hint="eastAsia"/>
                <w:sz w:val="24"/>
              </w:rPr>
              <w:t>保持绿植整齐</w:t>
            </w:r>
            <w:proofErr w:type="gramEnd"/>
            <w:r>
              <w:rPr>
                <w:rFonts w:hint="eastAsia"/>
                <w:sz w:val="24"/>
              </w:rPr>
              <w:t>美观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E60A13">
            <w:pPr>
              <w:spacing w:line="360" w:lineRule="auto"/>
              <w:rPr>
                <w:sz w:val="24"/>
              </w:rPr>
            </w:pP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对草坪施薄肥一次保证草坪快速返青，阔叶杂草开始大量出现，及时喷洒除草剂或人工拔草，三月份害虫、病菌开始活动，常见有草履</w:t>
            </w:r>
            <w:proofErr w:type="gramStart"/>
            <w:r>
              <w:rPr>
                <w:rFonts w:hint="eastAsia"/>
                <w:sz w:val="24"/>
              </w:rPr>
              <w:t>蚧</w:t>
            </w:r>
            <w:proofErr w:type="gramEnd"/>
            <w:r>
              <w:rPr>
                <w:rFonts w:hint="eastAsia"/>
                <w:sz w:val="24"/>
              </w:rPr>
              <w:t>、蚜虫、黄杨绢野</w:t>
            </w:r>
            <w:proofErr w:type="gramStart"/>
            <w:r>
              <w:rPr>
                <w:rFonts w:hint="eastAsia"/>
                <w:sz w:val="24"/>
              </w:rPr>
              <w:t>螟</w:t>
            </w:r>
            <w:proofErr w:type="gramEnd"/>
            <w:r>
              <w:rPr>
                <w:rFonts w:hint="eastAsia"/>
                <w:sz w:val="24"/>
              </w:rPr>
              <w:t>、干腐病、流胶病、煤污病等，对植物喷洒菊酯类（或</w:t>
            </w:r>
            <w:proofErr w:type="gramStart"/>
            <w:r>
              <w:rPr>
                <w:rFonts w:hint="eastAsia"/>
                <w:sz w:val="24"/>
              </w:rPr>
              <w:t>吡</w:t>
            </w:r>
            <w:proofErr w:type="gramEnd"/>
            <w:r>
              <w:rPr>
                <w:rFonts w:hint="eastAsia"/>
                <w:sz w:val="24"/>
              </w:rPr>
              <w:t>虫</w:t>
            </w:r>
            <w:proofErr w:type="gramStart"/>
            <w:r>
              <w:rPr>
                <w:rFonts w:hint="eastAsia"/>
                <w:sz w:val="24"/>
              </w:rPr>
              <w:t>啉</w:t>
            </w:r>
            <w:proofErr w:type="gramEnd"/>
            <w:r>
              <w:rPr>
                <w:rFonts w:hint="eastAsia"/>
                <w:sz w:val="24"/>
              </w:rPr>
              <w:t>）、除</w:t>
            </w:r>
            <w:proofErr w:type="gramStart"/>
            <w:r>
              <w:rPr>
                <w:rFonts w:hint="eastAsia"/>
                <w:sz w:val="24"/>
              </w:rPr>
              <w:t>蚧</w:t>
            </w:r>
            <w:proofErr w:type="gramEnd"/>
            <w:r>
              <w:rPr>
                <w:rFonts w:hint="eastAsia"/>
                <w:sz w:val="24"/>
              </w:rPr>
              <w:t>类农药、用干虫净预防天牛等措施。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根据气候实时对绿化补水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剪除冬、春季干枯的枝条，修剪灌木、草坪，以保证造型树美观、花坛层次分明等。对草坪、灌木结合灌水，追施速效氮肥，或者根据需要进行叶面喷施。病虫害防治工作同步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根据气候实时对绿化补水</w:t>
            </w:r>
          </w:p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至少施肥一次氮肥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修剪灌木、草坪，对行道树进行第一次的剥芽修剪在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月中、下旬喷洒</w:t>
            </w:r>
            <w:r>
              <w:rPr>
                <w:sz w:val="24"/>
              </w:rPr>
              <w:t>10—20</w:t>
            </w:r>
            <w:r>
              <w:rPr>
                <w:rFonts w:hint="eastAsia"/>
                <w:sz w:val="24"/>
              </w:rPr>
              <w:t>倍的松脂合剂及</w:t>
            </w:r>
            <w:r>
              <w:rPr>
                <w:sz w:val="24"/>
              </w:rPr>
              <w:t>50%</w:t>
            </w:r>
            <w:r>
              <w:rPr>
                <w:rFonts w:hint="eastAsia"/>
                <w:sz w:val="24"/>
              </w:rPr>
              <w:t>三硫磷乳剂</w:t>
            </w:r>
            <w:r>
              <w:rPr>
                <w:sz w:val="24"/>
              </w:rPr>
              <w:t>1500—2000</w:t>
            </w:r>
            <w:r>
              <w:rPr>
                <w:rFonts w:hint="eastAsia"/>
                <w:sz w:val="24"/>
              </w:rPr>
              <w:t>倍液以防治病害及杀死虫害（其它可用杀虫素、</w:t>
            </w:r>
            <w:proofErr w:type="gramStart"/>
            <w:r>
              <w:rPr>
                <w:rFonts w:hint="eastAsia"/>
                <w:sz w:val="24"/>
              </w:rPr>
              <w:t>花保等</w:t>
            </w:r>
            <w:proofErr w:type="gramEnd"/>
            <w:r>
              <w:rPr>
                <w:rFonts w:hint="eastAsia"/>
                <w:sz w:val="24"/>
              </w:rPr>
              <w:t>农药）。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台风</w:t>
            </w:r>
            <w:proofErr w:type="gramStart"/>
            <w:r>
              <w:rPr>
                <w:rFonts w:hint="eastAsia"/>
                <w:sz w:val="24"/>
              </w:rPr>
              <w:t>季给绿植</w:t>
            </w:r>
            <w:proofErr w:type="gramEnd"/>
            <w:r>
              <w:rPr>
                <w:rFonts w:hint="eastAsia"/>
                <w:sz w:val="24"/>
              </w:rPr>
              <w:t>加固及排涝工作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继续对行道树进行剥芽除蘖工作。对绿篱、球类及部分花灌木实施修剪。六月中、</w:t>
            </w:r>
            <w:proofErr w:type="gramStart"/>
            <w:r>
              <w:rPr>
                <w:rFonts w:hint="eastAsia"/>
                <w:sz w:val="24"/>
              </w:rPr>
              <w:t>下旬刺蛾进入</w:t>
            </w:r>
            <w:proofErr w:type="gramEnd"/>
            <w:r>
              <w:rPr>
                <w:rFonts w:hint="eastAsia"/>
                <w:sz w:val="24"/>
              </w:rPr>
              <w:t>孵化盛期，应及时采取措施，现基本采用</w:t>
            </w:r>
            <w:r>
              <w:rPr>
                <w:sz w:val="24"/>
              </w:rPr>
              <w:t>50%</w:t>
            </w:r>
            <w:r>
              <w:rPr>
                <w:rFonts w:hint="eastAsia"/>
                <w:sz w:val="24"/>
              </w:rPr>
              <w:t>杀</w:t>
            </w:r>
            <w:proofErr w:type="gramStart"/>
            <w:r>
              <w:rPr>
                <w:rFonts w:hint="eastAsia"/>
                <w:sz w:val="24"/>
              </w:rPr>
              <w:t>螟</w:t>
            </w:r>
            <w:proofErr w:type="gramEnd"/>
            <w:r>
              <w:rPr>
                <w:rFonts w:hint="eastAsia"/>
                <w:sz w:val="24"/>
              </w:rPr>
              <w:t>松乳剂</w:t>
            </w:r>
            <w:r>
              <w:rPr>
                <w:sz w:val="24"/>
              </w:rPr>
              <w:t>500—800</w:t>
            </w:r>
            <w:r>
              <w:rPr>
                <w:rFonts w:hint="eastAsia"/>
                <w:sz w:val="24"/>
              </w:rPr>
              <w:t>倍液喷洒。（或用复合</w:t>
            </w:r>
            <w:r>
              <w:rPr>
                <w:sz w:val="24"/>
              </w:rPr>
              <w:t>BT</w:t>
            </w:r>
            <w:r>
              <w:rPr>
                <w:rFonts w:hint="eastAsia"/>
                <w:sz w:val="24"/>
              </w:rPr>
              <w:t>乳剂进行喷施）继续对天牛进行人工捕捉。月季白粉病等也要及时防治。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台风</w:t>
            </w:r>
            <w:proofErr w:type="gramStart"/>
            <w:r>
              <w:rPr>
                <w:rFonts w:hint="eastAsia"/>
                <w:sz w:val="24"/>
              </w:rPr>
              <w:t>季给绿植</w:t>
            </w:r>
            <w:proofErr w:type="gramEnd"/>
            <w:r>
              <w:rPr>
                <w:rFonts w:hint="eastAsia"/>
                <w:sz w:val="24"/>
              </w:rPr>
              <w:t>加固及排涝工作</w:t>
            </w:r>
          </w:p>
        </w:tc>
      </w:tr>
      <w:tr w:rsidR="00E60A13">
        <w:trPr>
          <w:trHeight w:val="1381"/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在下</w:t>
            </w:r>
            <w:proofErr w:type="gramStart"/>
            <w:r>
              <w:rPr>
                <w:rFonts w:hint="eastAsia"/>
                <w:sz w:val="24"/>
              </w:rPr>
              <w:t>雨前干施</w:t>
            </w:r>
            <w:proofErr w:type="gramEnd"/>
            <w:r>
              <w:rPr>
                <w:rFonts w:hint="eastAsia"/>
                <w:sz w:val="24"/>
              </w:rPr>
              <w:t>氮肥等速效肥一次。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台风</w:t>
            </w:r>
            <w:proofErr w:type="gramStart"/>
            <w:r>
              <w:rPr>
                <w:rFonts w:hint="eastAsia"/>
                <w:sz w:val="24"/>
              </w:rPr>
              <w:t>季给绿植</w:t>
            </w:r>
            <w:proofErr w:type="gramEnd"/>
            <w:r>
              <w:rPr>
                <w:rFonts w:hint="eastAsia"/>
                <w:sz w:val="24"/>
              </w:rPr>
              <w:t>加固及排涝工作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行道树三级分叉以下剥芽，绿篱造型修剪，绿地内除草，及时清理死树，做到树木青枝绿叶，绿地干净整齐，秋季施肥固根，也可对长势不好的苗木喷洒叶面肥。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台风</w:t>
            </w:r>
            <w:proofErr w:type="gramStart"/>
            <w:r>
              <w:rPr>
                <w:rFonts w:hint="eastAsia"/>
                <w:sz w:val="24"/>
              </w:rPr>
              <w:t>季给绿植</w:t>
            </w:r>
            <w:proofErr w:type="gramEnd"/>
            <w:r>
              <w:rPr>
                <w:rFonts w:hint="eastAsia"/>
                <w:sz w:val="24"/>
              </w:rPr>
              <w:t>加固及排涝工作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秋季是植树的最好时节，对于耐寒树木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落叶，就可以开始栽植，及时去除死树，及时浇水病虫害防治，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台风</w:t>
            </w:r>
            <w:proofErr w:type="gramStart"/>
            <w:r>
              <w:rPr>
                <w:rFonts w:hint="eastAsia"/>
                <w:sz w:val="24"/>
              </w:rPr>
              <w:t>季给绿植</w:t>
            </w:r>
            <w:proofErr w:type="gramEnd"/>
            <w:r>
              <w:rPr>
                <w:rFonts w:hint="eastAsia"/>
                <w:sz w:val="24"/>
              </w:rPr>
              <w:t>加固及排涝工作</w:t>
            </w:r>
          </w:p>
        </w:tc>
      </w:tr>
      <w:tr w:rsidR="00E60A13">
        <w:trPr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防寒防病虫害，可对乔木进行涂白处理，涂白适宜高度为</w:t>
            </w:r>
            <w:r>
              <w:rPr>
                <w:sz w:val="24"/>
              </w:rPr>
              <w:t>1.2m--1.5m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E60A13">
            <w:pPr>
              <w:spacing w:line="360" w:lineRule="auto"/>
              <w:rPr>
                <w:sz w:val="24"/>
              </w:rPr>
            </w:pPr>
          </w:p>
        </w:tc>
      </w:tr>
      <w:tr w:rsidR="00E60A13">
        <w:trPr>
          <w:trHeight w:val="270"/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修剪，除草，病虫害防治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noWrap/>
            <w:vAlign w:val="center"/>
          </w:tcPr>
          <w:p w:rsidR="00E60A13" w:rsidRDefault="00E60A13">
            <w:pPr>
              <w:spacing w:line="360" w:lineRule="auto"/>
              <w:rPr>
                <w:sz w:val="24"/>
              </w:rPr>
            </w:pPr>
          </w:p>
        </w:tc>
      </w:tr>
      <w:tr w:rsidR="00E60A13">
        <w:trPr>
          <w:trHeight w:val="270"/>
          <w:jc w:val="center"/>
        </w:trPr>
        <w:tc>
          <w:tcPr>
            <w:tcW w:w="842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883" w:type="dxa"/>
            <w:noWrap/>
            <w:vAlign w:val="center"/>
          </w:tcPr>
          <w:p w:rsidR="00E60A13" w:rsidRDefault="009206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绿化补水</w:t>
            </w:r>
          </w:p>
        </w:tc>
        <w:tc>
          <w:tcPr>
            <w:tcW w:w="1369" w:type="dxa"/>
            <w:noWrap/>
            <w:vAlign w:val="center"/>
          </w:tcPr>
          <w:p w:rsidR="00E60A13" w:rsidRDefault="009206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根据绿化土壤情况进行补水，防涝防旱</w:t>
            </w:r>
          </w:p>
        </w:tc>
        <w:tc>
          <w:tcPr>
            <w:tcW w:w="1890" w:type="dxa"/>
            <w:noWrap/>
            <w:vAlign w:val="center"/>
          </w:tcPr>
          <w:p w:rsidR="00E60A13" w:rsidRDefault="00E60A13">
            <w:pPr>
              <w:spacing w:line="360" w:lineRule="auto"/>
              <w:rPr>
                <w:sz w:val="24"/>
              </w:rPr>
            </w:pPr>
          </w:p>
        </w:tc>
      </w:tr>
    </w:tbl>
    <w:p w:rsidR="00E60A13" w:rsidRDefault="00E60A13">
      <w:pPr>
        <w:spacing w:line="360" w:lineRule="auto"/>
        <w:jc w:val="left"/>
        <w:rPr>
          <w:sz w:val="28"/>
          <w:szCs w:val="28"/>
        </w:rPr>
      </w:pPr>
    </w:p>
    <w:p w:rsidR="00E60A13" w:rsidRDefault="00E60A13">
      <w:pPr>
        <w:jc w:val="left"/>
        <w:rPr>
          <w:sz w:val="28"/>
          <w:szCs w:val="28"/>
        </w:rPr>
      </w:pPr>
    </w:p>
    <w:p w:rsidR="00E60A13" w:rsidRDefault="00E60A13">
      <w:pPr>
        <w:jc w:val="left"/>
        <w:rPr>
          <w:sz w:val="28"/>
          <w:szCs w:val="28"/>
        </w:rPr>
      </w:pPr>
    </w:p>
    <w:p w:rsidR="00E60A13" w:rsidRDefault="00E60A13">
      <w:pPr>
        <w:jc w:val="left"/>
        <w:rPr>
          <w:sz w:val="28"/>
          <w:szCs w:val="28"/>
        </w:rPr>
      </w:pPr>
    </w:p>
    <w:sectPr w:rsidR="00E60A13" w:rsidSect="00E6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1E" w:rsidRDefault="0092061E" w:rsidP="0092061E">
      <w:r>
        <w:separator/>
      </w:r>
    </w:p>
  </w:endnote>
  <w:endnote w:type="continuationSeparator" w:id="1">
    <w:p w:rsidR="0092061E" w:rsidRDefault="0092061E" w:rsidP="0092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1E" w:rsidRDefault="0092061E" w:rsidP="0092061E">
      <w:r>
        <w:separator/>
      </w:r>
    </w:p>
  </w:footnote>
  <w:footnote w:type="continuationSeparator" w:id="1">
    <w:p w:rsidR="0092061E" w:rsidRDefault="0092061E" w:rsidP="00920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A13"/>
    <w:rsid w:val="00254F1F"/>
    <w:rsid w:val="003266A7"/>
    <w:rsid w:val="007A7F7D"/>
    <w:rsid w:val="0092061E"/>
    <w:rsid w:val="00AF356C"/>
    <w:rsid w:val="00D012E7"/>
    <w:rsid w:val="00E60A13"/>
    <w:rsid w:val="08F37D34"/>
    <w:rsid w:val="16D725E2"/>
    <w:rsid w:val="1A330456"/>
    <w:rsid w:val="1FBA5176"/>
    <w:rsid w:val="204C5B97"/>
    <w:rsid w:val="29DC3933"/>
    <w:rsid w:val="38853223"/>
    <w:rsid w:val="4ABD5996"/>
    <w:rsid w:val="4AD0284C"/>
    <w:rsid w:val="50EA7D2F"/>
    <w:rsid w:val="56A77D33"/>
    <w:rsid w:val="585B01B3"/>
    <w:rsid w:val="598773B9"/>
    <w:rsid w:val="599963B4"/>
    <w:rsid w:val="60DB332C"/>
    <w:rsid w:val="6AE93D04"/>
    <w:rsid w:val="7EB0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0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61E"/>
    <w:rPr>
      <w:kern w:val="2"/>
      <w:sz w:val="18"/>
      <w:szCs w:val="18"/>
    </w:rPr>
  </w:style>
  <w:style w:type="paragraph" w:styleId="a4">
    <w:name w:val="footer"/>
    <w:basedOn w:val="a"/>
    <w:link w:val="Char0"/>
    <w:rsid w:val="00920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6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5</cp:revision>
  <dcterms:created xsi:type="dcterms:W3CDTF">2025-05-07T02:47:00Z</dcterms:created>
  <dcterms:modified xsi:type="dcterms:W3CDTF">2025-05-07T07:09:00Z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eyJoZGlkIjoiMmFiYmYyNzUwNDgzYzZmMWI5ODE3YmY4MTMyMjBjZmYiLCJ1c2VySWQiOiIxMDMxMDExNzE3In0=</vt:lpwstr>
  </property>
  <property fmtid="{D5CDD505-2E9C-101B-9397-08002B2CF9AE}" pid="4" name="ICV">
    <vt:lpwstr>874225F17D8D4C769BDCA15AB7EF4077_12</vt:lpwstr>
  </property>
</Properties>
</file>