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6E" w:rsidRPr="00F154BB" w:rsidRDefault="00B8396B" w:rsidP="00F154BB">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sidR="00005323">
        <w:rPr>
          <w:rFonts w:ascii="宋体" w:eastAsia="宋体" w:hAnsi="宋体" w:cs="宋体" w:hint="eastAsia"/>
          <w:b/>
          <w:bCs/>
          <w:kern w:val="0"/>
          <w:sz w:val="28"/>
          <w:szCs w:val="28"/>
        </w:rPr>
        <w:t>专利申请代理服务入围项目院内</w:t>
      </w:r>
      <w:r>
        <w:rPr>
          <w:rFonts w:ascii="宋体" w:eastAsia="宋体" w:hAnsi="宋体" w:cs="宋体"/>
          <w:b/>
          <w:bCs/>
          <w:kern w:val="0"/>
          <w:sz w:val="28"/>
          <w:szCs w:val="28"/>
        </w:rPr>
        <w:t>议标公告</w:t>
      </w:r>
      <w:r>
        <w:rPr>
          <w:rFonts w:ascii="宋体" w:eastAsia="宋体" w:hAnsi="宋体" w:cs="宋体"/>
          <w:kern w:val="0"/>
          <w:sz w:val="28"/>
          <w:szCs w:val="28"/>
        </w:rPr>
        <w:t xml:space="preserve"> </w:t>
      </w:r>
    </w:p>
    <w:p w:rsidR="008D636E" w:rsidRDefault="00B8396B" w:rsidP="000C4E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一、议标品目</w:t>
      </w:r>
      <w:r w:rsidR="000C4EDD">
        <w:rPr>
          <w:rFonts w:ascii="宋体" w:eastAsia="宋体"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tblBorders>
        <w:tblLook w:val="04A0"/>
      </w:tblPr>
      <w:tblGrid>
        <w:gridCol w:w="789"/>
        <w:gridCol w:w="2296"/>
        <w:gridCol w:w="1701"/>
        <w:gridCol w:w="3544"/>
      </w:tblGrid>
      <w:tr w:rsidR="009D1257" w:rsidTr="00005323">
        <w:tc>
          <w:tcPr>
            <w:tcW w:w="789" w:type="dxa"/>
            <w:tcBorders>
              <w:top w:val="single" w:sz="4" w:space="0" w:color="auto"/>
              <w:left w:val="single" w:sz="4" w:space="0" w:color="auto"/>
              <w:bottom w:val="single" w:sz="4" w:space="0" w:color="auto"/>
              <w:right w:val="single" w:sz="4" w:space="0" w:color="auto"/>
            </w:tcBorders>
            <w:shd w:val="clear" w:color="auto" w:fill="auto"/>
          </w:tcPr>
          <w:p w:rsidR="009D1257" w:rsidRDefault="009D1257">
            <w:pPr>
              <w:widowControl/>
              <w:jc w:val="center"/>
              <w:rPr>
                <w:rFonts w:ascii="宋体" w:eastAsia="宋体" w:hAnsi="宋体" w:cs="宋体"/>
                <w:kern w:val="0"/>
                <w:sz w:val="24"/>
                <w:szCs w:val="24"/>
              </w:rPr>
            </w:pPr>
            <w:r>
              <w:rPr>
                <w:rFonts w:ascii="宋体" w:eastAsia="宋体" w:hAnsi="宋体" w:cs="宋体" w:hint="eastAsia"/>
                <w:b/>
                <w:kern w:val="0"/>
                <w:sz w:val="24"/>
                <w:szCs w:val="24"/>
              </w:rPr>
              <w:t>序号</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D1257" w:rsidRDefault="009D1257">
            <w:pPr>
              <w:widowControl/>
              <w:jc w:val="center"/>
              <w:rPr>
                <w:rFonts w:ascii="宋体" w:eastAsia="宋体" w:hAnsi="宋体" w:cs="宋体"/>
                <w:kern w:val="0"/>
                <w:sz w:val="24"/>
                <w:szCs w:val="24"/>
              </w:rPr>
            </w:pPr>
            <w:r>
              <w:rPr>
                <w:rFonts w:ascii="宋体" w:eastAsia="宋体" w:hAnsi="宋体" w:cs="宋体" w:hint="eastAsia"/>
                <w:b/>
                <w:kern w:val="0"/>
                <w:sz w:val="24"/>
                <w:szCs w:val="24"/>
              </w:rPr>
              <w:t>项目名称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1257" w:rsidRDefault="00005323">
            <w:pPr>
              <w:widowControl/>
              <w:jc w:val="center"/>
              <w:rPr>
                <w:rFonts w:ascii="宋体" w:eastAsia="宋体" w:hAnsi="宋体" w:cs="宋体"/>
                <w:kern w:val="0"/>
                <w:sz w:val="24"/>
                <w:szCs w:val="24"/>
              </w:rPr>
            </w:pPr>
            <w:r>
              <w:rPr>
                <w:rFonts w:ascii="宋体" w:eastAsia="宋体" w:hAnsi="宋体" w:cs="宋体" w:hint="eastAsia"/>
                <w:b/>
                <w:kern w:val="0"/>
                <w:sz w:val="24"/>
                <w:szCs w:val="24"/>
              </w:rPr>
              <w:t>入围</w:t>
            </w:r>
            <w:r w:rsidR="009D1257">
              <w:rPr>
                <w:rFonts w:ascii="宋体" w:eastAsia="宋体" w:hAnsi="宋体" w:cs="宋体" w:hint="eastAsia"/>
                <w:b/>
                <w:kern w:val="0"/>
                <w:sz w:val="24"/>
                <w:szCs w:val="24"/>
              </w:rPr>
              <w:t>数量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1257" w:rsidRDefault="00005323">
            <w:pPr>
              <w:widowControl/>
              <w:jc w:val="center"/>
              <w:rPr>
                <w:rFonts w:ascii="宋体" w:eastAsia="宋体" w:hAnsi="宋体" w:cs="宋体"/>
                <w:kern w:val="0"/>
                <w:sz w:val="24"/>
                <w:szCs w:val="24"/>
              </w:rPr>
            </w:pPr>
            <w:r>
              <w:rPr>
                <w:rFonts w:ascii="宋体" w:eastAsia="宋体" w:hAnsi="宋体" w:cs="宋体" w:hint="eastAsia"/>
                <w:b/>
                <w:kern w:val="0"/>
                <w:sz w:val="24"/>
                <w:szCs w:val="24"/>
              </w:rPr>
              <w:t>服务期限</w:t>
            </w:r>
          </w:p>
        </w:tc>
      </w:tr>
      <w:tr w:rsidR="009D1257" w:rsidTr="00005323">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9D1257" w:rsidRDefault="009D1257">
            <w:pPr>
              <w:widowControl/>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2296" w:type="dxa"/>
            <w:tcBorders>
              <w:top w:val="single" w:sz="4" w:space="0" w:color="auto"/>
              <w:left w:val="single" w:sz="4" w:space="0" w:color="auto"/>
              <w:bottom w:val="single" w:sz="4" w:space="0" w:color="auto"/>
              <w:right w:val="single" w:sz="4" w:space="0" w:color="auto"/>
            </w:tcBorders>
            <w:shd w:val="clear" w:color="auto" w:fill="auto"/>
          </w:tcPr>
          <w:p w:rsidR="009D1257" w:rsidRDefault="00005323">
            <w:pPr>
              <w:widowControl/>
              <w:rPr>
                <w:rFonts w:asciiTheme="minorEastAsia" w:hAnsiTheme="minorEastAsia" w:cs="宋体"/>
                <w:kern w:val="0"/>
                <w:sz w:val="24"/>
                <w:szCs w:val="24"/>
              </w:rPr>
            </w:pPr>
            <w:r>
              <w:rPr>
                <w:rFonts w:asciiTheme="minorEastAsia" w:hAnsiTheme="minorEastAsia" w:cs="宋体" w:hint="eastAsia"/>
                <w:kern w:val="0"/>
                <w:sz w:val="24"/>
                <w:szCs w:val="24"/>
              </w:rPr>
              <w:t>专利申请代理服务入围</w:t>
            </w:r>
            <w:r w:rsidR="009D1257">
              <w:rPr>
                <w:rFonts w:asciiTheme="minorEastAsia" w:hAnsiTheme="minorEastAsia" w:cs="宋体" w:hint="eastAsia"/>
                <w:kern w:val="0"/>
                <w:sz w:val="24"/>
                <w:szCs w:val="24"/>
              </w:rPr>
              <w:t>项目</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1257" w:rsidRDefault="00005323" w:rsidP="009D1257">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3家</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1257" w:rsidRDefault="00005323" w:rsidP="00005323">
            <w:pPr>
              <w:widowControl/>
              <w:rPr>
                <w:rFonts w:asciiTheme="minorEastAsia" w:hAnsiTheme="minorEastAsia" w:cs="宋体"/>
                <w:kern w:val="0"/>
                <w:sz w:val="24"/>
                <w:szCs w:val="24"/>
              </w:rPr>
            </w:pPr>
            <w:r>
              <w:rPr>
                <w:rFonts w:asciiTheme="minorEastAsia" w:hAnsiTheme="minorEastAsia" w:cs="宋体" w:hint="eastAsia"/>
                <w:kern w:val="0"/>
                <w:sz w:val="24"/>
                <w:szCs w:val="24"/>
              </w:rPr>
              <w:t>自</w:t>
            </w:r>
            <w:r w:rsidR="009D1257">
              <w:rPr>
                <w:rFonts w:asciiTheme="minorEastAsia" w:hAnsiTheme="minorEastAsia" w:cs="宋体" w:hint="eastAsia"/>
                <w:kern w:val="0"/>
                <w:sz w:val="24"/>
                <w:szCs w:val="24"/>
              </w:rPr>
              <w:t>合同</w:t>
            </w:r>
            <w:r>
              <w:rPr>
                <w:rFonts w:asciiTheme="minorEastAsia" w:hAnsiTheme="minorEastAsia" w:cs="宋体" w:hint="eastAsia"/>
                <w:kern w:val="0"/>
                <w:sz w:val="24"/>
                <w:szCs w:val="24"/>
              </w:rPr>
              <w:t>签订日起</w:t>
            </w:r>
            <w:r w:rsidR="009D1257">
              <w:rPr>
                <w:rFonts w:asciiTheme="minorEastAsia" w:hAnsiTheme="minorEastAsia" w:cs="宋体" w:hint="eastAsia"/>
                <w:kern w:val="0"/>
                <w:sz w:val="24"/>
                <w:szCs w:val="24"/>
              </w:rPr>
              <w:t>一年</w:t>
            </w:r>
            <w:r>
              <w:rPr>
                <w:rFonts w:asciiTheme="minorEastAsia" w:hAnsiTheme="minorEastAsia" w:cs="宋体" w:hint="eastAsia"/>
                <w:kern w:val="0"/>
                <w:sz w:val="24"/>
                <w:szCs w:val="24"/>
              </w:rPr>
              <w:t>，合同一年</w:t>
            </w:r>
            <w:r w:rsidR="009D1257">
              <w:rPr>
                <w:rFonts w:asciiTheme="minorEastAsia" w:hAnsiTheme="minorEastAsia" w:cs="宋体" w:hint="eastAsia"/>
                <w:kern w:val="0"/>
                <w:sz w:val="24"/>
                <w:szCs w:val="24"/>
              </w:rPr>
              <w:t>一签，总服务期</w:t>
            </w:r>
            <w:r w:rsidR="00F47226">
              <w:rPr>
                <w:rFonts w:asciiTheme="minorEastAsia" w:hAnsiTheme="minorEastAsia" w:cs="宋体" w:hint="eastAsia"/>
                <w:kern w:val="0"/>
                <w:sz w:val="24"/>
                <w:szCs w:val="24"/>
              </w:rPr>
              <w:t>不超过</w:t>
            </w:r>
            <w:r w:rsidR="009D1257">
              <w:rPr>
                <w:rFonts w:asciiTheme="minorEastAsia" w:hAnsiTheme="minorEastAsia" w:cs="宋体" w:hint="eastAsia"/>
                <w:kern w:val="0"/>
                <w:sz w:val="24"/>
                <w:szCs w:val="24"/>
              </w:rPr>
              <w:t>三年</w:t>
            </w:r>
          </w:p>
        </w:tc>
      </w:tr>
    </w:tbl>
    <w:p w:rsidR="005B5631" w:rsidRDefault="00005323"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w:t>
      </w:r>
      <w:r w:rsidRPr="00005323">
        <w:rPr>
          <w:rFonts w:ascii="宋体" w:eastAsia="宋体" w:hAnsi="宋体" w:cs="宋体" w:hint="eastAsia"/>
          <w:kern w:val="0"/>
          <w:sz w:val="24"/>
          <w:szCs w:val="24"/>
        </w:rPr>
        <w:t>、合格投标人的要求</w:t>
      </w:r>
      <w:r w:rsidR="005B5631">
        <w:rPr>
          <w:rFonts w:ascii="宋体" w:eastAsia="宋体" w:hAnsi="宋体" w:cs="宋体" w:hint="eastAsia"/>
          <w:kern w:val="0"/>
          <w:sz w:val="24"/>
          <w:szCs w:val="24"/>
        </w:rPr>
        <w:t>：</w:t>
      </w:r>
    </w:p>
    <w:p w:rsidR="00005323" w:rsidRPr="00005323" w:rsidRDefault="00A02F1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005323" w:rsidRPr="00005323">
        <w:rPr>
          <w:rFonts w:ascii="宋体" w:eastAsia="宋体" w:hAnsi="宋体" w:cs="宋体" w:hint="eastAsia"/>
          <w:kern w:val="0"/>
          <w:sz w:val="24"/>
          <w:szCs w:val="24"/>
        </w:rPr>
        <w:t>符合以下资格条件的规定：</w:t>
      </w:r>
    </w:p>
    <w:p w:rsidR="00005323" w:rsidRPr="00005323" w:rsidRDefault="00A02F1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w:t>
      </w:r>
      <w:r w:rsidR="009554D5">
        <w:rPr>
          <w:rFonts w:ascii="宋体" w:eastAsia="宋体" w:hAnsi="宋体" w:cs="宋体" w:hint="eastAsia"/>
          <w:kern w:val="0"/>
          <w:sz w:val="24"/>
          <w:szCs w:val="24"/>
        </w:rPr>
        <w:t>.</w:t>
      </w:r>
      <w:r w:rsidR="00005323" w:rsidRPr="00005323">
        <w:rPr>
          <w:rFonts w:ascii="宋体" w:eastAsia="宋体" w:hAnsi="宋体" w:cs="宋体" w:hint="eastAsia"/>
          <w:kern w:val="0"/>
          <w:sz w:val="24"/>
          <w:szCs w:val="24"/>
        </w:rPr>
        <w:t>具有独立承担民事责任的能力；</w:t>
      </w:r>
    </w:p>
    <w:p w:rsidR="00005323" w:rsidRP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2.</w:t>
      </w:r>
      <w:r w:rsidR="00005323" w:rsidRPr="00005323">
        <w:rPr>
          <w:rFonts w:ascii="宋体" w:eastAsia="宋体" w:hAnsi="宋体" w:cs="宋体" w:hint="eastAsia"/>
          <w:kern w:val="0"/>
          <w:sz w:val="24"/>
          <w:szCs w:val="24"/>
        </w:rPr>
        <w:t>具有良好的商业信誉和健全的财务会计制度；</w:t>
      </w:r>
    </w:p>
    <w:p w:rsidR="00005323" w:rsidRP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3.</w:t>
      </w:r>
      <w:r w:rsidR="00005323" w:rsidRPr="00005323">
        <w:rPr>
          <w:rFonts w:ascii="宋体" w:eastAsia="宋体" w:hAnsi="宋体" w:cs="宋体" w:hint="eastAsia"/>
          <w:kern w:val="0"/>
          <w:sz w:val="24"/>
          <w:szCs w:val="24"/>
        </w:rPr>
        <w:t>具有履行合同所必需的设备和专业技术能力；</w:t>
      </w:r>
    </w:p>
    <w:p w:rsidR="00005323" w:rsidRP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4.</w:t>
      </w:r>
      <w:r w:rsidR="00005323" w:rsidRPr="00005323">
        <w:rPr>
          <w:rFonts w:ascii="宋体" w:eastAsia="宋体" w:hAnsi="宋体" w:cs="宋体" w:hint="eastAsia"/>
          <w:kern w:val="0"/>
          <w:sz w:val="24"/>
          <w:szCs w:val="24"/>
        </w:rPr>
        <w:t>有依法缴纳税收和社会保障资金的良好记录；</w:t>
      </w:r>
    </w:p>
    <w:p w:rsidR="00005323" w:rsidRP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5.</w:t>
      </w:r>
      <w:r w:rsidR="00005323" w:rsidRPr="00005323">
        <w:rPr>
          <w:rFonts w:ascii="宋体" w:eastAsia="宋体" w:hAnsi="宋体" w:cs="宋体" w:hint="eastAsia"/>
          <w:kern w:val="0"/>
          <w:sz w:val="24"/>
          <w:szCs w:val="24"/>
        </w:rPr>
        <w:t>参加采购活动前三年内，在经营活动中没有重大违法记录；</w:t>
      </w:r>
    </w:p>
    <w:p w:rsid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6.</w:t>
      </w:r>
      <w:r w:rsidR="00005323" w:rsidRPr="00005323">
        <w:rPr>
          <w:rFonts w:ascii="宋体" w:eastAsia="宋体" w:hAnsi="宋体" w:cs="宋体" w:hint="eastAsia"/>
          <w:kern w:val="0"/>
          <w:sz w:val="24"/>
          <w:szCs w:val="24"/>
        </w:rPr>
        <w:t>法律、行政法规规定的其他条件。</w:t>
      </w:r>
    </w:p>
    <w:p w:rsid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7</w:t>
      </w:r>
      <w:r w:rsidR="00005323" w:rsidRPr="00005323">
        <w:rPr>
          <w:rFonts w:ascii="宋体" w:eastAsia="宋体" w:hAnsi="宋体" w:cs="宋体" w:hint="eastAsia"/>
          <w:kern w:val="0"/>
          <w:sz w:val="24"/>
          <w:szCs w:val="24"/>
        </w:rPr>
        <w:t>.单位负责人为同一人或者存在直接控股、管理关系的不同投标人，不得参加同一</w:t>
      </w:r>
      <w:r w:rsidR="00E701AF">
        <w:rPr>
          <w:rFonts w:ascii="宋体" w:eastAsia="宋体" w:hAnsi="宋体" w:cs="宋体" w:hint="eastAsia"/>
          <w:kern w:val="0"/>
          <w:sz w:val="24"/>
          <w:szCs w:val="24"/>
        </w:rPr>
        <w:t>项目</w:t>
      </w:r>
      <w:r w:rsidR="00005323" w:rsidRPr="00005323">
        <w:rPr>
          <w:rFonts w:ascii="宋体" w:eastAsia="宋体" w:hAnsi="宋体" w:cs="宋体" w:hint="eastAsia"/>
          <w:kern w:val="0"/>
          <w:sz w:val="24"/>
          <w:szCs w:val="24"/>
        </w:rPr>
        <w:t>的采购活动</w:t>
      </w:r>
      <w:r w:rsidR="005B5631">
        <w:rPr>
          <w:rFonts w:ascii="宋体" w:eastAsia="宋体" w:hAnsi="宋体" w:cs="宋体" w:hint="eastAsia"/>
          <w:kern w:val="0"/>
          <w:sz w:val="24"/>
          <w:szCs w:val="24"/>
        </w:rPr>
        <w:t>，</w:t>
      </w:r>
      <w:r w:rsidR="00005323" w:rsidRPr="00005323">
        <w:rPr>
          <w:rFonts w:ascii="宋体" w:eastAsia="宋体" w:hAnsi="宋体" w:cs="宋体" w:hint="eastAsia"/>
          <w:kern w:val="0"/>
          <w:sz w:val="24"/>
          <w:szCs w:val="24"/>
        </w:rPr>
        <w:t>采用资格后审</w:t>
      </w:r>
      <w:r w:rsidR="005B5631">
        <w:rPr>
          <w:rFonts w:ascii="宋体" w:eastAsia="宋体" w:hAnsi="宋体" w:cs="宋体" w:hint="eastAsia"/>
          <w:kern w:val="0"/>
          <w:sz w:val="24"/>
          <w:szCs w:val="24"/>
        </w:rPr>
        <w:t>.</w:t>
      </w:r>
    </w:p>
    <w:p w:rsidR="005B5631" w:rsidRPr="005B5631"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5B5631">
        <w:rPr>
          <w:rFonts w:ascii="宋体" w:eastAsia="宋体" w:hAnsi="宋体" w:cs="宋体" w:hint="eastAsia"/>
          <w:kern w:val="0"/>
          <w:sz w:val="24"/>
          <w:szCs w:val="24"/>
        </w:rPr>
        <w:t>8</w:t>
      </w:r>
      <w:r w:rsidR="005B5631" w:rsidRPr="00005323">
        <w:rPr>
          <w:rFonts w:ascii="宋体" w:eastAsia="宋体" w:hAnsi="宋体" w:cs="宋体" w:hint="eastAsia"/>
          <w:kern w:val="0"/>
          <w:sz w:val="24"/>
          <w:szCs w:val="24"/>
        </w:rPr>
        <w:t>.本项目不接受联合体投标。</w:t>
      </w:r>
    </w:p>
    <w:p w:rsidR="00B155BC"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005323" w:rsidRPr="00005323">
        <w:rPr>
          <w:rFonts w:ascii="宋体" w:eastAsia="宋体" w:hAnsi="宋体" w:cs="宋体" w:hint="eastAsia"/>
          <w:kern w:val="0"/>
          <w:sz w:val="24"/>
          <w:szCs w:val="24"/>
        </w:rPr>
        <w:t>本项目特定资格条件：</w:t>
      </w:r>
    </w:p>
    <w:p w:rsidR="00005323" w:rsidRP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5B5631">
        <w:rPr>
          <w:rFonts w:ascii="宋体" w:eastAsia="宋体" w:hAnsi="宋体" w:cs="宋体" w:hint="eastAsia"/>
          <w:kern w:val="0"/>
          <w:sz w:val="24"/>
          <w:szCs w:val="24"/>
        </w:rPr>
        <w:t>1.</w:t>
      </w:r>
      <w:r w:rsidR="00005323" w:rsidRPr="00005323">
        <w:rPr>
          <w:rFonts w:ascii="宋体" w:eastAsia="宋体" w:hAnsi="宋体" w:cs="宋体" w:hint="eastAsia"/>
          <w:kern w:val="0"/>
          <w:sz w:val="24"/>
          <w:szCs w:val="24"/>
        </w:rPr>
        <w:t>投标人需具有国家知识产权局颁发的《专利代理机构执业许可证》；</w:t>
      </w:r>
    </w:p>
    <w:p w:rsidR="00005323" w:rsidRPr="00005323" w:rsidRDefault="00B155BC" w:rsidP="0000532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5B5631">
        <w:rPr>
          <w:rFonts w:ascii="宋体" w:eastAsia="宋体" w:hAnsi="宋体" w:cs="宋体" w:hint="eastAsia"/>
          <w:kern w:val="0"/>
          <w:sz w:val="24"/>
          <w:szCs w:val="24"/>
        </w:rPr>
        <w:t>2.</w:t>
      </w:r>
      <w:r w:rsidR="00005323" w:rsidRPr="00005323">
        <w:rPr>
          <w:rFonts w:ascii="宋体" w:eastAsia="宋体" w:hAnsi="宋体" w:cs="宋体" w:hint="eastAsia"/>
          <w:kern w:val="0"/>
          <w:sz w:val="24"/>
          <w:szCs w:val="24"/>
        </w:rPr>
        <w:t>投标人</w:t>
      </w:r>
      <w:proofErr w:type="gramStart"/>
      <w:r w:rsidR="00005323" w:rsidRPr="00005323">
        <w:rPr>
          <w:rFonts w:ascii="宋体" w:eastAsia="宋体" w:hAnsi="宋体" w:cs="宋体" w:hint="eastAsia"/>
          <w:kern w:val="0"/>
          <w:sz w:val="24"/>
          <w:szCs w:val="24"/>
        </w:rPr>
        <w:t>需承诺</w:t>
      </w:r>
      <w:proofErr w:type="gramEnd"/>
      <w:r w:rsidR="00005323" w:rsidRPr="00005323">
        <w:rPr>
          <w:rFonts w:ascii="宋体" w:eastAsia="宋体" w:hAnsi="宋体" w:cs="宋体" w:hint="eastAsia"/>
          <w:kern w:val="0"/>
          <w:sz w:val="24"/>
          <w:szCs w:val="24"/>
        </w:rPr>
        <w:t>没有违规代理行为发生，没有被管理机构通报批评的记录。</w:t>
      </w:r>
    </w:p>
    <w:p w:rsidR="00415A2E" w:rsidRPr="00415A2E" w:rsidRDefault="005B5631" w:rsidP="0086609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B8396B">
        <w:rPr>
          <w:rFonts w:ascii="宋体" w:eastAsia="宋体" w:hAnsi="宋体" w:cs="宋体" w:hint="eastAsia"/>
          <w:kern w:val="0"/>
          <w:sz w:val="24"/>
          <w:szCs w:val="24"/>
        </w:rPr>
        <w:t>、</w:t>
      </w:r>
      <w:r>
        <w:rPr>
          <w:rFonts w:ascii="宋体" w:eastAsia="宋体" w:hAnsi="宋体" w:cs="宋体" w:hint="eastAsia"/>
          <w:kern w:val="0"/>
          <w:sz w:val="24"/>
          <w:szCs w:val="24"/>
        </w:rPr>
        <w:t>项目</w:t>
      </w:r>
      <w:r w:rsidR="00B8396B">
        <w:rPr>
          <w:rFonts w:ascii="宋体" w:eastAsia="宋体" w:hAnsi="宋体" w:cs="宋体" w:hint="eastAsia"/>
          <w:kern w:val="0"/>
          <w:sz w:val="24"/>
          <w:szCs w:val="24"/>
        </w:rPr>
        <w:t>要求：</w:t>
      </w:r>
      <w:r w:rsidR="00A02F1C">
        <w:rPr>
          <w:rFonts w:ascii="宋体" w:eastAsia="宋体" w:hAnsi="宋体" w:cs="宋体" w:hint="eastAsia"/>
          <w:kern w:val="0"/>
          <w:sz w:val="24"/>
          <w:szCs w:val="24"/>
        </w:rPr>
        <w:t>见附件。</w:t>
      </w:r>
    </w:p>
    <w:p w:rsidR="008D636E" w:rsidRDefault="00A02F1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B8396B">
        <w:rPr>
          <w:rFonts w:ascii="宋体" w:eastAsia="宋体" w:hAnsi="宋体" w:cs="宋体" w:hint="eastAsia"/>
          <w:kern w:val="0"/>
          <w:sz w:val="24"/>
          <w:szCs w:val="24"/>
        </w:rPr>
        <w:t>、参与投标应提供以下资料（标书一正三副，正本须加盖红章）；</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155BC">
        <w:rPr>
          <w:rFonts w:ascii="宋体" w:eastAsia="宋体" w:hAnsi="宋体" w:cs="宋体" w:hint="eastAsia"/>
          <w:kern w:val="0"/>
          <w:sz w:val="24"/>
          <w:szCs w:val="24"/>
        </w:rPr>
        <w:t>、</w:t>
      </w:r>
      <w:r>
        <w:rPr>
          <w:rFonts w:ascii="宋体" w:eastAsia="宋体" w:hAnsi="宋体" w:cs="宋体" w:hint="eastAsia"/>
          <w:kern w:val="0"/>
          <w:sz w:val="24"/>
          <w:szCs w:val="24"/>
        </w:rPr>
        <w:t>营业执照复印件</w:t>
      </w:r>
      <w:r w:rsidR="0004405A">
        <w:rPr>
          <w:rFonts w:ascii="宋体" w:eastAsia="宋体" w:hAnsi="宋体" w:cs="宋体" w:hint="eastAsia"/>
          <w:kern w:val="0"/>
          <w:sz w:val="24"/>
          <w:szCs w:val="24"/>
        </w:rPr>
        <w:t>及相关资质证明</w:t>
      </w:r>
      <w:r>
        <w:rPr>
          <w:rFonts w:ascii="宋体" w:eastAsia="宋体" w:hAnsi="宋体" w:cs="宋体" w:hint="eastAsia"/>
          <w:kern w:val="0"/>
          <w:sz w:val="24"/>
          <w:szCs w:val="24"/>
        </w:rPr>
        <w:t>；</w:t>
      </w:r>
    </w:p>
    <w:p w:rsidR="008D636E" w:rsidRDefault="00C77AD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B155BC">
        <w:rPr>
          <w:rFonts w:ascii="宋体" w:eastAsia="宋体" w:hAnsi="宋体" w:cs="宋体" w:hint="eastAsia"/>
          <w:kern w:val="0"/>
          <w:sz w:val="24"/>
          <w:szCs w:val="24"/>
        </w:rPr>
        <w:t>、</w:t>
      </w:r>
      <w:r w:rsidR="00A02F1C">
        <w:rPr>
          <w:rFonts w:ascii="宋体" w:eastAsia="宋体" w:hAnsi="宋体" w:cs="宋体" w:hint="eastAsia"/>
          <w:kern w:val="0"/>
          <w:sz w:val="24"/>
          <w:szCs w:val="24"/>
        </w:rPr>
        <w:t>项目团队</w:t>
      </w:r>
      <w:r w:rsidR="00866096" w:rsidRPr="00866096">
        <w:rPr>
          <w:rFonts w:ascii="宋体" w:eastAsia="宋体" w:hAnsi="宋体" w:cs="宋体"/>
          <w:kern w:val="0"/>
          <w:sz w:val="24"/>
          <w:szCs w:val="24"/>
        </w:rPr>
        <w:t>人员资格证书等</w:t>
      </w:r>
      <w:r w:rsidR="00DE3735">
        <w:rPr>
          <w:rFonts w:ascii="宋体" w:eastAsia="宋体" w:hAnsi="宋体" w:cs="宋体" w:hint="eastAsia"/>
          <w:kern w:val="0"/>
          <w:sz w:val="24"/>
          <w:szCs w:val="24"/>
        </w:rPr>
        <w:t>相关证明</w:t>
      </w:r>
      <w:r w:rsidR="00866096" w:rsidRPr="00866096">
        <w:rPr>
          <w:rFonts w:ascii="宋体" w:eastAsia="宋体" w:hAnsi="宋体" w:cs="宋体"/>
          <w:kern w:val="0"/>
          <w:sz w:val="24"/>
          <w:szCs w:val="24"/>
        </w:rPr>
        <w:t>复印件</w:t>
      </w:r>
      <w:r w:rsidR="00B8396B">
        <w:rPr>
          <w:rFonts w:ascii="宋体" w:eastAsia="宋体" w:hAnsi="宋体" w:cs="宋体" w:hint="eastAsia"/>
          <w:kern w:val="0"/>
          <w:sz w:val="24"/>
          <w:szCs w:val="24"/>
        </w:rPr>
        <w:t>；</w:t>
      </w:r>
    </w:p>
    <w:p w:rsidR="00C9571B" w:rsidRDefault="00C77AD3" w:rsidP="00C9571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B155BC">
        <w:rPr>
          <w:rFonts w:ascii="宋体" w:eastAsia="宋体" w:hAnsi="宋体" w:cs="宋体" w:hint="eastAsia"/>
          <w:kern w:val="0"/>
          <w:sz w:val="24"/>
          <w:szCs w:val="24"/>
        </w:rPr>
        <w:t>、</w:t>
      </w:r>
      <w:r w:rsidR="00B8396B">
        <w:rPr>
          <w:rFonts w:ascii="宋体" w:eastAsia="宋体" w:hAnsi="宋体" w:cs="宋体" w:hint="eastAsia"/>
          <w:kern w:val="0"/>
          <w:sz w:val="24"/>
          <w:szCs w:val="24"/>
        </w:rPr>
        <w:t>投标代表的法人授权书及身份证复印件，并带身份证原件</w:t>
      </w:r>
      <w:r w:rsidR="00A02F1C">
        <w:rPr>
          <w:rFonts w:ascii="宋体" w:eastAsia="宋体" w:hAnsi="宋体" w:cs="宋体" w:hint="eastAsia"/>
          <w:kern w:val="0"/>
          <w:sz w:val="24"/>
          <w:szCs w:val="24"/>
        </w:rPr>
        <w:t>备查</w:t>
      </w:r>
      <w:r w:rsidR="00B8396B">
        <w:rPr>
          <w:rFonts w:ascii="宋体" w:eastAsia="宋体" w:hAnsi="宋体" w:cs="宋体" w:hint="eastAsia"/>
          <w:kern w:val="0"/>
          <w:sz w:val="24"/>
          <w:szCs w:val="24"/>
        </w:rPr>
        <w:t>；</w:t>
      </w:r>
    </w:p>
    <w:p w:rsidR="008D636E" w:rsidRDefault="00C77AD3" w:rsidP="00C9571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B155BC">
        <w:rPr>
          <w:rFonts w:ascii="宋体" w:eastAsia="宋体" w:hAnsi="宋体" w:cs="宋体" w:hint="eastAsia"/>
          <w:kern w:val="0"/>
          <w:sz w:val="24"/>
          <w:szCs w:val="24"/>
        </w:rPr>
        <w:t>、</w:t>
      </w:r>
      <w:r w:rsidR="00B549D3">
        <w:rPr>
          <w:rFonts w:ascii="宋体" w:eastAsia="宋体" w:hAnsi="宋体" w:cs="宋体" w:hint="eastAsia"/>
          <w:kern w:val="0"/>
          <w:sz w:val="24"/>
          <w:szCs w:val="24"/>
        </w:rPr>
        <w:t>投标</w:t>
      </w:r>
      <w:r w:rsidR="00B549D3" w:rsidRPr="00B549D3">
        <w:rPr>
          <w:rFonts w:ascii="宋体" w:eastAsia="宋体" w:hAnsi="宋体" w:cs="宋体"/>
          <w:kern w:val="0"/>
          <w:sz w:val="24"/>
          <w:szCs w:val="24"/>
        </w:rPr>
        <w:t>公司简介</w:t>
      </w:r>
      <w:r w:rsidR="00B549D3">
        <w:rPr>
          <w:rFonts w:ascii="宋体" w:eastAsia="宋体" w:hAnsi="宋体" w:cs="宋体" w:hint="eastAsia"/>
          <w:kern w:val="0"/>
          <w:sz w:val="24"/>
          <w:szCs w:val="24"/>
        </w:rPr>
        <w:t>；</w:t>
      </w:r>
    </w:p>
    <w:p w:rsidR="00C9571B" w:rsidRPr="00C9571B" w:rsidRDefault="00C9571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w:t>
      </w:r>
      <w:r w:rsidR="00B155BC">
        <w:rPr>
          <w:rFonts w:ascii="宋体" w:eastAsia="宋体" w:hAnsi="宋体" w:cs="宋体" w:hint="eastAsia"/>
          <w:kern w:val="0"/>
          <w:sz w:val="24"/>
          <w:szCs w:val="24"/>
        </w:rPr>
        <w:t>、</w:t>
      </w:r>
      <w:r>
        <w:rPr>
          <w:rFonts w:ascii="宋体" w:eastAsia="宋体" w:hAnsi="宋体" w:cs="宋体" w:hint="eastAsia"/>
          <w:kern w:val="0"/>
          <w:sz w:val="24"/>
          <w:szCs w:val="24"/>
        </w:rPr>
        <w:t>服务方案及服务承诺；</w:t>
      </w:r>
    </w:p>
    <w:p w:rsidR="008D636E" w:rsidRDefault="00C9571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6</w:t>
      </w:r>
      <w:r w:rsidR="00B155BC">
        <w:rPr>
          <w:rFonts w:ascii="宋体" w:eastAsia="宋体" w:hAnsi="宋体" w:cs="宋体" w:hint="eastAsia"/>
          <w:kern w:val="0"/>
          <w:sz w:val="24"/>
          <w:szCs w:val="24"/>
        </w:rPr>
        <w:t>、</w:t>
      </w:r>
      <w:r w:rsidR="00B8396B">
        <w:rPr>
          <w:rFonts w:ascii="宋体" w:eastAsia="宋体" w:hAnsi="宋体" w:cs="宋体" w:hint="eastAsia"/>
          <w:kern w:val="0"/>
          <w:sz w:val="24"/>
          <w:szCs w:val="24"/>
        </w:rPr>
        <w:t>投标一览表及投标报价表；</w:t>
      </w:r>
    </w:p>
    <w:p w:rsidR="00C9571B" w:rsidRDefault="00C9571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7</w:t>
      </w:r>
      <w:r w:rsidR="00B155BC">
        <w:rPr>
          <w:rFonts w:ascii="宋体" w:eastAsia="宋体" w:hAnsi="宋体" w:cs="宋体" w:hint="eastAsia"/>
          <w:kern w:val="0"/>
          <w:sz w:val="24"/>
          <w:szCs w:val="24"/>
        </w:rPr>
        <w:t>、</w:t>
      </w:r>
      <w:r>
        <w:rPr>
          <w:rFonts w:ascii="宋体" w:eastAsia="宋体" w:hAnsi="宋体" w:cs="宋体" w:hint="eastAsia"/>
          <w:kern w:val="0"/>
          <w:sz w:val="24"/>
          <w:szCs w:val="24"/>
        </w:rPr>
        <w:t>同类项目业绩</w:t>
      </w:r>
      <w:r w:rsidR="00A02F1C">
        <w:rPr>
          <w:rFonts w:ascii="宋体" w:eastAsia="宋体" w:hAnsi="宋体" w:cs="宋体" w:hint="eastAsia"/>
          <w:kern w:val="0"/>
          <w:sz w:val="24"/>
          <w:szCs w:val="24"/>
        </w:rPr>
        <w:t>及工作经验</w:t>
      </w:r>
      <w:r>
        <w:rPr>
          <w:rFonts w:ascii="宋体" w:eastAsia="宋体" w:hAnsi="宋体" w:cs="宋体" w:hint="eastAsia"/>
          <w:kern w:val="0"/>
          <w:sz w:val="24"/>
          <w:szCs w:val="24"/>
        </w:rPr>
        <w:t>；</w:t>
      </w:r>
    </w:p>
    <w:p w:rsidR="008D636E" w:rsidRDefault="00C9571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8</w:t>
      </w:r>
      <w:r w:rsidR="00B155BC">
        <w:rPr>
          <w:rFonts w:ascii="宋体" w:eastAsia="宋体" w:hAnsi="宋体" w:cs="宋体" w:hint="eastAsia"/>
          <w:kern w:val="0"/>
          <w:sz w:val="24"/>
          <w:szCs w:val="24"/>
        </w:rPr>
        <w:t>、</w:t>
      </w:r>
      <w:r w:rsidR="009554D5">
        <w:rPr>
          <w:rFonts w:ascii="宋体" w:eastAsia="宋体" w:hAnsi="宋体" w:cs="宋体" w:hint="eastAsia"/>
          <w:kern w:val="0"/>
          <w:sz w:val="24"/>
          <w:szCs w:val="24"/>
        </w:rPr>
        <w:t>投标</w:t>
      </w:r>
      <w:r w:rsidR="00B8396B">
        <w:rPr>
          <w:rFonts w:ascii="宋体" w:eastAsia="宋体" w:hAnsi="宋体" w:cs="宋体" w:hint="eastAsia"/>
          <w:kern w:val="0"/>
          <w:sz w:val="24"/>
          <w:szCs w:val="24"/>
        </w:rPr>
        <w:t>文件需</w:t>
      </w:r>
      <w:r w:rsidR="004F56B1">
        <w:rPr>
          <w:rFonts w:ascii="宋体" w:eastAsia="宋体" w:hAnsi="宋体" w:cs="宋体" w:hint="eastAsia"/>
          <w:kern w:val="0"/>
          <w:sz w:val="24"/>
          <w:szCs w:val="24"/>
        </w:rPr>
        <w:t>包含但不限于以上内容，需</w:t>
      </w:r>
      <w:r w:rsidR="00B8396B">
        <w:rPr>
          <w:rFonts w:ascii="宋体" w:eastAsia="宋体" w:hAnsi="宋体" w:cs="宋体" w:hint="eastAsia"/>
          <w:kern w:val="0"/>
          <w:sz w:val="24"/>
          <w:szCs w:val="24"/>
        </w:rPr>
        <w:t>装订成册，不接收活页形式或通过夹子成型的标书。</w:t>
      </w:r>
    </w:p>
    <w:p w:rsidR="00B155BC" w:rsidRDefault="00B155BC" w:rsidP="00B155BC">
      <w:pPr>
        <w:rPr>
          <w:rFonts w:ascii="宋体" w:eastAsia="宋体" w:hAnsi="宋体" w:cs="宋体"/>
          <w:kern w:val="0"/>
          <w:sz w:val="24"/>
          <w:szCs w:val="24"/>
        </w:rPr>
      </w:pPr>
      <w:r>
        <w:rPr>
          <w:rFonts w:ascii="宋体" w:eastAsia="宋体" w:hAnsi="宋体" w:cs="宋体" w:hint="eastAsia"/>
          <w:kern w:val="0"/>
          <w:sz w:val="24"/>
          <w:szCs w:val="24"/>
        </w:rPr>
        <w:lastRenderedPageBreak/>
        <w:t>五、报名事项：</w:t>
      </w:r>
    </w:p>
    <w:p w:rsidR="0044016B" w:rsidRPr="0044016B" w:rsidRDefault="00B155BC" w:rsidP="004401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44016B" w:rsidRPr="0044016B">
        <w:rPr>
          <w:rFonts w:ascii="宋体" w:eastAsia="宋体" w:hAnsi="宋体" w:cs="宋体"/>
          <w:kern w:val="0"/>
          <w:sz w:val="24"/>
          <w:szCs w:val="24"/>
        </w:rPr>
        <w:t>、</w:t>
      </w:r>
      <w:proofErr w:type="gramStart"/>
      <w:r w:rsidR="0044016B" w:rsidRPr="0044016B">
        <w:rPr>
          <w:rFonts w:ascii="宋体" w:eastAsia="宋体" w:hAnsi="宋体" w:cs="宋体"/>
          <w:kern w:val="0"/>
          <w:sz w:val="24"/>
          <w:szCs w:val="24"/>
        </w:rPr>
        <w:t>请符合</w:t>
      </w:r>
      <w:proofErr w:type="gramEnd"/>
      <w:r w:rsidR="0044016B" w:rsidRPr="0044016B">
        <w:rPr>
          <w:rFonts w:ascii="宋体" w:eastAsia="宋体" w:hAnsi="宋体" w:cs="宋体"/>
          <w:kern w:val="0"/>
          <w:sz w:val="24"/>
          <w:szCs w:val="24"/>
        </w:rPr>
        <w:t>资格的投标人到宁波大学附属人民医院采购中心</w:t>
      </w:r>
      <w:r w:rsidR="0044016B" w:rsidRPr="0044016B">
        <w:rPr>
          <w:rFonts w:ascii="宋体" w:eastAsia="宋体" w:hAnsi="宋体" w:cs="宋体" w:hint="eastAsia"/>
          <w:kern w:val="0"/>
          <w:sz w:val="24"/>
          <w:szCs w:val="24"/>
        </w:rPr>
        <w:t>报名</w:t>
      </w:r>
      <w:r w:rsidR="0044016B" w:rsidRPr="0044016B">
        <w:rPr>
          <w:rFonts w:ascii="宋体" w:eastAsia="宋体" w:hAnsi="宋体" w:cs="宋体"/>
          <w:kern w:val="0"/>
          <w:sz w:val="24"/>
          <w:szCs w:val="24"/>
        </w:rPr>
        <w:t>，联系人：蔡老师、肖老师，联系电话：0574-87016979。报名截止时间202</w:t>
      </w:r>
      <w:r w:rsidR="00E90705">
        <w:rPr>
          <w:rFonts w:ascii="宋体" w:eastAsia="宋体" w:hAnsi="宋体" w:cs="宋体" w:hint="eastAsia"/>
          <w:kern w:val="0"/>
          <w:sz w:val="24"/>
          <w:szCs w:val="24"/>
        </w:rPr>
        <w:t>5</w:t>
      </w:r>
      <w:r w:rsidR="0044016B" w:rsidRPr="0044016B">
        <w:rPr>
          <w:rFonts w:ascii="宋体" w:eastAsia="宋体" w:hAnsi="宋体" w:cs="宋体"/>
          <w:kern w:val="0"/>
          <w:sz w:val="24"/>
          <w:szCs w:val="24"/>
        </w:rPr>
        <w:t>年</w:t>
      </w:r>
      <w:r w:rsidR="00E90705">
        <w:rPr>
          <w:rFonts w:ascii="宋体" w:eastAsia="宋体" w:hAnsi="宋体" w:cs="宋体" w:hint="eastAsia"/>
          <w:kern w:val="0"/>
          <w:sz w:val="24"/>
          <w:szCs w:val="24"/>
        </w:rPr>
        <w:t>5</w:t>
      </w:r>
      <w:r w:rsidR="0044016B" w:rsidRPr="0044016B">
        <w:rPr>
          <w:rFonts w:ascii="宋体" w:eastAsia="宋体" w:hAnsi="宋体" w:cs="宋体"/>
          <w:kern w:val="0"/>
          <w:sz w:val="24"/>
          <w:szCs w:val="24"/>
        </w:rPr>
        <w:t>月</w:t>
      </w:r>
      <w:r w:rsidR="00E90705">
        <w:rPr>
          <w:rFonts w:ascii="宋体" w:eastAsia="宋体" w:hAnsi="宋体" w:cs="宋体" w:hint="eastAsia"/>
          <w:kern w:val="0"/>
          <w:sz w:val="24"/>
          <w:szCs w:val="24"/>
        </w:rPr>
        <w:t>7</w:t>
      </w:r>
      <w:r w:rsidR="0044016B" w:rsidRPr="0044016B">
        <w:rPr>
          <w:rFonts w:ascii="宋体" w:eastAsia="宋体" w:hAnsi="宋体" w:cs="宋体"/>
          <w:kern w:val="0"/>
          <w:sz w:val="24"/>
          <w:szCs w:val="24"/>
        </w:rPr>
        <w:t>日</w:t>
      </w:r>
      <w:r w:rsidR="0044016B" w:rsidRPr="0044016B">
        <w:rPr>
          <w:rFonts w:ascii="宋体" w:eastAsia="宋体" w:hAnsi="宋体" w:cs="宋体" w:hint="eastAsia"/>
          <w:kern w:val="0"/>
          <w:sz w:val="24"/>
          <w:szCs w:val="24"/>
        </w:rPr>
        <w:t>17</w:t>
      </w:r>
      <w:r w:rsidR="0044016B" w:rsidRPr="0044016B">
        <w:rPr>
          <w:rFonts w:ascii="宋体" w:eastAsia="宋体" w:hAnsi="宋体" w:cs="宋体"/>
          <w:kern w:val="0"/>
          <w:sz w:val="24"/>
          <w:szCs w:val="24"/>
        </w:rPr>
        <w:t>时。</w:t>
      </w:r>
    </w:p>
    <w:p w:rsidR="0044016B" w:rsidRDefault="00B155BC" w:rsidP="00E9070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44016B" w:rsidRPr="0044016B">
        <w:rPr>
          <w:rFonts w:ascii="宋体" w:eastAsia="宋体" w:hAnsi="宋体" w:cs="宋体"/>
          <w:kern w:val="0"/>
          <w:sz w:val="24"/>
          <w:szCs w:val="24"/>
        </w:rPr>
        <w:t>、本次议标定于202</w:t>
      </w:r>
      <w:r w:rsidR="00E90705">
        <w:rPr>
          <w:rFonts w:ascii="宋体" w:eastAsia="宋体" w:hAnsi="宋体" w:cs="宋体" w:hint="eastAsia"/>
          <w:kern w:val="0"/>
          <w:sz w:val="24"/>
          <w:szCs w:val="24"/>
        </w:rPr>
        <w:t>5</w:t>
      </w:r>
      <w:r w:rsidR="0044016B" w:rsidRPr="0044016B">
        <w:rPr>
          <w:rFonts w:ascii="宋体" w:eastAsia="宋体" w:hAnsi="宋体" w:cs="宋体"/>
          <w:kern w:val="0"/>
          <w:sz w:val="24"/>
          <w:szCs w:val="24"/>
        </w:rPr>
        <w:t>年</w:t>
      </w:r>
      <w:r w:rsidR="00E90705">
        <w:rPr>
          <w:rFonts w:ascii="宋体" w:eastAsia="宋体" w:hAnsi="宋体" w:cs="宋体" w:hint="eastAsia"/>
          <w:kern w:val="0"/>
          <w:sz w:val="24"/>
          <w:szCs w:val="24"/>
        </w:rPr>
        <w:t>5</w:t>
      </w:r>
      <w:r w:rsidR="0044016B" w:rsidRPr="0044016B">
        <w:rPr>
          <w:rFonts w:ascii="宋体" w:eastAsia="宋体" w:hAnsi="宋体" w:cs="宋体"/>
          <w:kern w:val="0"/>
          <w:sz w:val="24"/>
          <w:szCs w:val="24"/>
        </w:rPr>
        <w:t>月</w:t>
      </w:r>
      <w:r w:rsidR="00E90705">
        <w:rPr>
          <w:rFonts w:ascii="宋体" w:eastAsia="宋体" w:hAnsi="宋体" w:cs="宋体" w:hint="eastAsia"/>
          <w:kern w:val="0"/>
          <w:sz w:val="24"/>
          <w:szCs w:val="24"/>
        </w:rPr>
        <w:t>8</w:t>
      </w:r>
      <w:r w:rsidR="0044016B" w:rsidRPr="0044016B">
        <w:rPr>
          <w:rFonts w:ascii="宋体" w:eastAsia="宋体" w:hAnsi="宋体" w:cs="宋体"/>
          <w:kern w:val="0"/>
          <w:sz w:val="24"/>
          <w:szCs w:val="24"/>
        </w:rPr>
        <w:t>日</w:t>
      </w:r>
      <w:r w:rsidR="00E90705">
        <w:rPr>
          <w:rFonts w:ascii="宋体" w:eastAsia="宋体" w:hAnsi="宋体" w:cs="宋体" w:hint="eastAsia"/>
          <w:kern w:val="0"/>
          <w:sz w:val="24"/>
          <w:szCs w:val="24"/>
        </w:rPr>
        <w:t>9</w:t>
      </w:r>
      <w:r w:rsidR="0044016B" w:rsidRPr="0044016B">
        <w:rPr>
          <w:rFonts w:ascii="宋体" w:eastAsia="宋体" w:hAnsi="宋体" w:cs="宋体" w:hint="eastAsia"/>
          <w:kern w:val="0"/>
          <w:sz w:val="24"/>
          <w:szCs w:val="24"/>
        </w:rPr>
        <w:t>时</w:t>
      </w:r>
      <w:r w:rsidR="0044016B" w:rsidRPr="0044016B">
        <w:rPr>
          <w:rFonts w:ascii="宋体" w:eastAsia="宋体" w:hAnsi="宋体" w:cs="宋体"/>
          <w:kern w:val="0"/>
          <w:sz w:val="24"/>
          <w:szCs w:val="24"/>
        </w:rPr>
        <w:t>，地点：16号楼</w:t>
      </w:r>
      <w:r w:rsidR="00E90705">
        <w:rPr>
          <w:rFonts w:ascii="宋体" w:eastAsia="宋体" w:hAnsi="宋体" w:cs="宋体" w:hint="eastAsia"/>
          <w:kern w:val="0"/>
          <w:sz w:val="24"/>
          <w:szCs w:val="24"/>
        </w:rPr>
        <w:t>2</w:t>
      </w:r>
      <w:r w:rsidR="0044016B" w:rsidRPr="0044016B">
        <w:rPr>
          <w:rFonts w:ascii="宋体" w:eastAsia="宋体" w:hAnsi="宋体" w:cs="宋体" w:hint="eastAsia"/>
          <w:kern w:val="0"/>
          <w:sz w:val="24"/>
          <w:szCs w:val="24"/>
        </w:rPr>
        <w:t>楼</w:t>
      </w:r>
      <w:r w:rsidR="00E90705">
        <w:rPr>
          <w:rFonts w:ascii="宋体" w:eastAsia="宋体" w:hAnsi="宋体" w:cs="宋体" w:hint="eastAsia"/>
          <w:kern w:val="0"/>
          <w:sz w:val="24"/>
          <w:szCs w:val="24"/>
        </w:rPr>
        <w:t>218</w:t>
      </w:r>
      <w:r w:rsidR="0044016B" w:rsidRPr="0044016B">
        <w:rPr>
          <w:rFonts w:ascii="宋体" w:eastAsia="宋体" w:hAnsi="宋体" w:cs="宋体"/>
          <w:kern w:val="0"/>
          <w:sz w:val="24"/>
          <w:szCs w:val="24"/>
        </w:rPr>
        <w:t>会议室。</w:t>
      </w:r>
    </w:p>
    <w:p w:rsidR="0044016B" w:rsidRPr="0044016B" w:rsidRDefault="00B155BC" w:rsidP="0044016B">
      <w:pPr>
        <w:tabs>
          <w:tab w:val="left" w:pos="180"/>
          <w:tab w:val="left" w:pos="360"/>
          <w:tab w:val="left" w:pos="540"/>
          <w:tab w:val="left" w:pos="8280"/>
        </w:tabs>
        <w:autoSpaceDE w:val="0"/>
        <w:autoSpaceDN w:val="0"/>
        <w:adjustRightInd w:val="0"/>
        <w:spacing w:before="100" w:line="360" w:lineRule="auto"/>
        <w:ind w:right="23"/>
        <w:jc w:val="left"/>
        <w:rPr>
          <w:rFonts w:ascii="宋体" w:eastAsia="宋体" w:hAnsi="宋体" w:cs="宋体"/>
          <w:kern w:val="0"/>
          <w:sz w:val="24"/>
          <w:szCs w:val="24"/>
        </w:rPr>
      </w:pPr>
      <w:r>
        <w:rPr>
          <w:rFonts w:ascii="宋体" w:eastAsia="宋体" w:hAnsi="宋体" w:cs="宋体" w:hint="eastAsia"/>
          <w:kern w:val="0"/>
          <w:sz w:val="24"/>
          <w:szCs w:val="24"/>
        </w:rPr>
        <w:t>3</w:t>
      </w:r>
      <w:r w:rsidR="0044016B" w:rsidRPr="0044016B">
        <w:rPr>
          <w:rFonts w:ascii="宋体" w:eastAsia="宋体" w:hAnsi="宋体" w:cs="宋体" w:hint="eastAsia"/>
          <w:kern w:val="0"/>
          <w:sz w:val="24"/>
          <w:szCs w:val="24"/>
        </w:rPr>
        <w:t>、我院为无烟医院，文明单位，院区内严禁吸烟，并要求严格做好垃圾分类，请投标人自觉遵守。</w:t>
      </w:r>
    </w:p>
    <w:p w:rsidR="008D636E" w:rsidRDefault="00B155BC">
      <w:pPr>
        <w:rPr>
          <w:rFonts w:ascii="宋体" w:eastAsia="宋体" w:hAnsi="宋体" w:cs="宋体"/>
          <w:kern w:val="0"/>
          <w:sz w:val="24"/>
          <w:szCs w:val="24"/>
        </w:rPr>
      </w:pPr>
      <w:r>
        <w:rPr>
          <w:rFonts w:ascii="宋体" w:eastAsia="宋体" w:hAnsi="宋体" w:cs="宋体" w:hint="eastAsia"/>
          <w:kern w:val="0"/>
          <w:sz w:val="24"/>
          <w:szCs w:val="24"/>
        </w:rPr>
        <w:t>六</w:t>
      </w:r>
      <w:r w:rsidR="00B8396B">
        <w:rPr>
          <w:rFonts w:ascii="宋体" w:eastAsia="宋体" w:hAnsi="宋体" w:cs="宋体" w:hint="eastAsia"/>
          <w:kern w:val="0"/>
          <w:sz w:val="24"/>
          <w:szCs w:val="24"/>
        </w:rPr>
        <w:t>、评标方法：</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8D636E" w:rsidRDefault="00B155BC">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七</w:t>
      </w:r>
      <w:r w:rsidR="00B8396B">
        <w:rPr>
          <w:rFonts w:ascii="宋体" w:eastAsia="宋体" w:hAnsi="宋体" w:cs="宋体" w:hint="eastAsia"/>
          <w:kern w:val="0"/>
          <w:sz w:val="24"/>
          <w:szCs w:val="24"/>
        </w:rPr>
        <w:t>：商务条款：</w:t>
      </w:r>
    </w:p>
    <w:p w:rsidR="008D636E" w:rsidRDefault="004401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w:t>
      </w:r>
      <w:r w:rsidR="00B8396B">
        <w:rPr>
          <w:rFonts w:ascii="宋体" w:eastAsia="宋体" w:hAnsi="宋体" w:cs="宋体" w:hint="eastAsia"/>
          <w:kern w:val="0"/>
          <w:sz w:val="24"/>
          <w:szCs w:val="24"/>
        </w:rPr>
        <w:t>时间：</w:t>
      </w:r>
      <w:r>
        <w:rPr>
          <w:rFonts w:asciiTheme="minorEastAsia" w:hAnsiTheme="minorEastAsia" w:cs="宋体" w:hint="eastAsia"/>
          <w:kern w:val="0"/>
          <w:sz w:val="24"/>
          <w:szCs w:val="24"/>
        </w:rPr>
        <w:t>合同签订日起一年，合同期满根据服务质量</w:t>
      </w:r>
      <w:r w:rsidR="00E90705">
        <w:rPr>
          <w:rFonts w:asciiTheme="minorEastAsia" w:hAnsiTheme="minorEastAsia" w:cs="宋体" w:hint="eastAsia"/>
          <w:kern w:val="0"/>
          <w:sz w:val="24"/>
          <w:szCs w:val="24"/>
        </w:rPr>
        <w:t>考核</w:t>
      </w:r>
      <w:r>
        <w:rPr>
          <w:rFonts w:asciiTheme="minorEastAsia" w:hAnsiTheme="minorEastAsia" w:cs="宋体" w:hint="eastAsia"/>
          <w:kern w:val="0"/>
          <w:sz w:val="24"/>
          <w:szCs w:val="24"/>
        </w:rPr>
        <w:t>及院方需求决定是否续签合同，总服务期不超过三年</w:t>
      </w:r>
      <w:r w:rsidR="00B8396B">
        <w:rPr>
          <w:rFonts w:ascii="宋体" w:eastAsia="宋体" w:hAnsi="宋体" w:cs="宋体" w:hint="eastAsia"/>
          <w:kern w:val="0"/>
          <w:sz w:val="24"/>
          <w:szCs w:val="24"/>
        </w:rPr>
        <w:t>。</w:t>
      </w:r>
    </w:p>
    <w:p w:rsidR="0097390D" w:rsidRDefault="00B8396B" w:rsidP="0097390D">
      <w:pPr>
        <w:spacing w:line="360" w:lineRule="auto"/>
        <w:rPr>
          <w:rFonts w:ascii="宋体" w:eastAsia="宋体" w:hAnsi="宋体" w:cs="宋体"/>
          <w:kern w:val="0"/>
          <w:sz w:val="24"/>
          <w:szCs w:val="24"/>
        </w:rPr>
      </w:pPr>
      <w:r w:rsidRPr="00A02F1C">
        <w:rPr>
          <w:rFonts w:ascii="宋体" w:eastAsia="宋体" w:hAnsi="宋体" w:cs="宋体" w:hint="eastAsia"/>
          <w:kern w:val="0"/>
          <w:sz w:val="24"/>
          <w:szCs w:val="24"/>
        </w:rPr>
        <w:t>付款方式：</w:t>
      </w:r>
    </w:p>
    <w:p w:rsidR="0097390D" w:rsidRPr="00A02F1C" w:rsidRDefault="0097390D" w:rsidP="0097390D">
      <w:pPr>
        <w:spacing w:line="360" w:lineRule="auto"/>
        <w:rPr>
          <w:rFonts w:ascii="宋体" w:eastAsia="宋体" w:hAnsi="宋体" w:cs="宋体"/>
          <w:kern w:val="0"/>
          <w:sz w:val="24"/>
          <w:szCs w:val="24"/>
        </w:rPr>
      </w:pPr>
      <w:r w:rsidRPr="00A02F1C">
        <w:rPr>
          <w:rFonts w:ascii="宋体" w:eastAsia="宋体" w:hAnsi="宋体" w:cs="宋体" w:hint="eastAsia"/>
          <w:kern w:val="0"/>
          <w:sz w:val="24"/>
          <w:szCs w:val="24"/>
        </w:rPr>
        <w:t>1</w:t>
      </w:r>
      <w:r w:rsidR="00B155BC">
        <w:rPr>
          <w:rFonts w:ascii="宋体" w:eastAsia="宋体" w:hAnsi="宋体" w:cs="宋体" w:hint="eastAsia"/>
          <w:kern w:val="0"/>
          <w:sz w:val="24"/>
          <w:szCs w:val="24"/>
        </w:rPr>
        <w:t>、</w:t>
      </w:r>
      <w:r w:rsidRPr="00A02F1C">
        <w:rPr>
          <w:rFonts w:ascii="宋体" w:eastAsia="宋体" w:hAnsi="宋体" w:cs="宋体" w:hint="eastAsia"/>
          <w:kern w:val="0"/>
          <w:sz w:val="24"/>
          <w:szCs w:val="24"/>
        </w:rPr>
        <w:t>申请代理费支付方式：</w:t>
      </w:r>
    </w:p>
    <w:p w:rsidR="0097390D" w:rsidRPr="00A02F1C" w:rsidRDefault="0097390D" w:rsidP="0097390D">
      <w:pPr>
        <w:spacing w:line="360" w:lineRule="auto"/>
        <w:rPr>
          <w:rFonts w:ascii="宋体" w:eastAsia="宋体" w:hAnsi="宋体" w:cs="宋体"/>
          <w:kern w:val="0"/>
          <w:sz w:val="24"/>
          <w:szCs w:val="24"/>
        </w:rPr>
      </w:pPr>
      <w:r w:rsidRPr="00A02F1C">
        <w:rPr>
          <w:rFonts w:ascii="宋体" w:eastAsia="宋体" w:hAnsi="宋体" w:cs="宋体" w:hint="eastAsia"/>
          <w:kern w:val="0"/>
          <w:sz w:val="24"/>
          <w:szCs w:val="24"/>
        </w:rPr>
        <w:t>专利申请代理费用由项目申请人凭中标人提供的有效发票、专利代理合同</w:t>
      </w:r>
      <w:r w:rsidR="00E90705" w:rsidRPr="00A02F1C">
        <w:rPr>
          <w:rFonts w:ascii="宋体" w:eastAsia="宋体" w:hAnsi="宋体" w:cs="宋体" w:hint="eastAsia"/>
          <w:kern w:val="0"/>
          <w:sz w:val="24"/>
          <w:szCs w:val="24"/>
        </w:rPr>
        <w:t>先自行支付，待</w:t>
      </w:r>
      <w:r w:rsidR="00543FBE" w:rsidRPr="00A02F1C">
        <w:rPr>
          <w:rFonts w:ascii="宋体" w:eastAsia="宋体" w:hAnsi="宋体" w:cs="宋体" w:hint="eastAsia"/>
          <w:kern w:val="0"/>
          <w:sz w:val="24"/>
          <w:szCs w:val="24"/>
        </w:rPr>
        <w:t>取得</w:t>
      </w:r>
      <w:r w:rsidR="00E90705" w:rsidRPr="00A02F1C">
        <w:rPr>
          <w:rFonts w:ascii="宋体" w:eastAsia="宋体" w:hAnsi="宋体" w:cs="宋体" w:hint="eastAsia"/>
          <w:kern w:val="0"/>
          <w:sz w:val="24"/>
          <w:szCs w:val="24"/>
        </w:rPr>
        <w:t>项目</w:t>
      </w:r>
      <w:r w:rsidR="00EE0EAA" w:rsidRPr="00A02F1C">
        <w:rPr>
          <w:rFonts w:ascii="宋体" w:eastAsia="宋体" w:hAnsi="宋体" w:cs="宋体" w:hint="eastAsia"/>
          <w:kern w:val="0"/>
          <w:sz w:val="24"/>
          <w:szCs w:val="24"/>
        </w:rPr>
        <w:t>专利</w:t>
      </w:r>
      <w:r w:rsidR="00543FBE" w:rsidRPr="00A02F1C">
        <w:rPr>
          <w:rFonts w:ascii="宋体" w:eastAsia="宋体" w:hAnsi="宋体" w:cs="宋体" w:hint="eastAsia"/>
          <w:kern w:val="0"/>
          <w:sz w:val="24"/>
          <w:szCs w:val="24"/>
        </w:rPr>
        <w:t>授权书后</w:t>
      </w:r>
      <w:r w:rsidRPr="00A02F1C">
        <w:rPr>
          <w:rFonts w:ascii="宋体" w:eastAsia="宋体" w:hAnsi="宋体" w:cs="宋体" w:hint="eastAsia"/>
          <w:kern w:val="0"/>
          <w:sz w:val="24"/>
          <w:szCs w:val="24"/>
        </w:rPr>
        <w:t>向</w:t>
      </w:r>
      <w:r w:rsidR="00543FBE" w:rsidRPr="00A02F1C">
        <w:rPr>
          <w:rFonts w:ascii="宋体" w:eastAsia="宋体" w:hAnsi="宋体" w:cs="宋体" w:hint="eastAsia"/>
          <w:kern w:val="0"/>
          <w:sz w:val="24"/>
          <w:szCs w:val="24"/>
        </w:rPr>
        <w:t>院方</w:t>
      </w:r>
      <w:r w:rsidRPr="00A02F1C">
        <w:rPr>
          <w:rFonts w:ascii="宋体" w:eastAsia="宋体" w:hAnsi="宋体" w:cs="宋体" w:hint="eastAsia"/>
          <w:kern w:val="0"/>
          <w:sz w:val="24"/>
          <w:szCs w:val="24"/>
        </w:rPr>
        <w:t>报销。</w:t>
      </w:r>
    </w:p>
    <w:p w:rsidR="0097390D" w:rsidRPr="00A02F1C" w:rsidRDefault="0097390D" w:rsidP="0097390D">
      <w:pPr>
        <w:spacing w:line="360" w:lineRule="auto"/>
        <w:rPr>
          <w:rFonts w:ascii="宋体" w:eastAsia="宋体" w:hAnsi="宋体" w:cs="宋体"/>
          <w:kern w:val="0"/>
          <w:sz w:val="24"/>
          <w:szCs w:val="24"/>
        </w:rPr>
      </w:pPr>
      <w:r w:rsidRPr="00A02F1C">
        <w:rPr>
          <w:rFonts w:ascii="宋体" w:eastAsia="宋体" w:hAnsi="宋体" w:cs="宋体" w:hint="eastAsia"/>
          <w:kern w:val="0"/>
          <w:sz w:val="24"/>
          <w:szCs w:val="24"/>
        </w:rPr>
        <w:t>2</w:t>
      </w:r>
      <w:r w:rsidR="00B155BC">
        <w:rPr>
          <w:rFonts w:ascii="宋体" w:eastAsia="宋体" w:hAnsi="宋体" w:cs="宋体" w:hint="eastAsia"/>
          <w:kern w:val="0"/>
          <w:sz w:val="24"/>
          <w:szCs w:val="24"/>
        </w:rPr>
        <w:t>、</w:t>
      </w:r>
      <w:r w:rsidRPr="00A02F1C">
        <w:rPr>
          <w:rFonts w:ascii="宋体" w:eastAsia="宋体" w:hAnsi="宋体" w:cs="宋体" w:hint="eastAsia"/>
          <w:kern w:val="0"/>
          <w:sz w:val="24"/>
          <w:szCs w:val="24"/>
        </w:rPr>
        <w:t>年费支付方式：</w:t>
      </w:r>
    </w:p>
    <w:p w:rsidR="0097390D" w:rsidRPr="00A02F1C" w:rsidRDefault="0097390D" w:rsidP="0097390D">
      <w:pPr>
        <w:widowControl/>
        <w:spacing w:line="360" w:lineRule="auto"/>
        <w:jc w:val="left"/>
        <w:rPr>
          <w:rFonts w:ascii="宋体" w:eastAsia="宋体" w:hAnsi="宋体" w:cs="宋体"/>
          <w:kern w:val="0"/>
          <w:sz w:val="24"/>
          <w:szCs w:val="24"/>
        </w:rPr>
      </w:pPr>
      <w:proofErr w:type="gramStart"/>
      <w:r w:rsidRPr="00A02F1C">
        <w:rPr>
          <w:rFonts w:ascii="宋体" w:eastAsia="宋体" w:hAnsi="宋体" w:cs="宋体" w:hint="eastAsia"/>
          <w:kern w:val="0"/>
          <w:sz w:val="24"/>
          <w:szCs w:val="24"/>
        </w:rPr>
        <w:t>收到国</w:t>
      </w:r>
      <w:proofErr w:type="gramEnd"/>
      <w:r w:rsidRPr="00A02F1C">
        <w:rPr>
          <w:rFonts w:ascii="宋体" w:eastAsia="宋体" w:hAnsi="宋体" w:cs="宋体" w:hint="eastAsia"/>
          <w:kern w:val="0"/>
          <w:sz w:val="24"/>
          <w:szCs w:val="24"/>
        </w:rPr>
        <w:t>知局缴费通知后，</w:t>
      </w:r>
      <w:proofErr w:type="gramStart"/>
      <w:r w:rsidR="00EE0EAA" w:rsidRPr="00A02F1C">
        <w:rPr>
          <w:rFonts w:ascii="宋体" w:eastAsia="宋体" w:hAnsi="宋体" w:cs="宋体" w:hint="eastAsia"/>
          <w:kern w:val="0"/>
          <w:sz w:val="24"/>
          <w:szCs w:val="24"/>
        </w:rPr>
        <w:t>院方</w:t>
      </w:r>
      <w:r w:rsidRPr="00A02F1C">
        <w:rPr>
          <w:rFonts w:ascii="宋体" w:eastAsia="宋体" w:hAnsi="宋体" w:cs="宋体" w:hint="eastAsia"/>
          <w:kern w:val="0"/>
          <w:sz w:val="24"/>
          <w:szCs w:val="24"/>
        </w:rPr>
        <w:t>凭国知</w:t>
      </w:r>
      <w:proofErr w:type="gramEnd"/>
      <w:r w:rsidRPr="00A02F1C">
        <w:rPr>
          <w:rFonts w:ascii="宋体" w:eastAsia="宋体" w:hAnsi="宋体" w:cs="宋体" w:hint="eastAsia"/>
          <w:kern w:val="0"/>
          <w:sz w:val="24"/>
          <w:szCs w:val="24"/>
        </w:rPr>
        <w:t>局年费缴纳通知书、专利授权书、中标人提供的有效发票支付款项。</w:t>
      </w:r>
    </w:p>
    <w:p w:rsidR="008D636E" w:rsidRPr="00A02F1C" w:rsidRDefault="008D636E">
      <w:pPr>
        <w:widowControl/>
        <w:spacing w:line="360" w:lineRule="auto"/>
        <w:jc w:val="left"/>
        <w:rPr>
          <w:rFonts w:ascii="宋体" w:eastAsia="宋体" w:hAnsi="宋体" w:cs="宋体"/>
          <w:kern w:val="0"/>
          <w:sz w:val="24"/>
          <w:szCs w:val="24"/>
        </w:rPr>
      </w:pPr>
    </w:p>
    <w:p w:rsidR="00C8298B" w:rsidRPr="00A02F1C" w:rsidRDefault="00C8298B" w:rsidP="00C8298B">
      <w:pPr>
        <w:widowControl/>
        <w:spacing w:line="360" w:lineRule="auto"/>
        <w:jc w:val="right"/>
        <w:rPr>
          <w:rFonts w:ascii="宋体" w:eastAsia="宋体" w:hAnsi="宋体" w:cs="宋体"/>
          <w:kern w:val="0"/>
          <w:sz w:val="24"/>
          <w:szCs w:val="24"/>
        </w:rPr>
      </w:pPr>
      <w:r w:rsidRPr="00A02F1C">
        <w:rPr>
          <w:rFonts w:ascii="宋体" w:eastAsia="宋体" w:hAnsi="宋体" w:cs="宋体" w:hint="eastAsia"/>
          <w:kern w:val="0"/>
          <w:sz w:val="24"/>
          <w:szCs w:val="24"/>
        </w:rPr>
        <w:t>宁波大学附属人民医院</w:t>
      </w:r>
    </w:p>
    <w:p w:rsidR="00C8298B" w:rsidRDefault="00C8298B" w:rsidP="00C8298B">
      <w:pPr>
        <w:widowControl/>
        <w:spacing w:line="360" w:lineRule="auto"/>
        <w:jc w:val="right"/>
        <w:rPr>
          <w:rFonts w:ascii="宋体" w:eastAsia="宋体" w:hAnsi="宋体" w:cs="宋体"/>
          <w:kern w:val="0"/>
          <w:sz w:val="24"/>
          <w:szCs w:val="24"/>
        </w:rPr>
      </w:pPr>
      <w:r w:rsidRPr="00A02F1C">
        <w:rPr>
          <w:rFonts w:ascii="宋体" w:eastAsia="宋体" w:hAnsi="宋体" w:cs="宋体" w:hint="eastAsia"/>
          <w:kern w:val="0"/>
          <w:sz w:val="24"/>
          <w:szCs w:val="24"/>
        </w:rPr>
        <w:t>202</w:t>
      </w:r>
      <w:r w:rsidR="00EE0EAA" w:rsidRPr="00A02F1C">
        <w:rPr>
          <w:rFonts w:ascii="宋体" w:eastAsia="宋体" w:hAnsi="宋体" w:cs="宋体" w:hint="eastAsia"/>
          <w:kern w:val="0"/>
          <w:sz w:val="24"/>
          <w:szCs w:val="24"/>
        </w:rPr>
        <w:t>5</w:t>
      </w:r>
      <w:r w:rsidRPr="00A02F1C">
        <w:rPr>
          <w:rFonts w:ascii="宋体" w:eastAsia="宋体" w:hAnsi="宋体" w:cs="宋体" w:hint="eastAsia"/>
          <w:kern w:val="0"/>
          <w:sz w:val="24"/>
          <w:szCs w:val="24"/>
        </w:rPr>
        <w:t>-</w:t>
      </w:r>
      <w:r w:rsidR="00EE0EAA" w:rsidRPr="00A02F1C">
        <w:rPr>
          <w:rFonts w:ascii="宋体" w:eastAsia="宋体" w:hAnsi="宋体" w:cs="宋体" w:hint="eastAsia"/>
          <w:kern w:val="0"/>
          <w:sz w:val="24"/>
          <w:szCs w:val="24"/>
        </w:rPr>
        <w:t>5</w:t>
      </w:r>
      <w:r w:rsidRPr="00A02F1C">
        <w:rPr>
          <w:rFonts w:ascii="宋体" w:eastAsia="宋体" w:hAnsi="宋体" w:cs="宋体" w:hint="eastAsia"/>
          <w:kern w:val="0"/>
          <w:sz w:val="24"/>
          <w:szCs w:val="24"/>
        </w:rPr>
        <w:t>-</w:t>
      </w:r>
      <w:r w:rsidR="00EE0EAA" w:rsidRPr="00A02F1C">
        <w:rPr>
          <w:rFonts w:ascii="宋体" w:eastAsia="宋体" w:hAnsi="宋体" w:cs="宋体" w:hint="eastAsia"/>
          <w:kern w:val="0"/>
          <w:sz w:val="24"/>
          <w:szCs w:val="24"/>
        </w:rPr>
        <w:t>2</w:t>
      </w:r>
      <w:r w:rsidR="00DE0F11">
        <w:rPr>
          <w:rFonts w:ascii="宋体" w:eastAsia="宋体" w:hAnsi="宋体" w:cs="宋体" w:hint="eastAsia"/>
          <w:kern w:val="0"/>
          <w:sz w:val="24"/>
          <w:szCs w:val="24"/>
        </w:rPr>
        <w:t>9</w:t>
      </w:r>
    </w:p>
    <w:tbl>
      <w:tblPr>
        <w:tblW w:w="10500" w:type="dxa"/>
        <w:jc w:val="center"/>
        <w:tblCellSpacing w:w="0" w:type="dxa"/>
        <w:tblCellMar>
          <w:left w:w="0" w:type="dxa"/>
          <w:right w:w="0" w:type="dxa"/>
        </w:tblCellMar>
        <w:tblLook w:val="04A0"/>
      </w:tblPr>
      <w:tblGrid>
        <w:gridCol w:w="10500"/>
      </w:tblGrid>
      <w:tr w:rsidR="008D636E">
        <w:trPr>
          <w:tblCellSpacing w:w="0" w:type="dxa"/>
          <w:jc w:val="center"/>
        </w:trPr>
        <w:tc>
          <w:tcPr>
            <w:tcW w:w="0" w:type="auto"/>
          </w:tcPr>
          <w:p w:rsidR="008D636E" w:rsidRDefault="008D636E">
            <w:pPr>
              <w:widowControl/>
              <w:jc w:val="right"/>
              <w:rPr>
                <w:rFonts w:ascii="宋体" w:eastAsia="宋体" w:hAnsi="宋体" w:cs="宋体"/>
                <w:kern w:val="0"/>
                <w:sz w:val="24"/>
                <w:szCs w:val="24"/>
              </w:rPr>
            </w:pPr>
          </w:p>
        </w:tc>
      </w:tr>
      <w:tr w:rsidR="008D636E">
        <w:trPr>
          <w:tblCellSpacing w:w="0" w:type="dxa"/>
          <w:jc w:val="center"/>
          <w:hidden/>
        </w:trPr>
        <w:tc>
          <w:tcPr>
            <w:tcW w:w="0" w:type="auto"/>
            <w:vAlign w:val="center"/>
          </w:tcPr>
          <w:p w:rsidR="008D636E" w:rsidRDefault="008D636E">
            <w:pPr>
              <w:widowControl/>
              <w:jc w:val="center"/>
              <w:rPr>
                <w:rFonts w:ascii="宋体" w:eastAsia="宋体" w:hAnsi="宋体" w:cs="宋体"/>
                <w:vanish/>
                <w:kern w:val="0"/>
                <w:sz w:val="18"/>
                <w:szCs w:val="18"/>
              </w:rPr>
            </w:pPr>
          </w:p>
        </w:tc>
      </w:tr>
    </w:tbl>
    <w:p w:rsidR="008D636E" w:rsidRDefault="008D636E">
      <w:pPr>
        <w:rPr>
          <w:sz w:val="28"/>
          <w:szCs w:val="28"/>
        </w:rPr>
      </w:pPr>
    </w:p>
    <w:p w:rsidR="008D636E" w:rsidRDefault="008D636E">
      <w:pPr>
        <w:rPr>
          <w:sz w:val="28"/>
          <w:szCs w:val="28"/>
        </w:rPr>
      </w:pPr>
    </w:p>
    <w:p w:rsidR="00C96CAD" w:rsidRDefault="00C96CAD">
      <w:pPr>
        <w:rPr>
          <w:sz w:val="28"/>
          <w:szCs w:val="28"/>
        </w:rPr>
      </w:pPr>
    </w:p>
    <w:p w:rsidR="00B4796C" w:rsidRDefault="00B4796C">
      <w:pPr>
        <w:rPr>
          <w:b/>
          <w:bCs/>
        </w:rPr>
      </w:pPr>
    </w:p>
    <w:p w:rsidR="006B5E5E" w:rsidRPr="006B5E5E" w:rsidRDefault="006B5E5E">
      <w:pPr>
        <w:rPr>
          <w:b/>
          <w:bCs/>
        </w:rPr>
      </w:pPr>
    </w:p>
    <w:p w:rsidR="00B4796C" w:rsidRDefault="00B4796C" w:rsidP="00B4796C">
      <w:pPr>
        <w:rPr>
          <w:b/>
          <w:bCs/>
        </w:rPr>
      </w:pPr>
      <w:r>
        <w:rPr>
          <w:rFonts w:hint="eastAsia"/>
          <w:b/>
          <w:bCs/>
        </w:rPr>
        <w:t>项目评分表：</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1575"/>
        <w:gridCol w:w="1560"/>
        <w:gridCol w:w="4543"/>
        <w:gridCol w:w="645"/>
      </w:tblGrid>
      <w:tr w:rsidR="00B4796C" w:rsidTr="000C6ABB">
        <w:trPr>
          <w:cantSplit/>
          <w:trHeight w:val="382"/>
          <w:jc w:val="center"/>
        </w:trPr>
        <w:tc>
          <w:tcPr>
            <w:tcW w:w="827" w:type="dxa"/>
            <w:vMerge w:val="restart"/>
            <w:tcBorders>
              <w:top w:val="single" w:sz="4" w:space="0" w:color="auto"/>
              <w:left w:val="single" w:sz="4" w:space="0" w:color="auto"/>
              <w:right w:val="single" w:sz="4" w:space="0" w:color="auto"/>
            </w:tcBorders>
            <w:vAlign w:val="center"/>
          </w:tcPr>
          <w:p w:rsidR="00B4796C" w:rsidRDefault="00B4796C" w:rsidP="000C6ABB">
            <w:pPr>
              <w:jc w:val="center"/>
              <w:rPr>
                <w:b/>
                <w:bCs/>
              </w:rPr>
            </w:pPr>
            <w:r>
              <w:rPr>
                <w:rFonts w:hint="eastAsia"/>
                <w:b/>
                <w:bCs/>
              </w:rPr>
              <w:t>商务技术</w:t>
            </w:r>
            <w:r>
              <w:rPr>
                <w:rFonts w:hint="eastAsia"/>
                <w:b/>
                <w:bCs/>
              </w:rPr>
              <w:lastRenderedPageBreak/>
              <w:t>分</w:t>
            </w:r>
          </w:p>
          <w:p w:rsidR="00B4796C" w:rsidRDefault="00B4796C" w:rsidP="000C6ABB">
            <w:pPr>
              <w:jc w:val="center"/>
              <w:rPr>
                <w:b/>
                <w:bCs/>
              </w:rPr>
            </w:pPr>
            <w:r>
              <w:rPr>
                <w:rFonts w:hint="eastAsia"/>
                <w:b/>
                <w:bCs/>
              </w:rPr>
              <w:t>80</w:t>
            </w:r>
            <w:r>
              <w:rPr>
                <w:rFonts w:hint="eastAsia"/>
                <w:b/>
                <w:bCs/>
              </w:rPr>
              <w:t>分</w:t>
            </w:r>
          </w:p>
        </w:tc>
        <w:tc>
          <w:tcPr>
            <w:tcW w:w="1575" w:type="dxa"/>
            <w:vMerge w:val="restart"/>
            <w:tcBorders>
              <w:top w:val="single" w:sz="4" w:space="0" w:color="auto"/>
              <w:left w:val="single" w:sz="4" w:space="0" w:color="auto"/>
              <w:right w:val="single" w:sz="4" w:space="0" w:color="auto"/>
            </w:tcBorders>
            <w:vAlign w:val="center"/>
          </w:tcPr>
          <w:p w:rsidR="00B4796C" w:rsidRDefault="00B4796C" w:rsidP="00E530CA">
            <w:pPr>
              <w:rPr>
                <w:b/>
              </w:rPr>
            </w:pPr>
            <w:r>
              <w:rPr>
                <w:rFonts w:hint="eastAsia"/>
                <w:b/>
              </w:rPr>
              <w:lastRenderedPageBreak/>
              <w:t>1</w:t>
            </w:r>
            <w:r>
              <w:rPr>
                <w:rFonts w:hint="eastAsia"/>
                <w:b/>
              </w:rPr>
              <w:t>、</w:t>
            </w:r>
            <w:r w:rsidR="00E530CA" w:rsidRPr="0062221D">
              <w:rPr>
                <w:rFonts w:hint="eastAsia"/>
                <w:b/>
              </w:rPr>
              <w:t>综合实力</w:t>
            </w:r>
            <w:r>
              <w:rPr>
                <w:rFonts w:hint="eastAsia"/>
                <w:b/>
              </w:rPr>
              <w:t>和服务方案（</w:t>
            </w:r>
            <w:r w:rsidR="00E530CA">
              <w:rPr>
                <w:rFonts w:hint="eastAsia"/>
                <w:b/>
              </w:rPr>
              <w:t>35</w:t>
            </w:r>
            <w:r>
              <w:rPr>
                <w:rFonts w:hint="eastAsia"/>
                <w:b/>
              </w:rPr>
              <w:lastRenderedPageBreak/>
              <w:t>分）</w:t>
            </w:r>
          </w:p>
        </w:tc>
        <w:tc>
          <w:tcPr>
            <w:tcW w:w="1560" w:type="dxa"/>
            <w:vMerge w:val="restart"/>
            <w:tcBorders>
              <w:top w:val="single" w:sz="4" w:space="0" w:color="auto"/>
              <w:left w:val="single" w:sz="4" w:space="0" w:color="auto"/>
              <w:right w:val="single" w:sz="4" w:space="0" w:color="auto"/>
            </w:tcBorders>
            <w:vAlign w:val="center"/>
          </w:tcPr>
          <w:p w:rsidR="00B57345" w:rsidRDefault="00B4796C" w:rsidP="0062221D">
            <w:pPr>
              <w:ind w:firstLineChars="50" w:firstLine="105"/>
              <w:rPr>
                <w:bCs/>
              </w:rPr>
            </w:pPr>
            <w:r>
              <w:rPr>
                <w:rFonts w:hint="eastAsia"/>
                <w:bCs/>
              </w:rPr>
              <w:lastRenderedPageBreak/>
              <w:t>1</w:t>
            </w:r>
            <w:r>
              <w:rPr>
                <w:bCs/>
              </w:rPr>
              <w:t>.1</w:t>
            </w:r>
            <w:r w:rsidR="0062221D">
              <w:rPr>
                <w:rFonts w:hint="eastAsia"/>
                <w:bCs/>
              </w:rPr>
              <w:t xml:space="preserve"> </w:t>
            </w:r>
            <w:r w:rsidR="00B57345" w:rsidRPr="005B63E5">
              <w:rPr>
                <w:rFonts w:hint="eastAsia"/>
                <w:bCs/>
              </w:rPr>
              <w:t>综合实力</w:t>
            </w:r>
          </w:p>
          <w:p w:rsidR="0062221D" w:rsidRDefault="0062221D" w:rsidP="0062221D">
            <w:pPr>
              <w:ind w:firstLineChars="50" w:firstLine="105"/>
              <w:rPr>
                <w:bCs/>
              </w:rPr>
            </w:pPr>
            <w:r>
              <w:rPr>
                <w:rFonts w:hint="eastAsia"/>
                <w:bCs/>
              </w:rPr>
              <w:t>（</w:t>
            </w:r>
            <w:r>
              <w:rPr>
                <w:rFonts w:hint="eastAsia"/>
                <w:bCs/>
              </w:rPr>
              <w:t>10</w:t>
            </w:r>
            <w:r>
              <w:rPr>
                <w:rFonts w:hint="eastAsia"/>
                <w:bCs/>
              </w:rPr>
              <w:t>分）</w:t>
            </w:r>
          </w:p>
        </w:tc>
        <w:tc>
          <w:tcPr>
            <w:tcW w:w="4543" w:type="dxa"/>
            <w:tcBorders>
              <w:top w:val="single" w:sz="4" w:space="0" w:color="auto"/>
              <w:left w:val="single" w:sz="4" w:space="0" w:color="auto"/>
              <w:right w:val="single" w:sz="4" w:space="0" w:color="auto"/>
            </w:tcBorders>
            <w:vAlign w:val="center"/>
          </w:tcPr>
          <w:p w:rsidR="00B4796C" w:rsidRDefault="00B57345" w:rsidP="000C6ABB">
            <w:pPr>
              <w:rPr>
                <w:bCs/>
              </w:rPr>
            </w:pPr>
            <w:r>
              <w:rPr>
                <w:rFonts w:hint="eastAsia"/>
                <w:bCs/>
              </w:rPr>
              <w:t>根据投标人的实力、服务能力进行评议</w:t>
            </w:r>
            <w:r w:rsidR="00B4796C">
              <w:rPr>
                <w:rFonts w:hint="eastAsia"/>
                <w:bCs/>
              </w:rPr>
              <w:t>。（</w:t>
            </w:r>
            <w:r w:rsidR="008A6175">
              <w:rPr>
                <w:rFonts w:hint="eastAsia"/>
                <w:bCs/>
              </w:rPr>
              <w:t>最高</w:t>
            </w:r>
            <w:r w:rsidR="00B4796C">
              <w:rPr>
                <w:rFonts w:hint="eastAsia"/>
                <w:bCs/>
              </w:rPr>
              <w:t>5</w:t>
            </w:r>
            <w:r w:rsidR="00B4796C">
              <w:rPr>
                <w:rFonts w:hint="eastAsia"/>
                <w:bCs/>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23"/>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
              </w:rPr>
            </w:pPr>
          </w:p>
        </w:tc>
        <w:tc>
          <w:tcPr>
            <w:tcW w:w="1560" w:type="dxa"/>
            <w:vMerge/>
            <w:tcBorders>
              <w:left w:val="single" w:sz="4" w:space="0" w:color="auto"/>
              <w:right w:val="single" w:sz="4" w:space="0" w:color="auto"/>
            </w:tcBorders>
            <w:vAlign w:val="center"/>
          </w:tcPr>
          <w:p w:rsidR="00B4796C" w:rsidRDefault="00B4796C" w:rsidP="000C6ABB">
            <w:pPr>
              <w:rPr>
                <w:bCs/>
              </w:rPr>
            </w:pPr>
          </w:p>
        </w:tc>
        <w:tc>
          <w:tcPr>
            <w:tcW w:w="4543" w:type="dxa"/>
            <w:tcBorders>
              <w:top w:val="single" w:sz="4" w:space="0" w:color="auto"/>
              <w:left w:val="single" w:sz="4" w:space="0" w:color="auto"/>
              <w:right w:val="single" w:sz="4" w:space="0" w:color="auto"/>
            </w:tcBorders>
            <w:vAlign w:val="center"/>
          </w:tcPr>
          <w:p w:rsidR="00B4796C" w:rsidRDefault="00B4796C" w:rsidP="000C6ABB">
            <w:pPr>
              <w:rPr>
                <w:bCs/>
              </w:rPr>
            </w:pPr>
            <w:bookmarkStart w:id="0" w:name="OLE_LINK5"/>
            <w:r>
              <w:rPr>
                <w:bCs/>
              </w:rPr>
              <w:t>专利代理机构信用等级</w:t>
            </w:r>
            <w:r>
              <w:rPr>
                <w:bCs/>
              </w:rPr>
              <w:t>A</w:t>
            </w:r>
            <w:r>
              <w:rPr>
                <w:rFonts w:hint="eastAsia"/>
                <w:bCs/>
              </w:rPr>
              <w:t>级</w:t>
            </w:r>
            <w:r>
              <w:rPr>
                <w:rFonts w:hint="eastAsia"/>
                <w:bCs/>
              </w:rPr>
              <w:t>5</w:t>
            </w:r>
            <w:r>
              <w:rPr>
                <w:rFonts w:hint="eastAsia"/>
                <w:bCs/>
              </w:rPr>
              <w:t>分；</w:t>
            </w:r>
            <w:r>
              <w:rPr>
                <w:rFonts w:hint="eastAsia"/>
                <w:bCs/>
              </w:rPr>
              <w:t>B</w:t>
            </w:r>
            <w:r>
              <w:rPr>
                <w:rFonts w:hint="eastAsia"/>
                <w:bCs/>
              </w:rPr>
              <w:t>级</w:t>
            </w:r>
            <w:r>
              <w:rPr>
                <w:rFonts w:hint="eastAsia"/>
                <w:bCs/>
              </w:rPr>
              <w:t>3</w:t>
            </w:r>
            <w:r>
              <w:rPr>
                <w:rFonts w:hint="eastAsia"/>
                <w:bCs/>
              </w:rPr>
              <w:t>分；</w:t>
            </w:r>
            <w:r>
              <w:rPr>
                <w:rFonts w:hint="eastAsia"/>
                <w:bCs/>
              </w:rPr>
              <w:t>C</w:t>
            </w:r>
            <w:r>
              <w:rPr>
                <w:rFonts w:hint="eastAsia"/>
                <w:bCs/>
              </w:rPr>
              <w:t>级</w:t>
            </w:r>
            <w:r>
              <w:rPr>
                <w:rFonts w:hint="eastAsia"/>
                <w:bCs/>
              </w:rPr>
              <w:t>1</w:t>
            </w:r>
            <w:r>
              <w:rPr>
                <w:rFonts w:hint="eastAsia"/>
                <w:bCs/>
              </w:rPr>
              <w:t>分</w:t>
            </w:r>
            <w:bookmarkEnd w:id="0"/>
            <w:r>
              <w:rPr>
                <w:rFonts w:hint="eastAsia"/>
                <w:bCs/>
              </w:rPr>
              <w:t>；</w:t>
            </w:r>
            <w:r>
              <w:rPr>
                <w:rFonts w:hint="eastAsia"/>
                <w:bCs/>
              </w:rPr>
              <w:t>D</w:t>
            </w:r>
            <w:proofErr w:type="gramStart"/>
            <w:r>
              <w:rPr>
                <w:rFonts w:hint="eastAsia"/>
                <w:bCs/>
              </w:rPr>
              <w:t>级不得分</w:t>
            </w:r>
            <w:proofErr w:type="gramEnd"/>
            <w:r>
              <w:rPr>
                <w:rFonts w:hint="eastAsia"/>
                <w:bCs/>
              </w:rPr>
              <w:t>。（</w:t>
            </w:r>
            <w:r w:rsidR="008A6175">
              <w:rPr>
                <w:rFonts w:hint="eastAsia"/>
                <w:bCs/>
              </w:rPr>
              <w:t>最高</w:t>
            </w:r>
            <w:r>
              <w:rPr>
                <w:rFonts w:hint="eastAsia"/>
                <w:bCs/>
              </w:rPr>
              <w:t>5</w:t>
            </w:r>
            <w:r>
              <w:rPr>
                <w:rFonts w:hint="eastAsia"/>
                <w:bCs/>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23"/>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
              </w:rPr>
            </w:pPr>
          </w:p>
        </w:tc>
        <w:tc>
          <w:tcPr>
            <w:tcW w:w="1560" w:type="dxa"/>
            <w:tcBorders>
              <w:top w:val="single" w:sz="4" w:space="0" w:color="auto"/>
              <w:left w:val="single" w:sz="4" w:space="0" w:color="auto"/>
              <w:right w:val="single" w:sz="4" w:space="0" w:color="auto"/>
            </w:tcBorders>
            <w:vAlign w:val="center"/>
          </w:tcPr>
          <w:p w:rsidR="00B4796C" w:rsidRDefault="00B4796C" w:rsidP="0062221D">
            <w:pPr>
              <w:rPr>
                <w:bCs/>
              </w:rPr>
            </w:pPr>
            <w:r>
              <w:rPr>
                <w:rFonts w:hint="eastAsia"/>
                <w:bCs/>
              </w:rPr>
              <w:t>1.</w:t>
            </w:r>
            <w:r>
              <w:rPr>
                <w:bCs/>
              </w:rPr>
              <w:t>2</w:t>
            </w:r>
            <w:r>
              <w:rPr>
                <w:rFonts w:hint="eastAsia"/>
                <w:bCs/>
              </w:rPr>
              <w:t>总体实施计划及服务方案（</w:t>
            </w:r>
            <w:r w:rsidR="0062221D">
              <w:rPr>
                <w:rFonts w:hint="eastAsia"/>
                <w:bCs/>
              </w:rPr>
              <w:t>12</w:t>
            </w:r>
            <w:r>
              <w:rPr>
                <w:rFonts w:hint="eastAsia"/>
                <w:bCs/>
              </w:rPr>
              <w:t>分）</w:t>
            </w:r>
          </w:p>
        </w:tc>
        <w:tc>
          <w:tcPr>
            <w:tcW w:w="4543" w:type="dxa"/>
            <w:tcBorders>
              <w:top w:val="single" w:sz="4" w:space="0" w:color="auto"/>
              <w:left w:val="single" w:sz="4" w:space="0" w:color="auto"/>
              <w:right w:val="single" w:sz="4" w:space="0" w:color="auto"/>
            </w:tcBorders>
            <w:vAlign w:val="center"/>
          </w:tcPr>
          <w:p w:rsidR="00B4796C" w:rsidRDefault="00B4796C" w:rsidP="00E530CA">
            <w:pPr>
              <w:rPr>
                <w:bCs/>
              </w:rPr>
            </w:pPr>
            <w:r>
              <w:rPr>
                <w:rFonts w:hint="eastAsia"/>
                <w:bCs/>
              </w:rPr>
              <w:t>评委根据投标人针对本项目制定的总体实施计划与服务方案是否详细完整，是否合理进行评议。（</w:t>
            </w:r>
            <w:r w:rsidR="008A6175">
              <w:rPr>
                <w:rFonts w:hint="eastAsia"/>
                <w:bCs/>
              </w:rPr>
              <w:t>最高</w:t>
            </w:r>
            <w:r w:rsidR="00E530CA">
              <w:rPr>
                <w:rFonts w:hint="eastAsia"/>
                <w:bCs/>
              </w:rPr>
              <w:t>12</w:t>
            </w:r>
            <w:r>
              <w:rPr>
                <w:rFonts w:hint="eastAsia"/>
                <w:bCs/>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839"/>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
              </w:rPr>
            </w:pPr>
          </w:p>
        </w:tc>
        <w:tc>
          <w:tcPr>
            <w:tcW w:w="1560" w:type="dxa"/>
            <w:tcBorders>
              <w:top w:val="single" w:sz="4" w:space="0" w:color="auto"/>
              <w:left w:val="single" w:sz="4" w:space="0" w:color="auto"/>
              <w:right w:val="single" w:sz="4" w:space="0" w:color="auto"/>
            </w:tcBorders>
            <w:vAlign w:val="center"/>
          </w:tcPr>
          <w:p w:rsidR="00B4796C" w:rsidRDefault="00B4796C" w:rsidP="000C6ABB">
            <w:pPr>
              <w:rPr>
                <w:bCs/>
              </w:rPr>
            </w:pPr>
            <w:r>
              <w:rPr>
                <w:rFonts w:hint="eastAsia"/>
                <w:bCs/>
              </w:rPr>
              <w:t>1.</w:t>
            </w:r>
            <w:r>
              <w:rPr>
                <w:bCs/>
              </w:rPr>
              <w:t>3</w:t>
            </w:r>
            <w:r>
              <w:rPr>
                <w:rFonts w:hint="eastAsia"/>
                <w:bCs/>
              </w:rPr>
              <w:t>专利培训服务方案（</w:t>
            </w:r>
            <w:r>
              <w:rPr>
                <w:bCs/>
              </w:rPr>
              <w:t>3</w:t>
            </w:r>
            <w:r>
              <w:rPr>
                <w:rFonts w:hint="eastAsia"/>
                <w:bCs/>
              </w:rPr>
              <w:t>分）</w:t>
            </w:r>
          </w:p>
        </w:tc>
        <w:tc>
          <w:tcPr>
            <w:tcW w:w="4543" w:type="dxa"/>
            <w:tcBorders>
              <w:top w:val="single" w:sz="4" w:space="0" w:color="auto"/>
              <w:left w:val="single" w:sz="4" w:space="0" w:color="auto"/>
              <w:right w:val="single" w:sz="4" w:space="0" w:color="auto"/>
            </w:tcBorders>
            <w:vAlign w:val="center"/>
          </w:tcPr>
          <w:p w:rsidR="00B4796C" w:rsidRDefault="00B4796C" w:rsidP="000C6ABB">
            <w:pPr>
              <w:rPr>
                <w:bCs/>
              </w:rPr>
            </w:pPr>
            <w:r>
              <w:rPr>
                <w:rFonts w:hint="eastAsia"/>
                <w:bCs/>
              </w:rPr>
              <w:t>评委根据投标人针对本项目制定的专利培训方案是否合理可行进行评议。（</w:t>
            </w:r>
            <w:r w:rsidR="008A6175">
              <w:rPr>
                <w:rFonts w:hint="eastAsia"/>
                <w:bCs/>
              </w:rPr>
              <w:t>最高</w:t>
            </w:r>
            <w:r>
              <w:rPr>
                <w:bCs/>
              </w:rPr>
              <w:t>3</w:t>
            </w:r>
            <w:r>
              <w:rPr>
                <w:rFonts w:hint="eastAsia"/>
                <w:bCs/>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1029"/>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
              </w:rPr>
            </w:pPr>
          </w:p>
        </w:tc>
        <w:tc>
          <w:tcPr>
            <w:tcW w:w="1560" w:type="dxa"/>
            <w:tcBorders>
              <w:left w:val="single" w:sz="4" w:space="0" w:color="auto"/>
              <w:right w:val="single" w:sz="4" w:space="0" w:color="auto"/>
            </w:tcBorders>
            <w:vAlign w:val="center"/>
          </w:tcPr>
          <w:p w:rsidR="0062221D" w:rsidRDefault="00B4796C" w:rsidP="000C6ABB">
            <w:r>
              <w:rPr>
                <w:rFonts w:hint="eastAsia"/>
                <w:bCs/>
              </w:rPr>
              <w:t>1.4</w:t>
            </w:r>
            <w:r>
              <w:rPr>
                <w:rFonts w:hint="eastAsia"/>
              </w:rPr>
              <w:t>保障方案</w:t>
            </w:r>
          </w:p>
          <w:p w:rsidR="00B4796C" w:rsidRDefault="00B4796C" w:rsidP="0062221D">
            <w:pPr>
              <w:rPr>
                <w:bCs/>
              </w:rPr>
            </w:pPr>
            <w:r>
              <w:rPr>
                <w:rFonts w:hint="eastAsia"/>
                <w:bCs/>
              </w:rPr>
              <w:t>（</w:t>
            </w:r>
            <w:r w:rsidR="0062221D">
              <w:rPr>
                <w:rFonts w:hint="eastAsia"/>
                <w:bCs/>
              </w:rPr>
              <w:t>10</w:t>
            </w:r>
            <w:r>
              <w:rPr>
                <w:rFonts w:hint="eastAsia"/>
                <w:bCs/>
              </w:rPr>
              <w:t>分）</w:t>
            </w:r>
          </w:p>
        </w:tc>
        <w:tc>
          <w:tcPr>
            <w:tcW w:w="4543" w:type="dxa"/>
            <w:tcBorders>
              <w:top w:val="single" w:sz="4" w:space="0" w:color="auto"/>
              <w:left w:val="single" w:sz="4" w:space="0" w:color="auto"/>
              <w:right w:val="single" w:sz="4" w:space="0" w:color="auto"/>
            </w:tcBorders>
            <w:vAlign w:val="center"/>
          </w:tcPr>
          <w:p w:rsidR="00B4796C" w:rsidRDefault="00B4796C" w:rsidP="00E530CA">
            <w:pPr>
              <w:rPr>
                <w:bCs/>
              </w:rPr>
            </w:pPr>
            <w:r>
              <w:rPr>
                <w:rFonts w:hint="eastAsia"/>
                <w:bCs/>
              </w:rPr>
              <w:t>评委根据投标人提供的</w:t>
            </w:r>
            <w:r>
              <w:rPr>
                <w:rFonts w:hint="eastAsia"/>
              </w:rPr>
              <w:t>针对本项目的质量保证措施</w:t>
            </w:r>
            <w:r>
              <w:rPr>
                <w:rFonts w:hint="eastAsia"/>
                <w:bCs/>
              </w:rPr>
              <w:t>是否合理</w:t>
            </w:r>
            <w:r w:rsidR="0062221D">
              <w:rPr>
                <w:rFonts w:hint="eastAsia"/>
                <w:bCs/>
              </w:rPr>
              <w:t>有效</w:t>
            </w:r>
            <w:r>
              <w:rPr>
                <w:rFonts w:hint="eastAsia"/>
                <w:bCs/>
              </w:rPr>
              <w:t>进行评议。（</w:t>
            </w:r>
            <w:r w:rsidR="008A6175">
              <w:rPr>
                <w:rFonts w:hint="eastAsia"/>
                <w:bCs/>
              </w:rPr>
              <w:t>最高</w:t>
            </w:r>
            <w:r w:rsidR="00E530CA">
              <w:rPr>
                <w:rFonts w:hint="eastAsia"/>
                <w:bCs/>
              </w:rPr>
              <w:t>10</w:t>
            </w:r>
            <w:r>
              <w:rPr>
                <w:rFonts w:hint="eastAsia"/>
                <w:bCs/>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442"/>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val="restart"/>
            <w:tcBorders>
              <w:left w:val="single" w:sz="4" w:space="0" w:color="auto"/>
              <w:right w:val="single" w:sz="4" w:space="0" w:color="auto"/>
            </w:tcBorders>
            <w:vAlign w:val="center"/>
          </w:tcPr>
          <w:p w:rsidR="00B4796C" w:rsidRDefault="00B4796C" w:rsidP="000C6ABB">
            <w:pPr>
              <w:rPr>
                <w:b/>
              </w:rPr>
            </w:pPr>
            <w:r>
              <w:rPr>
                <w:rFonts w:hint="eastAsia"/>
                <w:b/>
              </w:rPr>
              <w:t>2</w:t>
            </w:r>
            <w:r>
              <w:rPr>
                <w:rFonts w:hint="eastAsia"/>
                <w:b/>
              </w:rPr>
              <w:t>、项目团队（</w:t>
            </w:r>
            <w:r>
              <w:rPr>
                <w:b/>
              </w:rPr>
              <w:t>15</w:t>
            </w:r>
            <w:r>
              <w:rPr>
                <w:rFonts w:hint="eastAsia"/>
                <w:b/>
              </w:rPr>
              <w:t>分）</w:t>
            </w:r>
          </w:p>
        </w:tc>
        <w:tc>
          <w:tcPr>
            <w:tcW w:w="6103" w:type="dxa"/>
            <w:gridSpan w:val="2"/>
            <w:tcBorders>
              <w:top w:val="single" w:sz="4" w:space="0" w:color="auto"/>
              <w:left w:val="single" w:sz="4" w:space="0" w:color="auto"/>
              <w:right w:val="single" w:sz="4" w:space="0" w:color="auto"/>
            </w:tcBorders>
            <w:vAlign w:val="center"/>
          </w:tcPr>
          <w:p w:rsidR="00B4796C" w:rsidRDefault="0025300E" w:rsidP="0025300E">
            <w:pPr>
              <w:rPr>
                <w:bCs/>
              </w:rPr>
            </w:pPr>
            <w:r>
              <w:rPr>
                <w:rFonts w:hint="eastAsia"/>
              </w:rPr>
              <w:t>2</w:t>
            </w:r>
            <w:r w:rsidR="0062221D">
              <w:rPr>
                <w:rFonts w:hint="eastAsia"/>
              </w:rPr>
              <w:t>.1</w:t>
            </w:r>
            <w:r w:rsidR="00B4796C">
              <w:rPr>
                <w:rFonts w:hint="eastAsia"/>
              </w:rPr>
              <w:t>拟派团队成员具有生物</w:t>
            </w:r>
            <w:r w:rsidR="00B4796C">
              <w:rPr>
                <w:rFonts w:hint="eastAsia"/>
              </w:rPr>
              <w:t>/</w:t>
            </w:r>
            <w:r w:rsidR="00B4796C">
              <w:rPr>
                <w:rFonts w:hint="eastAsia"/>
              </w:rPr>
              <w:t>医学相关专业背景的，</w:t>
            </w:r>
            <w:r>
              <w:rPr>
                <w:rFonts w:hint="eastAsia"/>
                <w:bCs/>
              </w:rPr>
              <w:t>得</w:t>
            </w:r>
            <w:r w:rsidR="00B4796C">
              <w:t>5</w:t>
            </w:r>
            <w:r w:rsidR="00B4796C">
              <w:rPr>
                <w:rFonts w:hint="eastAsia"/>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442"/>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
                <w:highlight w:val="yellow"/>
              </w:rPr>
            </w:pPr>
          </w:p>
        </w:tc>
        <w:tc>
          <w:tcPr>
            <w:tcW w:w="6103" w:type="dxa"/>
            <w:gridSpan w:val="2"/>
            <w:tcBorders>
              <w:top w:val="single" w:sz="4" w:space="0" w:color="auto"/>
              <w:left w:val="single" w:sz="4" w:space="0" w:color="auto"/>
              <w:right w:val="single" w:sz="4" w:space="0" w:color="auto"/>
            </w:tcBorders>
            <w:vAlign w:val="center"/>
          </w:tcPr>
          <w:p w:rsidR="00B4796C" w:rsidRDefault="0025300E" w:rsidP="000C6ABB">
            <w:r>
              <w:rPr>
                <w:rFonts w:hint="eastAsia"/>
              </w:rPr>
              <w:t>2.2</w:t>
            </w:r>
            <w:r w:rsidR="00B4796C">
              <w:rPr>
                <w:rFonts w:hint="eastAsia"/>
              </w:rPr>
              <w:t>拟派团队成员具有</w:t>
            </w:r>
            <w:r w:rsidR="00B4796C">
              <w:rPr>
                <w:rFonts w:hint="eastAsia"/>
              </w:rPr>
              <w:t>8</w:t>
            </w:r>
            <w:r w:rsidR="00B4796C">
              <w:rPr>
                <w:rFonts w:hint="eastAsia"/>
              </w:rPr>
              <w:t>年及以上经验的专利代理师的，得</w:t>
            </w:r>
            <w:r>
              <w:rPr>
                <w:rFonts w:hint="eastAsia"/>
              </w:rPr>
              <w:t>5</w:t>
            </w:r>
            <w:r w:rsidR="00B4796C">
              <w:rPr>
                <w:rFonts w:hint="eastAsia"/>
              </w:rPr>
              <w:t>分</w:t>
            </w:r>
          </w:p>
          <w:p w:rsidR="0062221D" w:rsidRDefault="0025300E" w:rsidP="0062221D">
            <w:r>
              <w:rPr>
                <w:rFonts w:hint="eastAsia"/>
              </w:rPr>
              <w:t>2.3</w:t>
            </w:r>
            <w:r w:rsidR="0062221D">
              <w:rPr>
                <w:rFonts w:hint="eastAsia"/>
              </w:rPr>
              <w:t>拟派团队成员具有</w:t>
            </w:r>
            <w:r w:rsidR="0062221D">
              <w:rPr>
                <w:rFonts w:hint="eastAsia"/>
              </w:rPr>
              <w:t>5</w:t>
            </w:r>
            <w:r w:rsidR="0062221D">
              <w:rPr>
                <w:rFonts w:hint="eastAsia"/>
              </w:rPr>
              <w:t>年及以上经验的专利代理师的，得</w:t>
            </w:r>
            <w:r w:rsidR="00037BF1">
              <w:rPr>
                <w:rFonts w:hint="eastAsia"/>
              </w:rPr>
              <w:t>3</w:t>
            </w:r>
            <w:r w:rsidR="0062221D">
              <w:rPr>
                <w:rFonts w:hint="eastAsia"/>
              </w:rPr>
              <w:t>分</w:t>
            </w:r>
          </w:p>
          <w:p w:rsidR="0062221D" w:rsidRPr="0062221D" w:rsidRDefault="005B63E5" w:rsidP="00037BF1">
            <w:r>
              <w:rPr>
                <w:rFonts w:hint="eastAsia"/>
              </w:rPr>
              <w:t>该项最高得</w:t>
            </w:r>
            <w:r w:rsidR="00037BF1">
              <w:rPr>
                <w:rFonts w:hint="eastAsia"/>
              </w:rPr>
              <w:t>5</w:t>
            </w:r>
            <w:r>
              <w:rPr>
                <w:rFonts w:hint="eastAsia"/>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1236"/>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tabs>
                <w:tab w:val="right" w:pos="1545"/>
              </w:tabs>
              <w:rPr>
                <w:b/>
                <w:highlight w:val="yellow"/>
              </w:rPr>
            </w:pPr>
          </w:p>
        </w:tc>
        <w:tc>
          <w:tcPr>
            <w:tcW w:w="6103" w:type="dxa"/>
            <w:gridSpan w:val="2"/>
            <w:tcBorders>
              <w:top w:val="single" w:sz="4" w:space="0" w:color="auto"/>
              <w:left w:val="single" w:sz="4" w:space="0" w:color="auto"/>
              <w:right w:val="single" w:sz="4" w:space="0" w:color="auto"/>
            </w:tcBorders>
            <w:vAlign w:val="center"/>
          </w:tcPr>
          <w:p w:rsidR="00B4796C" w:rsidRDefault="0025300E" w:rsidP="00037BF1">
            <w:r>
              <w:rPr>
                <w:rFonts w:hint="eastAsia"/>
              </w:rPr>
              <w:t>2.4</w:t>
            </w:r>
            <w:r w:rsidR="00B4796C">
              <w:rPr>
                <w:rFonts w:hint="eastAsia"/>
              </w:rPr>
              <w:t>拟派团队成员具有</w:t>
            </w:r>
            <w:r w:rsidR="00B4796C">
              <w:rPr>
                <w:rFonts w:hint="eastAsia"/>
              </w:rPr>
              <w:t>2</w:t>
            </w:r>
            <w:r w:rsidR="00B4796C">
              <w:rPr>
                <w:rFonts w:hint="eastAsia"/>
              </w:rPr>
              <w:t>年及以上经验的专利代理师的，每提供</w:t>
            </w:r>
            <w:r w:rsidR="00B4796C">
              <w:rPr>
                <w:rFonts w:hint="eastAsia"/>
              </w:rPr>
              <w:t>1</w:t>
            </w:r>
            <w:r w:rsidR="00B4796C">
              <w:rPr>
                <w:rFonts w:hint="eastAsia"/>
              </w:rPr>
              <w:t>人得</w:t>
            </w:r>
            <w:r w:rsidR="005B63E5">
              <w:rPr>
                <w:rFonts w:hint="eastAsia"/>
              </w:rPr>
              <w:t>1</w:t>
            </w:r>
            <w:r w:rsidR="00B4796C">
              <w:rPr>
                <w:rFonts w:hint="eastAsia"/>
              </w:rPr>
              <w:t>分，最高</w:t>
            </w:r>
            <w:r w:rsidR="00037BF1">
              <w:rPr>
                <w:rFonts w:hint="eastAsia"/>
              </w:rPr>
              <w:t>5</w:t>
            </w:r>
            <w:r w:rsidR="00B4796C">
              <w:rPr>
                <w:rFonts w:hint="eastAsia"/>
              </w:rPr>
              <w:t>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784"/>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tabs>
                <w:tab w:val="right" w:pos="1545"/>
              </w:tabs>
              <w:rPr>
                <w:b/>
                <w:highlight w:val="yellow"/>
              </w:rPr>
            </w:pPr>
          </w:p>
        </w:tc>
        <w:tc>
          <w:tcPr>
            <w:tcW w:w="6103" w:type="dxa"/>
            <w:gridSpan w:val="2"/>
            <w:tcBorders>
              <w:top w:val="single" w:sz="4" w:space="0" w:color="auto"/>
              <w:left w:val="single" w:sz="4" w:space="0" w:color="auto"/>
              <w:right w:val="single" w:sz="4" w:space="0" w:color="auto"/>
            </w:tcBorders>
            <w:vAlign w:val="center"/>
          </w:tcPr>
          <w:p w:rsidR="00B4796C" w:rsidRDefault="00B4796C" w:rsidP="000C6ABB">
            <w:pPr>
              <w:rPr>
                <w:bCs/>
                <w:highlight w:val="yellow"/>
              </w:rPr>
            </w:pPr>
            <w:r>
              <w:rPr>
                <w:rFonts w:hint="eastAsia"/>
              </w:rPr>
              <w:t>注：响应文件中需提供投标人为上述人员职称证书复印件（专利代理师资格证书）并加盖投标人公章。</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rPr>
                <w:highlight w:val="yellow"/>
              </w:rPr>
            </w:pPr>
            <w:r>
              <w:rPr>
                <w:rFonts w:hint="eastAsia"/>
              </w:rPr>
              <w:t>/</w:t>
            </w:r>
          </w:p>
        </w:tc>
      </w:tr>
      <w:tr w:rsidR="005B63E5" w:rsidTr="005B63E5">
        <w:trPr>
          <w:cantSplit/>
          <w:trHeight w:val="2810"/>
          <w:jc w:val="center"/>
        </w:trPr>
        <w:tc>
          <w:tcPr>
            <w:tcW w:w="827" w:type="dxa"/>
            <w:vMerge/>
            <w:tcBorders>
              <w:left w:val="single" w:sz="4" w:space="0" w:color="auto"/>
              <w:right w:val="single" w:sz="4" w:space="0" w:color="auto"/>
            </w:tcBorders>
            <w:vAlign w:val="center"/>
          </w:tcPr>
          <w:p w:rsidR="005B63E5" w:rsidRDefault="005B63E5" w:rsidP="000C6ABB">
            <w:pPr>
              <w:jc w:val="center"/>
              <w:rPr>
                <w:b/>
                <w:bCs/>
              </w:rPr>
            </w:pPr>
          </w:p>
        </w:tc>
        <w:tc>
          <w:tcPr>
            <w:tcW w:w="1575" w:type="dxa"/>
            <w:vMerge w:val="restart"/>
            <w:tcBorders>
              <w:left w:val="single" w:sz="4" w:space="0" w:color="auto"/>
              <w:right w:val="single" w:sz="4" w:space="0" w:color="auto"/>
            </w:tcBorders>
            <w:vAlign w:val="center"/>
          </w:tcPr>
          <w:p w:rsidR="005B63E5" w:rsidRPr="008A6175" w:rsidRDefault="005B63E5" w:rsidP="000C6ABB">
            <w:pPr>
              <w:rPr>
                <w:b/>
              </w:rPr>
            </w:pPr>
            <w:r w:rsidRPr="008A6175">
              <w:rPr>
                <w:rFonts w:hint="eastAsia"/>
                <w:b/>
              </w:rPr>
              <w:t>3</w:t>
            </w:r>
            <w:r w:rsidRPr="008A6175">
              <w:rPr>
                <w:rFonts w:hint="eastAsia"/>
                <w:b/>
              </w:rPr>
              <w:t>、相关业绩、经验及承诺（</w:t>
            </w:r>
            <w:r w:rsidRPr="008A6175">
              <w:rPr>
                <w:rFonts w:hint="eastAsia"/>
                <w:b/>
              </w:rPr>
              <w:t>30</w:t>
            </w:r>
            <w:r w:rsidRPr="008A6175">
              <w:rPr>
                <w:rFonts w:hint="eastAsia"/>
                <w:b/>
              </w:rPr>
              <w:t>分）</w:t>
            </w:r>
          </w:p>
          <w:p w:rsidR="005B63E5" w:rsidRDefault="005B63E5" w:rsidP="000C6ABB"/>
        </w:tc>
        <w:tc>
          <w:tcPr>
            <w:tcW w:w="6103" w:type="dxa"/>
            <w:gridSpan w:val="2"/>
            <w:tcBorders>
              <w:top w:val="single" w:sz="4" w:space="0" w:color="auto"/>
              <w:left w:val="single" w:sz="4" w:space="0" w:color="auto"/>
              <w:right w:val="single" w:sz="4" w:space="0" w:color="auto"/>
            </w:tcBorders>
            <w:vAlign w:val="center"/>
          </w:tcPr>
          <w:p w:rsidR="005B63E5" w:rsidRDefault="005B63E5" w:rsidP="005B63E5">
            <w:r>
              <w:rPr>
                <w:rFonts w:hint="eastAsia"/>
              </w:rPr>
              <w:t>3.</w:t>
            </w:r>
            <w:r w:rsidR="001E3B00">
              <w:rPr>
                <w:rFonts w:hint="eastAsia"/>
              </w:rPr>
              <w:t>1</w:t>
            </w:r>
            <w:r>
              <w:rPr>
                <w:rFonts w:hint="eastAsia"/>
              </w:rPr>
              <w:t>评委根据投标人和本单位合作代理发明专利授权通过率进行评议：</w:t>
            </w:r>
            <w:r w:rsidR="008A6175">
              <w:rPr>
                <w:rFonts w:hint="eastAsia"/>
                <w:bCs/>
              </w:rPr>
              <w:t>（最高</w:t>
            </w:r>
            <w:r w:rsidR="008A6175">
              <w:rPr>
                <w:rFonts w:hint="eastAsia"/>
                <w:bCs/>
              </w:rPr>
              <w:t>10</w:t>
            </w:r>
            <w:r w:rsidR="008A6175">
              <w:rPr>
                <w:rFonts w:hint="eastAsia"/>
                <w:bCs/>
              </w:rPr>
              <w:t>分）</w:t>
            </w:r>
          </w:p>
          <w:p w:rsidR="005B63E5" w:rsidRDefault="005B63E5" w:rsidP="005B63E5">
            <w:r>
              <w:rPr>
                <w:rFonts w:hint="eastAsia"/>
              </w:rPr>
              <w:t>投标人参与本单位发明专利授权通过率≥</w:t>
            </w:r>
            <w:r>
              <w:t>80%</w:t>
            </w:r>
            <w:proofErr w:type="gramStart"/>
            <w:r>
              <w:rPr>
                <w:rFonts w:hint="eastAsia"/>
              </w:rPr>
              <w:t>项得</w:t>
            </w:r>
            <w:r>
              <w:t>10</w:t>
            </w:r>
            <w:r>
              <w:rPr>
                <w:rFonts w:hint="eastAsia"/>
              </w:rPr>
              <w:t>分</w:t>
            </w:r>
            <w:proofErr w:type="gramEnd"/>
            <w:r>
              <w:rPr>
                <w:rFonts w:hint="eastAsia"/>
              </w:rPr>
              <w:t>；</w:t>
            </w:r>
          </w:p>
          <w:p w:rsidR="005B63E5" w:rsidRDefault="005B63E5" w:rsidP="005B63E5">
            <w:r>
              <w:t>79%</w:t>
            </w:r>
            <w:r>
              <w:rPr>
                <w:rFonts w:hint="eastAsia"/>
              </w:rPr>
              <w:t>≥参与发明专利≥</w:t>
            </w:r>
            <w:r>
              <w:t>70%</w:t>
            </w:r>
            <w:proofErr w:type="gramStart"/>
            <w:r>
              <w:rPr>
                <w:rFonts w:hint="eastAsia"/>
              </w:rPr>
              <w:t>项得</w:t>
            </w:r>
            <w:r>
              <w:t>7</w:t>
            </w:r>
            <w:r>
              <w:rPr>
                <w:rFonts w:hint="eastAsia"/>
              </w:rPr>
              <w:t>分</w:t>
            </w:r>
            <w:proofErr w:type="gramEnd"/>
            <w:r>
              <w:rPr>
                <w:rFonts w:hint="eastAsia"/>
              </w:rPr>
              <w:t>；</w:t>
            </w:r>
          </w:p>
          <w:p w:rsidR="005B63E5" w:rsidRDefault="005B63E5" w:rsidP="005B63E5">
            <w:r>
              <w:t>69%</w:t>
            </w:r>
            <w:r>
              <w:rPr>
                <w:rFonts w:hint="eastAsia"/>
              </w:rPr>
              <w:t>≥参与发明专利≥</w:t>
            </w:r>
            <w:r>
              <w:t>60%</w:t>
            </w:r>
            <w:proofErr w:type="gramStart"/>
            <w:r>
              <w:rPr>
                <w:rFonts w:hint="eastAsia"/>
              </w:rPr>
              <w:t>项得</w:t>
            </w:r>
            <w:r>
              <w:t>4</w:t>
            </w:r>
            <w:r>
              <w:rPr>
                <w:rFonts w:hint="eastAsia"/>
              </w:rPr>
              <w:t>分</w:t>
            </w:r>
            <w:proofErr w:type="gramEnd"/>
            <w:r>
              <w:rPr>
                <w:rFonts w:hint="eastAsia"/>
              </w:rPr>
              <w:t>；</w:t>
            </w:r>
          </w:p>
          <w:p w:rsidR="005B63E5" w:rsidRDefault="005B63E5" w:rsidP="005B63E5">
            <w:pPr>
              <w:pStyle w:val="a6"/>
              <w:widowControl w:val="0"/>
              <w:adjustRightInd w:val="0"/>
              <w:ind w:firstLineChars="0" w:firstLine="0"/>
              <w:jc w:val="both"/>
              <w:textAlignment w:val="baseline"/>
              <w:rPr>
                <w:sz w:val="21"/>
                <w:szCs w:val="21"/>
              </w:rPr>
            </w:pPr>
            <w:r>
              <w:rPr>
                <w:sz w:val="21"/>
                <w:szCs w:val="21"/>
              </w:rPr>
              <w:t>59%</w:t>
            </w:r>
            <w:r>
              <w:rPr>
                <w:rFonts w:hint="eastAsia"/>
                <w:sz w:val="21"/>
                <w:szCs w:val="21"/>
              </w:rPr>
              <w:t>≥参与发明专利≥</w:t>
            </w:r>
            <w:r>
              <w:rPr>
                <w:sz w:val="21"/>
                <w:szCs w:val="21"/>
              </w:rPr>
              <w:t>50%</w:t>
            </w:r>
            <w:proofErr w:type="gramStart"/>
            <w:r>
              <w:rPr>
                <w:rFonts w:hint="eastAsia"/>
                <w:sz w:val="21"/>
                <w:szCs w:val="21"/>
              </w:rPr>
              <w:t>项得</w:t>
            </w:r>
            <w:r>
              <w:rPr>
                <w:sz w:val="21"/>
                <w:szCs w:val="21"/>
              </w:rPr>
              <w:t>1</w:t>
            </w:r>
            <w:r>
              <w:rPr>
                <w:rFonts w:hint="eastAsia"/>
                <w:sz w:val="21"/>
                <w:szCs w:val="21"/>
              </w:rPr>
              <w:t>分</w:t>
            </w:r>
            <w:proofErr w:type="gramEnd"/>
            <w:r>
              <w:rPr>
                <w:rFonts w:hint="eastAsia"/>
                <w:sz w:val="21"/>
                <w:szCs w:val="21"/>
              </w:rPr>
              <w:t>；</w:t>
            </w:r>
          </w:p>
          <w:p w:rsidR="005B63E5" w:rsidRPr="00E530CA" w:rsidRDefault="005B63E5" w:rsidP="005B63E5">
            <w:pPr>
              <w:pStyle w:val="a6"/>
              <w:widowControl w:val="0"/>
              <w:adjustRightInd w:val="0"/>
              <w:ind w:firstLineChars="0" w:firstLine="0"/>
              <w:jc w:val="both"/>
              <w:textAlignment w:val="baseline"/>
              <w:rPr>
                <w:strike/>
                <w:sz w:val="21"/>
                <w:szCs w:val="21"/>
              </w:rPr>
            </w:pPr>
            <w:r>
              <w:rPr>
                <w:rFonts w:hint="eastAsia"/>
                <w:sz w:val="21"/>
                <w:szCs w:val="21"/>
              </w:rPr>
              <w:t>投标人参与本单位发明专利授权通过率低于5</w:t>
            </w:r>
            <w:r>
              <w:rPr>
                <w:sz w:val="21"/>
                <w:szCs w:val="21"/>
              </w:rPr>
              <w:t>0%</w:t>
            </w:r>
            <w:r>
              <w:rPr>
                <w:rFonts w:hint="eastAsia"/>
                <w:sz w:val="21"/>
                <w:szCs w:val="21"/>
              </w:rPr>
              <w:t>不得分</w:t>
            </w:r>
          </w:p>
        </w:tc>
        <w:tc>
          <w:tcPr>
            <w:tcW w:w="645" w:type="dxa"/>
            <w:tcBorders>
              <w:top w:val="single" w:sz="4" w:space="0" w:color="auto"/>
              <w:left w:val="single" w:sz="4" w:space="0" w:color="auto"/>
              <w:right w:val="single" w:sz="4" w:space="0" w:color="auto"/>
            </w:tcBorders>
            <w:vAlign w:val="center"/>
          </w:tcPr>
          <w:p w:rsidR="005B63E5" w:rsidRPr="00E530CA" w:rsidRDefault="005B63E5" w:rsidP="000C6ABB">
            <w:pPr>
              <w:jc w:val="center"/>
              <w:rPr>
                <w:strike/>
                <w:highlight w:val="yellow"/>
              </w:rPr>
            </w:pPr>
          </w:p>
        </w:tc>
      </w:tr>
      <w:tr w:rsidR="00B4796C" w:rsidTr="000C6ABB">
        <w:trPr>
          <w:cantSplit/>
          <w:trHeight w:val="1108"/>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Cs/>
                <w:highlight w:val="yellow"/>
              </w:rPr>
            </w:pPr>
          </w:p>
        </w:tc>
        <w:tc>
          <w:tcPr>
            <w:tcW w:w="6103" w:type="dxa"/>
            <w:gridSpan w:val="2"/>
            <w:tcBorders>
              <w:top w:val="single" w:sz="4" w:space="0" w:color="auto"/>
              <w:left w:val="single" w:sz="4" w:space="0" w:color="auto"/>
              <w:right w:val="single" w:sz="4" w:space="0" w:color="auto"/>
            </w:tcBorders>
            <w:vAlign w:val="center"/>
          </w:tcPr>
          <w:p w:rsidR="00B4796C" w:rsidRDefault="00B4796C" w:rsidP="000C6ABB">
            <w:r>
              <w:rPr>
                <w:rFonts w:hint="eastAsia"/>
              </w:rPr>
              <w:t>3.</w:t>
            </w:r>
            <w:r w:rsidR="001E3B00">
              <w:rPr>
                <w:rFonts w:hint="eastAsia"/>
              </w:rPr>
              <w:t>2</w:t>
            </w:r>
            <w:r>
              <w:rPr>
                <w:rFonts w:hint="eastAsia"/>
              </w:rPr>
              <w:t>投标人应有相关医院专利代理申请项目经验，且具有较高授权数量，评委根据投标人提供的服务经验进行评议：</w:t>
            </w:r>
            <w:r w:rsidR="008A6175">
              <w:rPr>
                <w:rFonts w:hint="eastAsia"/>
                <w:bCs/>
              </w:rPr>
              <w:t>（最高</w:t>
            </w:r>
            <w:r w:rsidR="008A6175">
              <w:rPr>
                <w:rFonts w:hint="eastAsia"/>
                <w:bCs/>
              </w:rPr>
              <w:t>15</w:t>
            </w:r>
            <w:r w:rsidR="008A6175">
              <w:rPr>
                <w:rFonts w:hint="eastAsia"/>
                <w:bCs/>
              </w:rPr>
              <w:t>分）</w:t>
            </w:r>
          </w:p>
          <w:p w:rsidR="00B4796C" w:rsidRDefault="00B4796C" w:rsidP="000C6ABB">
            <w:r>
              <w:rPr>
                <w:rFonts w:hint="eastAsia"/>
              </w:rPr>
              <w:t>近</w:t>
            </w:r>
            <w:r>
              <w:t>1</w:t>
            </w:r>
            <w:r>
              <w:rPr>
                <w:rFonts w:hint="eastAsia"/>
              </w:rPr>
              <w:t>年不同单位医疗类型专利代理申请量（限</w:t>
            </w:r>
            <w:r w:rsidRPr="005B63E5">
              <w:rPr>
                <w:rFonts w:hint="eastAsia"/>
              </w:rPr>
              <w:t>三</w:t>
            </w:r>
            <w:r w:rsidR="005B63E5" w:rsidRPr="005B63E5">
              <w:rPr>
                <w:rFonts w:hint="eastAsia"/>
              </w:rPr>
              <w:t>级</w:t>
            </w:r>
            <w:r w:rsidRPr="005B63E5">
              <w:rPr>
                <w:rFonts w:hint="eastAsia"/>
              </w:rPr>
              <w:t>医院</w:t>
            </w:r>
            <w:r>
              <w:rPr>
                <w:rFonts w:hint="eastAsia"/>
              </w:rPr>
              <w:t>）</w:t>
            </w:r>
          </w:p>
          <w:p w:rsidR="00B4796C" w:rsidRDefault="00B4796C" w:rsidP="000C6ABB">
            <w:r>
              <w:rPr>
                <w:rFonts w:hint="eastAsia"/>
              </w:rPr>
              <w:t>数量</w:t>
            </w:r>
            <w:bookmarkStart w:id="1" w:name="OLE_LINK6"/>
            <w:r>
              <w:rPr>
                <w:rFonts w:hint="eastAsia"/>
              </w:rPr>
              <w:t>≥</w:t>
            </w:r>
            <w:bookmarkEnd w:id="1"/>
            <w:r>
              <w:t>20</w:t>
            </w:r>
            <w:r>
              <w:rPr>
                <w:rFonts w:hint="eastAsia"/>
              </w:rPr>
              <w:t>家，得</w:t>
            </w:r>
            <w:r>
              <w:t>15</w:t>
            </w:r>
            <w:r>
              <w:rPr>
                <w:rFonts w:hint="eastAsia"/>
              </w:rPr>
              <w:t>分；</w:t>
            </w:r>
          </w:p>
          <w:p w:rsidR="00B4796C" w:rsidRDefault="00B4796C" w:rsidP="000C6ABB">
            <w:r>
              <w:rPr>
                <w:rFonts w:hint="eastAsia"/>
              </w:rPr>
              <w:t>1</w:t>
            </w:r>
            <w:r>
              <w:t>9</w:t>
            </w:r>
            <w:r>
              <w:rPr>
                <w:rFonts w:hint="eastAsia"/>
              </w:rPr>
              <w:t>≥数量≥</w:t>
            </w:r>
            <w:r>
              <w:t>10</w:t>
            </w:r>
            <w:r>
              <w:rPr>
                <w:rFonts w:hint="eastAsia"/>
              </w:rPr>
              <w:t>家，得</w:t>
            </w:r>
            <w:r>
              <w:t>10</w:t>
            </w:r>
            <w:r>
              <w:rPr>
                <w:rFonts w:hint="eastAsia"/>
              </w:rPr>
              <w:t>分；</w:t>
            </w:r>
          </w:p>
          <w:p w:rsidR="00B4796C" w:rsidRDefault="00B4796C" w:rsidP="000C6ABB">
            <w:r>
              <w:t>9</w:t>
            </w:r>
            <w:r>
              <w:rPr>
                <w:rFonts w:hint="eastAsia"/>
              </w:rPr>
              <w:t>≥数量≥</w:t>
            </w:r>
            <w:r>
              <w:t>5</w:t>
            </w:r>
            <w:r>
              <w:rPr>
                <w:rFonts w:hint="eastAsia"/>
              </w:rPr>
              <w:t>家，得</w:t>
            </w:r>
            <w:r>
              <w:t>5</w:t>
            </w:r>
            <w:r>
              <w:rPr>
                <w:rFonts w:hint="eastAsia"/>
              </w:rPr>
              <w:t>分；</w:t>
            </w:r>
          </w:p>
          <w:p w:rsidR="00B4796C" w:rsidRDefault="00B4796C" w:rsidP="000C6ABB">
            <w:r>
              <w:t>4</w:t>
            </w:r>
            <w:r>
              <w:rPr>
                <w:rFonts w:hint="eastAsia"/>
              </w:rPr>
              <w:t>≥数量≥</w:t>
            </w:r>
            <w:r>
              <w:t>1</w:t>
            </w:r>
            <w:r>
              <w:rPr>
                <w:rFonts w:hint="eastAsia"/>
              </w:rPr>
              <w:t>家，得</w:t>
            </w:r>
            <w:r>
              <w:t>1</w:t>
            </w:r>
            <w:r>
              <w:rPr>
                <w:rFonts w:hint="eastAsia"/>
              </w:rPr>
              <w:t>分；</w:t>
            </w:r>
          </w:p>
          <w:p w:rsidR="00B4796C" w:rsidRDefault="00B4796C" w:rsidP="000C6ABB">
            <w:r>
              <w:rPr>
                <w:rFonts w:hint="eastAsia"/>
              </w:rPr>
              <w:t>没有参与</w:t>
            </w:r>
            <w:r w:rsidRPr="005B63E5">
              <w:rPr>
                <w:rFonts w:hint="eastAsia"/>
              </w:rPr>
              <w:t>三</w:t>
            </w:r>
            <w:r w:rsidR="005B63E5" w:rsidRPr="005B63E5">
              <w:rPr>
                <w:rFonts w:hint="eastAsia"/>
              </w:rPr>
              <w:t>级</w:t>
            </w:r>
            <w:r w:rsidRPr="005B63E5">
              <w:rPr>
                <w:rFonts w:hint="eastAsia"/>
              </w:rPr>
              <w:t>医院</w:t>
            </w:r>
            <w:r>
              <w:rPr>
                <w:rFonts w:hint="eastAsia"/>
              </w:rPr>
              <w:t>专利项目不得分</w:t>
            </w:r>
          </w:p>
          <w:p w:rsidR="00B4796C" w:rsidRDefault="00B4796C" w:rsidP="000C6ABB">
            <w:r>
              <w:rPr>
                <w:rFonts w:hint="eastAsia"/>
              </w:rPr>
              <w:t>注：响应文件中需提供国知局发文的相应通知书作为佐证材料，未按要求提供本项不得分。同一医疗单位不同年份的业绩</w:t>
            </w:r>
            <w:proofErr w:type="gramStart"/>
            <w:r>
              <w:rPr>
                <w:rFonts w:hint="eastAsia"/>
              </w:rPr>
              <w:t>不</w:t>
            </w:r>
            <w:proofErr w:type="gramEnd"/>
            <w:r>
              <w:rPr>
                <w:rFonts w:hint="eastAsia"/>
              </w:rPr>
              <w:t>累计计算。</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90"/>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Cs/>
                <w:highlight w:val="yellow"/>
              </w:rPr>
            </w:pPr>
          </w:p>
        </w:tc>
        <w:tc>
          <w:tcPr>
            <w:tcW w:w="6103" w:type="dxa"/>
            <w:gridSpan w:val="2"/>
            <w:tcBorders>
              <w:top w:val="single" w:sz="4" w:space="0" w:color="auto"/>
              <w:left w:val="single" w:sz="4" w:space="0" w:color="auto"/>
              <w:right w:val="single" w:sz="4" w:space="0" w:color="auto"/>
            </w:tcBorders>
            <w:vAlign w:val="center"/>
          </w:tcPr>
          <w:p w:rsidR="00B4796C" w:rsidRDefault="00B4796C" w:rsidP="000C6ABB">
            <w:r>
              <w:rPr>
                <w:rFonts w:hint="eastAsia"/>
              </w:rPr>
              <w:t>3.3</w:t>
            </w:r>
            <w:r>
              <w:rPr>
                <w:rFonts w:hint="eastAsia"/>
              </w:rPr>
              <w:t>若代理提交的专利被国家相关部门判定为非正常专利时，投标人提供的服务承诺，评委根据该承诺进行评议：</w:t>
            </w:r>
          </w:p>
          <w:p w:rsidR="00B4796C" w:rsidRDefault="00B4796C" w:rsidP="000C6ABB">
            <w:r>
              <w:rPr>
                <w:rFonts w:hint="eastAsia"/>
              </w:rPr>
              <w:t>1</w:t>
            </w:r>
            <w:r>
              <w:rPr>
                <w:rFonts w:hint="eastAsia"/>
              </w:rPr>
              <w:t>）投标人承诺专利非正常，并</w:t>
            </w:r>
            <w:proofErr w:type="gramStart"/>
            <w:r>
              <w:rPr>
                <w:rFonts w:hint="eastAsia"/>
              </w:rPr>
              <w:t>配合非</w:t>
            </w:r>
            <w:proofErr w:type="gramEnd"/>
            <w:r>
              <w:rPr>
                <w:rFonts w:hint="eastAsia"/>
              </w:rPr>
              <w:t>正常申诉，若招标人不申诉，投标人应免费再提供一次专利申请（不含官费），得</w:t>
            </w:r>
            <w:r>
              <w:t>1</w:t>
            </w:r>
            <w:r>
              <w:rPr>
                <w:rFonts w:hint="eastAsia"/>
              </w:rPr>
              <w:t>分；</w:t>
            </w:r>
          </w:p>
          <w:p w:rsidR="00B4796C" w:rsidRDefault="00B4796C" w:rsidP="000C6ABB">
            <w:r>
              <w:rPr>
                <w:rFonts w:hint="eastAsia"/>
              </w:rPr>
              <w:t>2</w:t>
            </w:r>
            <w:r>
              <w:rPr>
                <w:rFonts w:hint="eastAsia"/>
              </w:rPr>
              <w:t>）投标人提供非正常申诉的成功案例，每提供一件得</w:t>
            </w:r>
            <w:r>
              <w:rPr>
                <w:rFonts w:hint="eastAsia"/>
              </w:rPr>
              <w:t>1</w:t>
            </w:r>
            <w:r>
              <w:rPr>
                <w:rFonts w:hint="eastAsia"/>
              </w:rPr>
              <w:t>分，</w:t>
            </w:r>
            <w:r w:rsidR="008A6175">
              <w:rPr>
                <w:rFonts w:hint="eastAsia"/>
              </w:rPr>
              <w:t>最高</w:t>
            </w:r>
            <w:r>
              <w:t>4</w:t>
            </w:r>
            <w:r>
              <w:rPr>
                <w:rFonts w:hint="eastAsia"/>
              </w:rPr>
              <w:t>分；</w:t>
            </w:r>
          </w:p>
          <w:p w:rsidR="00B4796C" w:rsidRDefault="00B4796C" w:rsidP="000C6ABB">
            <w:pPr>
              <w:rPr>
                <w:highlight w:val="yellow"/>
              </w:rPr>
            </w:pPr>
            <w:r>
              <w:rPr>
                <w:rFonts w:hint="eastAsia"/>
              </w:rPr>
              <w:t>注：响应文件中需提供国知局发文的转正常审查业务专用函，未按要求提供本项不得分。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1591"/>
          <w:jc w:val="center"/>
        </w:trPr>
        <w:tc>
          <w:tcPr>
            <w:tcW w:w="827" w:type="dxa"/>
            <w:vMerge w:val="restart"/>
            <w:tcBorders>
              <w:top w:val="single" w:sz="4" w:space="0" w:color="auto"/>
              <w:left w:val="single" w:sz="4" w:space="0" w:color="auto"/>
              <w:right w:val="single" w:sz="4" w:space="0" w:color="auto"/>
            </w:tcBorders>
            <w:vAlign w:val="center"/>
          </w:tcPr>
          <w:p w:rsidR="00B4796C" w:rsidRDefault="00B4796C" w:rsidP="000C6ABB">
            <w:pPr>
              <w:jc w:val="center"/>
              <w:rPr>
                <w:b/>
                <w:bCs/>
              </w:rPr>
            </w:pPr>
            <w:r>
              <w:rPr>
                <w:rFonts w:hint="eastAsia"/>
                <w:b/>
                <w:bCs/>
              </w:rPr>
              <w:t>报价分</w:t>
            </w:r>
          </w:p>
          <w:p w:rsidR="00B4796C" w:rsidRDefault="00B4796C" w:rsidP="000C6ABB">
            <w:pPr>
              <w:jc w:val="center"/>
              <w:rPr>
                <w:b/>
                <w:bCs/>
              </w:rPr>
            </w:pPr>
            <w:r>
              <w:rPr>
                <w:b/>
                <w:bCs/>
              </w:rPr>
              <w:t>20</w:t>
            </w:r>
            <w:r>
              <w:rPr>
                <w:rFonts w:hint="eastAsia"/>
                <w:b/>
                <w:bCs/>
              </w:rPr>
              <w:t>分</w:t>
            </w:r>
          </w:p>
        </w:tc>
        <w:tc>
          <w:tcPr>
            <w:tcW w:w="1575" w:type="dxa"/>
            <w:vMerge w:val="restart"/>
            <w:tcBorders>
              <w:top w:val="single" w:sz="4" w:space="0" w:color="auto"/>
              <w:left w:val="single" w:sz="4" w:space="0" w:color="auto"/>
              <w:right w:val="single" w:sz="4" w:space="0" w:color="auto"/>
            </w:tcBorders>
            <w:vAlign w:val="center"/>
          </w:tcPr>
          <w:p w:rsidR="00B4796C" w:rsidRDefault="00B4796C" w:rsidP="000C6ABB">
            <w:pPr>
              <w:rPr>
                <w:b/>
                <w:bCs/>
              </w:rPr>
            </w:pPr>
            <w:r>
              <w:rPr>
                <w:rFonts w:hint="eastAsia"/>
                <w:b/>
                <w:bCs/>
              </w:rPr>
              <w:t>1</w:t>
            </w:r>
            <w:r>
              <w:rPr>
                <w:rFonts w:hint="eastAsia"/>
                <w:b/>
                <w:bCs/>
              </w:rPr>
              <w:t>、申请代理费（</w:t>
            </w:r>
            <w:r>
              <w:rPr>
                <w:b/>
                <w:bCs/>
              </w:rPr>
              <w:t>16</w:t>
            </w:r>
            <w:r>
              <w:rPr>
                <w:rFonts w:hint="eastAsia"/>
                <w:b/>
                <w:bCs/>
              </w:rPr>
              <w:t>分）</w:t>
            </w:r>
          </w:p>
        </w:tc>
        <w:tc>
          <w:tcPr>
            <w:tcW w:w="1560" w:type="dxa"/>
            <w:vMerge w:val="restart"/>
            <w:tcBorders>
              <w:top w:val="single" w:sz="4" w:space="0" w:color="auto"/>
              <w:left w:val="single" w:sz="4" w:space="0" w:color="auto"/>
              <w:right w:val="single" w:sz="4" w:space="0" w:color="auto"/>
            </w:tcBorders>
            <w:vAlign w:val="center"/>
          </w:tcPr>
          <w:p w:rsidR="00B4796C" w:rsidRDefault="00B4796C" w:rsidP="000C6ABB">
            <w:pPr>
              <w:outlineLvl w:val="1"/>
              <w:rPr>
                <w:bCs/>
              </w:rPr>
            </w:pPr>
            <w:r>
              <w:rPr>
                <w:rFonts w:hint="eastAsia"/>
                <w:bCs/>
              </w:rPr>
              <w:t>1.1</w:t>
            </w:r>
            <w:r>
              <w:rPr>
                <w:rFonts w:hint="eastAsia"/>
                <w:bCs/>
              </w:rPr>
              <w:t>发明专利（</w:t>
            </w:r>
            <w:r>
              <w:rPr>
                <w:bCs/>
              </w:rPr>
              <w:t>8</w:t>
            </w:r>
            <w:r>
              <w:rPr>
                <w:rFonts w:hint="eastAsia"/>
                <w:bCs/>
              </w:rPr>
              <w:t>分）</w:t>
            </w:r>
          </w:p>
        </w:tc>
        <w:tc>
          <w:tcPr>
            <w:tcW w:w="4543" w:type="dxa"/>
            <w:tcBorders>
              <w:top w:val="single" w:sz="4" w:space="0" w:color="auto"/>
              <w:left w:val="single" w:sz="4" w:space="0" w:color="auto"/>
              <w:bottom w:val="single" w:sz="4" w:space="0" w:color="auto"/>
              <w:right w:val="single" w:sz="4" w:space="0" w:color="auto"/>
            </w:tcBorders>
            <w:vAlign w:val="center"/>
          </w:tcPr>
          <w:p w:rsidR="00B4796C" w:rsidRDefault="00B4796C" w:rsidP="008A6175">
            <w:pPr>
              <w:rPr>
                <w:bCs/>
              </w:rPr>
            </w:pPr>
            <w:bookmarkStart w:id="2" w:name="OLE_LINK8"/>
            <w:r>
              <w:rPr>
                <w:rFonts w:hint="eastAsia"/>
                <w:b/>
              </w:rPr>
              <w:t>普通代理申请</w:t>
            </w:r>
            <w:r>
              <w:rPr>
                <w:rFonts w:hint="eastAsia"/>
                <w:bCs/>
              </w:rPr>
              <w:t>：</w:t>
            </w:r>
            <w:bookmarkEnd w:id="2"/>
            <w:r>
              <w:rPr>
                <w:rFonts w:hint="eastAsia"/>
                <w:bCs/>
              </w:rPr>
              <w:t>评标基准价为满足</w:t>
            </w:r>
            <w:r w:rsidR="008A6175">
              <w:rPr>
                <w:rFonts w:hint="eastAsia"/>
                <w:bCs/>
              </w:rPr>
              <w:t>招标</w:t>
            </w:r>
            <w:r>
              <w:rPr>
                <w:rFonts w:hint="eastAsia"/>
                <w:bCs/>
              </w:rPr>
              <w:t>文件要求且投标价格最低的投标报价，其价格为满分</w:t>
            </w:r>
            <w:r w:rsidR="008A6175">
              <w:t>4</w:t>
            </w:r>
            <w:r w:rsidR="008A6175">
              <w:rPr>
                <w:rFonts w:hint="eastAsia"/>
              </w:rPr>
              <w:t>分</w:t>
            </w:r>
            <w:r>
              <w:rPr>
                <w:rFonts w:hint="eastAsia"/>
                <w:bCs/>
              </w:rPr>
              <w:t>，其他投标人的价格</w:t>
            </w:r>
            <w:proofErr w:type="gramStart"/>
            <w:r>
              <w:rPr>
                <w:rFonts w:hint="eastAsia"/>
                <w:bCs/>
              </w:rPr>
              <w:t>分统一</w:t>
            </w:r>
            <w:proofErr w:type="gramEnd"/>
            <w:r>
              <w:rPr>
                <w:rFonts w:hint="eastAsia"/>
                <w:bCs/>
              </w:rPr>
              <w:t>按照下列公式计算：投标报价得分</w:t>
            </w:r>
            <w:r>
              <w:rPr>
                <w:rFonts w:hint="eastAsia"/>
                <w:bCs/>
              </w:rPr>
              <w:t>=</w:t>
            </w:r>
            <w:r>
              <w:rPr>
                <w:rFonts w:hint="eastAsia"/>
                <w:bCs/>
              </w:rPr>
              <w:t>（评标基准价</w:t>
            </w:r>
            <w:r>
              <w:rPr>
                <w:rFonts w:hint="eastAsia"/>
                <w:bCs/>
              </w:rPr>
              <w:t>/</w:t>
            </w:r>
            <w:r>
              <w:rPr>
                <w:rFonts w:hint="eastAsia"/>
                <w:bCs/>
              </w:rPr>
              <w:t>投标报价）×</w:t>
            </w:r>
            <w:r>
              <w:rPr>
                <w:bCs/>
              </w:rPr>
              <w:t>4</w:t>
            </w:r>
            <w:r>
              <w:rPr>
                <w:rFonts w:hint="eastAsia"/>
                <w:bCs/>
              </w:rPr>
              <w:t>%</w:t>
            </w:r>
            <w:r>
              <w:rPr>
                <w:rFonts w:hint="eastAsia"/>
                <w:bCs/>
              </w:rPr>
              <w:t>×</w:t>
            </w:r>
            <w:r>
              <w:rPr>
                <w:rFonts w:hint="eastAsia"/>
                <w:bCs/>
              </w:rPr>
              <w:t>100</w:t>
            </w:r>
            <w:r>
              <w:rPr>
                <w:rFonts w:hint="eastAsia"/>
                <w:bCs/>
              </w:rPr>
              <w:t>。</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23"/>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pPr>
              <w:rPr>
                <w:b/>
                <w:bCs/>
              </w:rPr>
            </w:pPr>
          </w:p>
        </w:tc>
        <w:tc>
          <w:tcPr>
            <w:tcW w:w="1560" w:type="dxa"/>
            <w:vMerge/>
            <w:tcBorders>
              <w:left w:val="single" w:sz="4" w:space="0" w:color="auto"/>
              <w:bottom w:val="single" w:sz="4" w:space="0" w:color="auto"/>
              <w:right w:val="single" w:sz="4" w:space="0" w:color="auto"/>
            </w:tcBorders>
            <w:vAlign w:val="center"/>
          </w:tcPr>
          <w:p w:rsidR="00B4796C" w:rsidRDefault="00B4796C" w:rsidP="000C6ABB">
            <w:pPr>
              <w:outlineLvl w:val="1"/>
              <w:rPr>
                <w:bCs/>
              </w:rPr>
            </w:pPr>
          </w:p>
        </w:tc>
        <w:tc>
          <w:tcPr>
            <w:tcW w:w="4543" w:type="dxa"/>
            <w:tcBorders>
              <w:top w:val="single" w:sz="4" w:space="0" w:color="auto"/>
              <w:left w:val="single" w:sz="4" w:space="0" w:color="auto"/>
              <w:bottom w:val="single" w:sz="4" w:space="0" w:color="auto"/>
              <w:right w:val="single" w:sz="4" w:space="0" w:color="auto"/>
            </w:tcBorders>
            <w:vAlign w:val="center"/>
          </w:tcPr>
          <w:p w:rsidR="00B4796C" w:rsidRDefault="00B4796C" w:rsidP="008A6175">
            <w:pPr>
              <w:rPr>
                <w:bCs/>
              </w:rPr>
            </w:pPr>
            <w:r>
              <w:rPr>
                <w:rFonts w:hint="eastAsia"/>
                <w:b/>
              </w:rPr>
              <w:t>风险代理申请</w:t>
            </w:r>
            <w:r>
              <w:rPr>
                <w:rFonts w:hint="eastAsia"/>
                <w:bCs/>
              </w:rPr>
              <w:t>：评标基准价为满足</w:t>
            </w:r>
            <w:r w:rsidR="008A6175">
              <w:rPr>
                <w:rFonts w:hint="eastAsia"/>
                <w:bCs/>
              </w:rPr>
              <w:t>招标</w:t>
            </w:r>
            <w:r>
              <w:rPr>
                <w:rFonts w:hint="eastAsia"/>
                <w:bCs/>
              </w:rPr>
              <w:t>文件要求且投标价格最低的投标报价，其价格为满分</w:t>
            </w:r>
            <w:r w:rsidR="008A6175">
              <w:t>4</w:t>
            </w:r>
            <w:r w:rsidR="008A6175">
              <w:rPr>
                <w:rFonts w:hint="eastAsia"/>
              </w:rPr>
              <w:t>分</w:t>
            </w:r>
            <w:r>
              <w:rPr>
                <w:rFonts w:hint="eastAsia"/>
                <w:bCs/>
              </w:rPr>
              <w:t>，其他投标人的价格</w:t>
            </w:r>
            <w:proofErr w:type="gramStart"/>
            <w:r>
              <w:rPr>
                <w:rFonts w:hint="eastAsia"/>
                <w:bCs/>
              </w:rPr>
              <w:t>分统一</w:t>
            </w:r>
            <w:proofErr w:type="gramEnd"/>
            <w:r>
              <w:rPr>
                <w:rFonts w:hint="eastAsia"/>
                <w:bCs/>
              </w:rPr>
              <w:t>按照下列公式计算：投标报价得分</w:t>
            </w:r>
            <w:r>
              <w:rPr>
                <w:rFonts w:hint="eastAsia"/>
                <w:bCs/>
              </w:rPr>
              <w:t>=</w:t>
            </w:r>
            <w:r>
              <w:rPr>
                <w:rFonts w:hint="eastAsia"/>
                <w:bCs/>
              </w:rPr>
              <w:t>（评标基准价</w:t>
            </w:r>
            <w:r>
              <w:rPr>
                <w:rFonts w:hint="eastAsia"/>
                <w:bCs/>
              </w:rPr>
              <w:t>/</w:t>
            </w:r>
            <w:r>
              <w:rPr>
                <w:rFonts w:hint="eastAsia"/>
                <w:bCs/>
              </w:rPr>
              <w:t>投标报价）×</w:t>
            </w:r>
            <w:r>
              <w:rPr>
                <w:bCs/>
              </w:rPr>
              <w:t>4</w:t>
            </w:r>
            <w:r>
              <w:rPr>
                <w:rFonts w:hint="eastAsia"/>
                <w:bCs/>
              </w:rPr>
              <w:t>%</w:t>
            </w:r>
            <w:r>
              <w:rPr>
                <w:rFonts w:hint="eastAsia"/>
                <w:bCs/>
              </w:rPr>
              <w:t>×</w:t>
            </w:r>
            <w:r>
              <w:rPr>
                <w:rFonts w:hint="eastAsia"/>
                <w:bCs/>
              </w:rPr>
              <w:t>100</w:t>
            </w:r>
            <w:r>
              <w:rPr>
                <w:rFonts w:hint="eastAsia"/>
                <w:bCs/>
              </w:rPr>
              <w:t>。</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62221D" w:rsidTr="00EC3227">
        <w:trPr>
          <w:cantSplit/>
          <w:trHeight w:val="23"/>
          <w:jc w:val="center"/>
        </w:trPr>
        <w:tc>
          <w:tcPr>
            <w:tcW w:w="827" w:type="dxa"/>
            <w:vMerge/>
            <w:tcBorders>
              <w:left w:val="single" w:sz="4" w:space="0" w:color="auto"/>
              <w:right w:val="single" w:sz="4" w:space="0" w:color="auto"/>
            </w:tcBorders>
            <w:vAlign w:val="center"/>
          </w:tcPr>
          <w:p w:rsidR="0062221D" w:rsidRDefault="0062221D" w:rsidP="000C6ABB">
            <w:pPr>
              <w:jc w:val="center"/>
              <w:rPr>
                <w:b/>
                <w:bCs/>
              </w:rPr>
            </w:pPr>
          </w:p>
        </w:tc>
        <w:tc>
          <w:tcPr>
            <w:tcW w:w="1575" w:type="dxa"/>
            <w:vMerge/>
            <w:tcBorders>
              <w:left w:val="single" w:sz="4" w:space="0" w:color="auto"/>
              <w:right w:val="single" w:sz="4" w:space="0" w:color="auto"/>
            </w:tcBorders>
            <w:vAlign w:val="center"/>
          </w:tcPr>
          <w:p w:rsidR="0062221D" w:rsidRDefault="0062221D" w:rsidP="000C6ABB"/>
        </w:tc>
        <w:tc>
          <w:tcPr>
            <w:tcW w:w="1560" w:type="dxa"/>
            <w:vMerge w:val="restart"/>
            <w:tcBorders>
              <w:top w:val="single" w:sz="4" w:space="0" w:color="auto"/>
              <w:left w:val="single" w:sz="4" w:space="0" w:color="auto"/>
              <w:right w:val="single" w:sz="4" w:space="0" w:color="auto"/>
            </w:tcBorders>
            <w:vAlign w:val="center"/>
          </w:tcPr>
          <w:p w:rsidR="0062221D" w:rsidRDefault="0062221D" w:rsidP="000C6ABB">
            <w:pPr>
              <w:outlineLvl w:val="1"/>
              <w:rPr>
                <w:bCs/>
              </w:rPr>
            </w:pPr>
            <w:r>
              <w:rPr>
                <w:rFonts w:hint="eastAsia"/>
                <w:bCs/>
              </w:rPr>
              <w:t>1.2</w:t>
            </w:r>
            <w:r>
              <w:rPr>
                <w:rFonts w:hint="eastAsia"/>
                <w:bCs/>
              </w:rPr>
              <w:t>实用新型专利（</w:t>
            </w:r>
            <w:r>
              <w:rPr>
                <w:bCs/>
              </w:rPr>
              <w:t>6</w:t>
            </w:r>
            <w:r>
              <w:rPr>
                <w:rFonts w:hint="eastAsia"/>
                <w:bCs/>
              </w:rPr>
              <w:t>分）</w:t>
            </w:r>
          </w:p>
        </w:tc>
        <w:tc>
          <w:tcPr>
            <w:tcW w:w="4543" w:type="dxa"/>
            <w:tcBorders>
              <w:top w:val="single" w:sz="4" w:space="0" w:color="auto"/>
              <w:left w:val="single" w:sz="4" w:space="0" w:color="auto"/>
              <w:bottom w:val="single" w:sz="4" w:space="0" w:color="auto"/>
              <w:right w:val="single" w:sz="4" w:space="0" w:color="auto"/>
            </w:tcBorders>
            <w:vAlign w:val="center"/>
          </w:tcPr>
          <w:p w:rsidR="0062221D" w:rsidRDefault="0062221D" w:rsidP="008A6175">
            <w:pPr>
              <w:rPr>
                <w:bCs/>
              </w:rPr>
            </w:pPr>
            <w:r>
              <w:rPr>
                <w:rFonts w:hint="eastAsia"/>
                <w:b/>
              </w:rPr>
              <w:t>普通代理申请</w:t>
            </w:r>
            <w:r>
              <w:rPr>
                <w:rFonts w:hint="eastAsia"/>
                <w:bCs/>
              </w:rPr>
              <w:t>：评标基准价为满足</w:t>
            </w:r>
            <w:r w:rsidR="008A6175">
              <w:rPr>
                <w:rFonts w:hint="eastAsia"/>
                <w:bCs/>
              </w:rPr>
              <w:t>招标</w:t>
            </w:r>
            <w:r>
              <w:rPr>
                <w:rFonts w:hint="eastAsia"/>
                <w:bCs/>
              </w:rPr>
              <w:t>文件要求且投标价格最低的投标报价，其价格为满分</w:t>
            </w:r>
            <w:r w:rsidR="008A6175">
              <w:rPr>
                <w:rFonts w:hint="eastAsia"/>
              </w:rPr>
              <w:t>3</w:t>
            </w:r>
            <w:r w:rsidR="008A6175">
              <w:rPr>
                <w:rFonts w:hint="eastAsia"/>
              </w:rPr>
              <w:t>分</w:t>
            </w:r>
            <w:r>
              <w:rPr>
                <w:rFonts w:hint="eastAsia"/>
                <w:bCs/>
              </w:rPr>
              <w:t>，其他投标人的价格</w:t>
            </w:r>
            <w:proofErr w:type="gramStart"/>
            <w:r>
              <w:rPr>
                <w:rFonts w:hint="eastAsia"/>
                <w:bCs/>
              </w:rPr>
              <w:t>分统一</w:t>
            </w:r>
            <w:proofErr w:type="gramEnd"/>
            <w:r>
              <w:rPr>
                <w:rFonts w:hint="eastAsia"/>
                <w:bCs/>
              </w:rPr>
              <w:t>按照下列公式计算：投标报价得分</w:t>
            </w:r>
            <w:r>
              <w:rPr>
                <w:rFonts w:hint="eastAsia"/>
                <w:bCs/>
              </w:rPr>
              <w:t>=</w:t>
            </w:r>
            <w:r>
              <w:rPr>
                <w:rFonts w:hint="eastAsia"/>
                <w:bCs/>
              </w:rPr>
              <w:t>（评标基准价</w:t>
            </w:r>
            <w:r>
              <w:rPr>
                <w:rFonts w:hint="eastAsia"/>
                <w:bCs/>
              </w:rPr>
              <w:t>/</w:t>
            </w:r>
            <w:r>
              <w:rPr>
                <w:rFonts w:hint="eastAsia"/>
                <w:bCs/>
              </w:rPr>
              <w:t>投标报价）×</w:t>
            </w:r>
            <w:r>
              <w:rPr>
                <w:bCs/>
              </w:rPr>
              <w:t>3</w:t>
            </w:r>
            <w:r>
              <w:rPr>
                <w:rFonts w:hint="eastAsia"/>
                <w:bCs/>
              </w:rPr>
              <w:t>%</w:t>
            </w:r>
            <w:r>
              <w:rPr>
                <w:rFonts w:hint="eastAsia"/>
                <w:bCs/>
              </w:rPr>
              <w:t>×</w:t>
            </w:r>
            <w:r>
              <w:rPr>
                <w:rFonts w:hint="eastAsia"/>
                <w:bCs/>
              </w:rPr>
              <w:t>100</w:t>
            </w:r>
            <w:r>
              <w:rPr>
                <w:rFonts w:hint="eastAsia"/>
                <w:bCs/>
              </w:rPr>
              <w:t>。</w:t>
            </w:r>
          </w:p>
        </w:tc>
        <w:tc>
          <w:tcPr>
            <w:tcW w:w="645" w:type="dxa"/>
            <w:tcBorders>
              <w:top w:val="single" w:sz="4" w:space="0" w:color="auto"/>
              <w:left w:val="single" w:sz="4" w:space="0" w:color="auto"/>
              <w:bottom w:val="single" w:sz="4" w:space="0" w:color="auto"/>
              <w:right w:val="single" w:sz="4" w:space="0" w:color="auto"/>
            </w:tcBorders>
            <w:vAlign w:val="center"/>
          </w:tcPr>
          <w:p w:rsidR="0062221D" w:rsidRDefault="0062221D" w:rsidP="000C6ABB">
            <w:pPr>
              <w:jc w:val="center"/>
            </w:pPr>
          </w:p>
        </w:tc>
      </w:tr>
      <w:tr w:rsidR="0062221D" w:rsidTr="00EC3227">
        <w:trPr>
          <w:cantSplit/>
          <w:trHeight w:val="23"/>
          <w:jc w:val="center"/>
        </w:trPr>
        <w:tc>
          <w:tcPr>
            <w:tcW w:w="827" w:type="dxa"/>
            <w:vMerge/>
            <w:tcBorders>
              <w:left w:val="single" w:sz="4" w:space="0" w:color="auto"/>
              <w:right w:val="single" w:sz="4" w:space="0" w:color="auto"/>
            </w:tcBorders>
            <w:vAlign w:val="center"/>
          </w:tcPr>
          <w:p w:rsidR="0062221D" w:rsidRDefault="0062221D" w:rsidP="000C6ABB">
            <w:pPr>
              <w:jc w:val="center"/>
              <w:rPr>
                <w:b/>
                <w:bCs/>
              </w:rPr>
            </w:pPr>
          </w:p>
        </w:tc>
        <w:tc>
          <w:tcPr>
            <w:tcW w:w="1575" w:type="dxa"/>
            <w:vMerge/>
            <w:tcBorders>
              <w:left w:val="single" w:sz="4" w:space="0" w:color="auto"/>
              <w:right w:val="single" w:sz="4" w:space="0" w:color="auto"/>
            </w:tcBorders>
            <w:vAlign w:val="center"/>
          </w:tcPr>
          <w:p w:rsidR="0062221D" w:rsidRDefault="0062221D" w:rsidP="000C6ABB"/>
        </w:tc>
        <w:tc>
          <w:tcPr>
            <w:tcW w:w="1560" w:type="dxa"/>
            <w:vMerge/>
            <w:tcBorders>
              <w:left w:val="single" w:sz="4" w:space="0" w:color="auto"/>
              <w:bottom w:val="single" w:sz="4" w:space="0" w:color="auto"/>
              <w:right w:val="single" w:sz="4" w:space="0" w:color="auto"/>
            </w:tcBorders>
            <w:vAlign w:val="center"/>
          </w:tcPr>
          <w:p w:rsidR="0062221D" w:rsidRDefault="0062221D" w:rsidP="000C6ABB">
            <w:pPr>
              <w:outlineLvl w:val="1"/>
              <w:rPr>
                <w:bCs/>
              </w:rPr>
            </w:pPr>
          </w:p>
        </w:tc>
        <w:tc>
          <w:tcPr>
            <w:tcW w:w="4543" w:type="dxa"/>
            <w:tcBorders>
              <w:top w:val="single" w:sz="4" w:space="0" w:color="auto"/>
              <w:left w:val="single" w:sz="4" w:space="0" w:color="auto"/>
              <w:bottom w:val="single" w:sz="4" w:space="0" w:color="auto"/>
              <w:right w:val="single" w:sz="4" w:space="0" w:color="auto"/>
            </w:tcBorders>
            <w:vAlign w:val="center"/>
          </w:tcPr>
          <w:p w:rsidR="0062221D" w:rsidRDefault="0062221D" w:rsidP="008A6175">
            <w:pPr>
              <w:rPr>
                <w:bCs/>
              </w:rPr>
            </w:pPr>
            <w:r>
              <w:rPr>
                <w:rFonts w:hint="eastAsia"/>
                <w:b/>
              </w:rPr>
              <w:t>风险代理申请</w:t>
            </w:r>
            <w:r>
              <w:rPr>
                <w:rFonts w:hint="eastAsia"/>
                <w:bCs/>
              </w:rPr>
              <w:t>：评标基准价为满足</w:t>
            </w:r>
            <w:r w:rsidR="008A6175">
              <w:rPr>
                <w:rFonts w:hint="eastAsia"/>
                <w:bCs/>
              </w:rPr>
              <w:t>招标</w:t>
            </w:r>
            <w:r>
              <w:rPr>
                <w:rFonts w:hint="eastAsia"/>
                <w:bCs/>
              </w:rPr>
              <w:t>文件要求且投标价格最低的投标报价，其价格为满分</w:t>
            </w:r>
            <w:r w:rsidR="008A6175">
              <w:rPr>
                <w:rFonts w:hint="eastAsia"/>
              </w:rPr>
              <w:t>3</w:t>
            </w:r>
            <w:r w:rsidR="008A6175">
              <w:rPr>
                <w:rFonts w:hint="eastAsia"/>
              </w:rPr>
              <w:t>分</w:t>
            </w:r>
            <w:r>
              <w:rPr>
                <w:rFonts w:hint="eastAsia"/>
                <w:bCs/>
              </w:rPr>
              <w:t>，其他投标人的价格</w:t>
            </w:r>
            <w:proofErr w:type="gramStart"/>
            <w:r>
              <w:rPr>
                <w:rFonts w:hint="eastAsia"/>
                <w:bCs/>
              </w:rPr>
              <w:t>分统一</w:t>
            </w:r>
            <w:proofErr w:type="gramEnd"/>
            <w:r>
              <w:rPr>
                <w:rFonts w:hint="eastAsia"/>
                <w:bCs/>
              </w:rPr>
              <w:t>按照下列公式计算：投标报价得分</w:t>
            </w:r>
            <w:r>
              <w:rPr>
                <w:rFonts w:hint="eastAsia"/>
                <w:bCs/>
              </w:rPr>
              <w:t>=</w:t>
            </w:r>
            <w:r>
              <w:rPr>
                <w:rFonts w:hint="eastAsia"/>
                <w:bCs/>
              </w:rPr>
              <w:t>（评标基准价</w:t>
            </w:r>
            <w:r>
              <w:rPr>
                <w:rFonts w:hint="eastAsia"/>
                <w:bCs/>
              </w:rPr>
              <w:t>/</w:t>
            </w:r>
            <w:r>
              <w:rPr>
                <w:rFonts w:hint="eastAsia"/>
                <w:bCs/>
              </w:rPr>
              <w:t>投标报价）×</w:t>
            </w:r>
            <w:r>
              <w:rPr>
                <w:bCs/>
              </w:rPr>
              <w:t>3</w:t>
            </w:r>
            <w:r>
              <w:rPr>
                <w:rFonts w:hint="eastAsia"/>
                <w:bCs/>
              </w:rPr>
              <w:t>%</w:t>
            </w:r>
            <w:r>
              <w:rPr>
                <w:rFonts w:hint="eastAsia"/>
                <w:bCs/>
              </w:rPr>
              <w:t>×</w:t>
            </w:r>
            <w:r>
              <w:rPr>
                <w:rFonts w:hint="eastAsia"/>
                <w:bCs/>
              </w:rPr>
              <w:t>100</w:t>
            </w:r>
            <w:r>
              <w:rPr>
                <w:rFonts w:hint="eastAsia"/>
                <w:bCs/>
              </w:rPr>
              <w:t>。</w:t>
            </w:r>
          </w:p>
        </w:tc>
        <w:tc>
          <w:tcPr>
            <w:tcW w:w="645" w:type="dxa"/>
            <w:tcBorders>
              <w:top w:val="single" w:sz="4" w:space="0" w:color="auto"/>
              <w:left w:val="single" w:sz="4" w:space="0" w:color="auto"/>
              <w:bottom w:val="single" w:sz="4" w:space="0" w:color="auto"/>
              <w:right w:val="single" w:sz="4" w:space="0" w:color="auto"/>
            </w:tcBorders>
            <w:vAlign w:val="center"/>
          </w:tcPr>
          <w:p w:rsidR="0062221D" w:rsidRDefault="0062221D" w:rsidP="000C6ABB">
            <w:pPr>
              <w:jc w:val="center"/>
            </w:pPr>
          </w:p>
        </w:tc>
      </w:tr>
      <w:tr w:rsidR="00B4796C" w:rsidTr="000C6ABB">
        <w:trPr>
          <w:cantSplit/>
          <w:trHeight w:val="23"/>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right w:val="single" w:sz="4" w:space="0" w:color="auto"/>
            </w:tcBorders>
            <w:vAlign w:val="center"/>
          </w:tcPr>
          <w:p w:rsidR="00B4796C" w:rsidRDefault="00B4796C" w:rsidP="000C6ABB"/>
        </w:tc>
        <w:tc>
          <w:tcPr>
            <w:tcW w:w="1560"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outlineLvl w:val="1"/>
              <w:rPr>
                <w:bCs/>
              </w:rPr>
            </w:pPr>
            <w:r>
              <w:rPr>
                <w:rFonts w:hint="eastAsia"/>
                <w:bCs/>
              </w:rPr>
              <w:t>1.3</w:t>
            </w:r>
            <w:r>
              <w:rPr>
                <w:rFonts w:hint="eastAsia"/>
                <w:bCs/>
              </w:rPr>
              <w:t>外观专利（</w:t>
            </w:r>
            <w:r>
              <w:rPr>
                <w:bCs/>
              </w:rPr>
              <w:t>1</w:t>
            </w:r>
            <w:r>
              <w:rPr>
                <w:rFonts w:hint="eastAsia"/>
                <w:bCs/>
              </w:rPr>
              <w:t>分）</w:t>
            </w:r>
          </w:p>
        </w:tc>
        <w:tc>
          <w:tcPr>
            <w:tcW w:w="4543" w:type="dxa"/>
            <w:tcBorders>
              <w:top w:val="single" w:sz="4" w:space="0" w:color="auto"/>
              <w:left w:val="single" w:sz="4" w:space="0" w:color="auto"/>
              <w:bottom w:val="single" w:sz="4" w:space="0" w:color="auto"/>
              <w:right w:val="single" w:sz="4" w:space="0" w:color="auto"/>
            </w:tcBorders>
            <w:vAlign w:val="center"/>
          </w:tcPr>
          <w:p w:rsidR="00B4796C" w:rsidRDefault="00B4796C" w:rsidP="008A6175">
            <w:pPr>
              <w:rPr>
                <w:bCs/>
              </w:rPr>
            </w:pPr>
            <w:r>
              <w:rPr>
                <w:rFonts w:hint="eastAsia"/>
                <w:bCs/>
              </w:rPr>
              <w:t>评标基准价为满足</w:t>
            </w:r>
            <w:r w:rsidR="008A6175">
              <w:rPr>
                <w:rFonts w:hint="eastAsia"/>
                <w:bCs/>
              </w:rPr>
              <w:t>招标</w:t>
            </w:r>
            <w:r>
              <w:rPr>
                <w:rFonts w:hint="eastAsia"/>
                <w:bCs/>
              </w:rPr>
              <w:t>文件要求且投标价格最低的投标报价，其价格为满分</w:t>
            </w:r>
            <w:r w:rsidR="008A6175">
              <w:rPr>
                <w:rFonts w:hint="eastAsia"/>
              </w:rPr>
              <w:t>1</w:t>
            </w:r>
            <w:r w:rsidR="008A6175">
              <w:rPr>
                <w:rFonts w:hint="eastAsia"/>
              </w:rPr>
              <w:t>分</w:t>
            </w:r>
            <w:r>
              <w:rPr>
                <w:rFonts w:hint="eastAsia"/>
                <w:bCs/>
              </w:rPr>
              <w:t>，其他投标人的价格</w:t>
            </w:r>
            <w:proofErr w:type="gramStart"/>
            <w:r>
              <w:rPr>
                <w:rFonts w:hint="eastAsia"/>
                <w:bCs/>
              </w:rPr>
              <w:t>分统一</w:t>
            </w:r>
            <w:proofErr w:type="gramEnd"/>
            <w:r>
              <w:rPr>
                <w:rFonts w:hint="eastAsia"/>
                <w:bCs/>
              </w:rPr>
              <w:t>按照下列公式计算：投标报价得分</w:t>
            </w:r>
            <w:r>
              <w:rPr>
                <w:rFonts w:hint="eastAsia"/>
                <w:bCs/>
              </w:rPr>
              <w:t>=</w:t>
            </w:r>
            <w:r>
              <w:rPr>
                <w:rFonts w:hint="eastAsia"/>
                <w:bCs/>
              </w:rPr>
              <w:t>（评标基准价</w:t>
            </w:r>
            <w:r>
              <w:rPr>
                <w:rFonts w:hint="eastAsia"/>
                <w:bCs/>
              </w:rPr>
              <w:t>/</w:t>
            </w:r>
            <w:r>
              <w:rPr>
                <w:rFonts w:hint="eastAsia"/>
                <w:bCs/>
              </w:rPr>
              <w:t>投标报价）×</w:t>
            </w:r>
            <w:r>
              <w:rPr>
                <w:bCs/>
              </w:rPr>
              <w:t>1</w:t>
            </w:r>
            <w:r>
              <w:rPr>
                <w:rFonts w:hint="eastAsia"/>
                <w:bCs/>
              </w:rPr>
              <w:t>%</w:t>
            </w:r>
            <w:r>
              <w:rPr>
                <w:rFonts w:hint="eastAsia"/>
                <w:bCs/>
              </w:rPr>
              <w:t>×</w:t>
            </w:r>
            <w:r>
              <w:rPr>
                <w:rFonts w:hint="eastAsia"/>
                <w:bCs/>
              </w:rPr>
              <w:t>100</w:t>
            </w:r>
            <w:r>
              <w:rPr>
                <w:rFonts w:hint="eastAsia"/>
                <w:bCs/>
              </w:rPr>
              <w:t>。</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23"/>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vMerge/>
            <w:tcBorders>
              <w:left w:val="single" w:sz="4" w:space="0" w:color="auto"/>
              <w:bottom w:val="single" w:sz="4" w:space="0" w:color="auto"/>
              <w:right w:val="single" w:sz="4" w:space="0" w:color="auto"/>
            </w:tcBorders>
            <w:vAlign w:val="center"/>
          </w:tcPr>
          <w:p w:rsidR="00B4796C" w:rsidRDefault="00B4796C" w:rsidP="000C6ABB"/>
        </w:tc>
        <w:tc>
          <w:tcPr>
            <w:tcW w:w="1560"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outlineLvl w:val="1"/>
              <w:rPr>
                <w:bCs/>
              </w:rPr>
            </w:pPr>
            <w:r>
              <w:rPr>
                <w:rFonts w:hint="eastAsia"/>
                <w:bCs/>
              </w:rPr>
              <w:t>1.4</w:t>
            </w:r>
            <w:r>
              <w:rPr>
                <w:rFonts w:hint="eastAsia"/>
                <w:bCs/>
              </w:rPr>
              <w:t>软著（</w:t>
            </w:r>
            <w:r>
              <w:rPr>
                <w:bCs/>
              </w:rPr>
              <w:t>1</w:t>
            </w:r>
            <w:r>
              <w:rPr>
                <w:rFonts w:hint="eastAsia"/>
                <w:bCs/>
              </w:rPr>
              <w:t>分）</w:t>
            </w:r>
          </w:p>
        </w:tc>
        <w:tc>
          <w:tcPr>
            <w:tcW w:w="4543" w:type="dxa"/>
            <w:tcBorders>
              <w:top w:val="single" w:sz="4" w:space="0" w:color="auto"/>
              <w:left w:val="single" w:sz="4" w:space="0" w:color="auto"/>
              <w:bottom w:val="single" w:sz="4" w:space="0" w:color="auto"/>
              <w:right w:val="single" w:sz="4" w:space="0" w:color="auto"/>
            </w:tcBorders>
            <w:vAlign w:val="center"/>
          </w:tcPr>
          <w:p w:rsidR="00B4796C" w:rsidRDefault="00B4796C" w:rsidP="008A6175">
            <w:pPr>
              <w:rPr>
                <w:bCs/>
              </w:rPr>
            </w:pPr>
            <w:r>
              <w:rPr>
                <w:rFonts w:hint="eastAsia"/>
                <w:bCs/>
              </w:rPr>
              <w:t>评标基准价为满足</w:t>
            </w:r>
            <w:r w:rsidR="008A6175">
              <w:rPr>
                <w:rFonts w:hint="eastAsia"/>
                <w:bCs/>
              </w:rPr>
              <w:t>招标</w:t>
            </w:r>
            <w:r>
              <w:rPr>
                <w:rFonts w:hint="eastAsia"/>
                <w:bCs/>
              </w:rPr>
              <w:t>文件要求且投标价格最低的投标报价，其价格为满分</w:t>
            </w:r>
            <w:r w:rsidR="008A6175">
              <w:rPr>
                <w:rFonts w:hint="eastAsia"/>
              </w:rPr>
              <w:t>1</w:t>
            </w:r>
            <w:r w:rsidR="008A6175">
              <w:rPr>
                <w:rFonts w:hint="eastAsia"/>
              </w:rPr>
              <w:t>分</w:t>
            </w:r>
            <w:r>
              <w:rPr>
                <w:rFonts w:hint="eastAsia"/>
                <w:bCs/>
              </w:rPr>
              <w:t>，其他投标人的价格</w:t>
            </w:r>
            <w:proofErr w:type="gramStart"/>
            <w:r>
              <w:rPr>
                <w:rFonts w:hint="eastAsia"/>
                <w:bCs/>
              </w:rPr>
              <w:t>分统一</w:t>
            </w:r>
            <w:proofErr w:type="gramEnd"/>
            <w:r>
              <w:rPr>
                <w:rFonts w:hint="eastAsia"/>
                <w:bCs/>
              </w:rPr>
              <w:t>按照下列公式计算：投标报价得分</w:t>
            </w:r>
            <w:r>
              <w:rPr>
                <w:rFonts w:hint="eastAsia"/>
                <w:bCs/>
              </w:rPr>
              <w:t>=</w:t>
            </w:r>
            <w:r>
              <w:rPr>
                <w:rFonts w:hint="eastAsia"/>
                <w:bCs/>
              </w:rPr>
              <w:t>（评标基准价</w:t>
            </w:r>
            <w:r>
              <w:rPr>
                <w:rFonts w:hint="eastAsia"/>
                <w:bCs/>
              </w:rPr>
              <w:t>/</w:t>
            </w:r>
            <w:r>
              <w:rPr>
                <w:rFonts w:hint="eastAsia"/>
                <w:bCs/>
              </w:rPr>
              <w:t>投标报价）×</w:t>
            </w:r>
            <w:r>
              <w:rPr>
                <w:bCs/>
              </w:rPr>
              <w:t>1</w:t>
            </w:r>
            <w:r>
              <w:rPr>
                <w:rFonts w:hint="eastAsia"/>
                <w:bCs/>
              </w:rPr>
              <w:t>%</w:t>
            </w:r>
            <w:r>
              <w:rPr>
                <w:rFonts w:hint="eastAsia"/>
                <w:bCs/>
              </w:rPr>
              <w:t>×</w:t>
            </w:r>
            <w:r>
              <w:rPr>
                <w:rFonts w:hint="eastAsia"/>
                <w:bCs/>
              </w:rPr>
              <w:t>100</w:t>
            </w:r>
            <w:r>
              <w:rPr>
                <w:rFonts w:hint="eastAsia"/>
                <w:bCs/>
              </w:rPr>
              <w:t>。</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23"/>
          <w:jc w:val="center"/>
        </w:trPr>
        <w:tc>
          <w:tcPr>
            <w:tcW w:w="827" w:type="dxa"/>
            <w:vMerge/>
            <w:tcBorders>
              <w:left w:val="single" w:sz="4" w:space="0" w:color="auto"/>
              <w:right w:val="single" w:sz="4" w:space="0" w:color="auto"/>
            </w:tcBorders>
            <w:vAlign w:val="center"/>
          </w:tcPr>
          <w:p w:rsidR="00B4796C" w:rsidRDefault="00B4796C" w:rsidP="000C6ABB">
            <w:pPr>
              <w:jc w:val="center"/>
              <w:rPr>
                <w:b/>
                <w:bCs/>
              </w:rPr>
            </w:pPr>
          </w:p>
        </w:tc>
        <w:tc>
          <w:tcPr>
            <w:tcW w:w="1575" w:type="dxa"/>
            <w:tcBorders>
              <w:left w:val="single" w:sz="4" w:space="0" w:color="auto"/>
              <w:bottom w:val="single" w:sz="4" w:space="0" w:color="auto"/>
              <w:right w:val="single" w:sz="4" w:space="0" w:color="auto"/>
            </w:tcBorders>
          </w:tcPr>
          <w:p w:rsidR="00B4796C" w:rsidRDefault="00B4796C" w:rsidP="0062221D">
            <w:pPr>
              <w:jc w:val="center"/>
              <w:outlineLvl w:val="1"/>
              <w:rPr>
                <w:b/>
              </w:rPr>
            </w:pPr>
            <w:r>
              <w:rPr>
                <w:rFonts w:hint="eastAsia"/>
                <w:b/>
              </w:rPr>
              <w:t>2</w:t>
            </w:r>
            <w:r>
              <w:rPr>
                <w:rFonts w:hint="eastAsia"/>
                <w:b/>
              </w:rPr>
              <w:t>、年费代缴服务费（</w:t>
            </w:r>
            <w:r w:rsidR="0062221D">
              <w:rPr>
                <w:rFonts w:hint="eastAsia"/>
                <w:b/>
              </w:rPr>
              <w:t>1</w:t>
            </w:r>
            <w:r>
              <w:rPr>
                <w:rFonts w:hint="eastAsia"/>
                <w:b/>
              </w:rPr>
              <w:t>分）</w:t>
            </w:r>
          </w:p>
        </w:tc>
        <w:tc>
          <w:tcPr>
            <w:tcW w:w="6103" w:type="dxa"/>
            <w:gridSpan w:val="2"/>
            <w:tcBorders>
              <w:top w:val="single" w:sz="4" w:space="0" w:color="auto"/>
              <w:left w:val="single" w:sz="4" w:space="0" w:color="auto"/>
              <w:bottom w:val="single" w:sz="4" w:space="0" w:color="auto"/>
              <w:right w:val="single" w:sz="4" w:space="0" w:color="auto"/>
            </w:tcBorders>
            <w:vAlign w:val="center"/>
          </w:tcPr>
          <w:p w:rsidR="00B4796C" w:rsidRDefault="00B4796C" w:rsidP="008A6175">
            <w:r>
              <w:rPr>
                <w:rFonts w:hint="eastAsia"/>
              </w:rPr>
              <w:t>评标基准价为满足</w:t>
            </w:r>
            <w:r w:rsidR="008A6175">
              <w:rPr>
                <w:rFonts w:hint="eastAsia"/>
              </w:rPr>
              <w:t>招标</w:t>
            </w:r>
            <w:r>
              <w:rPr>
                <w:rFonts w:hint="eastAsia"/>
              </w:rPr>
              <w:t>文件要求且投标价格最低的投标报价，其价格为满分</w:t>
            </w:r>
            <w:r w:rsidR="008A6175">
              <w:rPr>
                <w:rFonts w:hint="eastAsia"/>
              </w:rPr>
              <w:t>1</w:t>
            </w:r>
            <w:r w:rsidR="008A6175">
              <w:rPr>
                <w:rFonts w:hint="eastAsia"/>
              </w:rPr>
              <w:t>分</w:t>
            </w:r>
            <w:r>
              <w:rPr>
                <w:rFonts w:hint="eastAsia"/>
              </w:rPr>
              <w:t>，其他投标人的价格</w:t>
            </w:r>
            <w:proofErr w:type="gramStart"/>
            <w:r>
              <w:rPr>
                <w:rFonts w:hint="eastAsia"/>
              </w:rPr>
              <w:t>分统一</w:t>
            </w:r>
            <w:proofErr w:type="gramEnd"/>
            <w:r>
              <w:rPr>
                <w:rFonts w:hint="eastAsia"/>
              </w:rPr>
              <w:t>按照下列公式计算：投标报价得分</w:t>
            </w:r>
            <w:r>
              <w:rPr>
                <w:rFonts w:hint="eastAsia"/>
              </w:rPr>
              <w:t>=</w:t>
            </w:r>
            <w:r>
              <w:rPr>
                <w:rFonts w:hint="eastAsia"/>
              </w:rPr>
              <w:t>（评标基准价</w:t>
            </w:r>
            <w:r>
              <w:rPr>
                <w:rFonts w:hint="eastAsia"/>
              </w:rPr>
              <w:t>/</w:t>
            </w:r>
            <w:r>
              <w:rPr>
                <w:rFonts w:hint="eastAsia"/>
              </w:rPr>
              <w:t>投标报价）×</w:t>
            </w:r>
            <w:r w:rsidR="0062221D">
              <w:rPr>
                <w:rFonts w:hint="eastAsia"/>
              </w:rPr>
              <w:t>1</w:t>
            </w:r>
            <w:r>
              <w:rPr>
                <w:rFonts w:hint="eastAsia"/>
              </w:rPr>
              <w:t>%</w:t>
            </w:r>
            <w:r>
              <w:rPr>
                <w:rFonts w:hint="eastAsia"/>
              </w:rPr>
              <w:t>×</w:t>
            </w:r>
            <w:r>
              <w:rPr>
                <w:rFonts w:hint="eastAsia"/>
              </w:rPr>
              <w:t>100</w:t>
            </w:r>
            <w:r>
              <w:rPr>
                <w:rFonts w:hint="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1046"/>
          <w:jc w:val="center"/>
        </w:trPr>
        <w:tc>
          <w:tcPr>
            <w:tcW w:w="827" w:type="dxa"/>
            <w:vMerge/>
            <w:tcBorders>
              <w:left w:val="single" w:sz="4" w:space="0" w:color="auto"/>
              <w:bottom w:val="single" w:sz="4" w:space="0" w:color="auto"/>
              <w:right w:val="single" w:sz="4" w:space="0" w:color="auto"/>
            </w:tcBorders>
            <w:vAlign w:val="center"/>
          </w:tcPr>
          <w:p w:rsidR="00B4796C" w:rsidRDefault="00B4796C" w:rsidP="000C6ABB">
            <w:pPr>
              <w:jc w:val="center"/>
              <w:rPr>
                <w:b/>
                <w:bCs/>
              </w:rPr>
            </w:pPr>
          </w:p>
        </w:tc>
        <w:tc>
          <w:tcPr>
            <w:tcW w:w="1575" w:type="dxa"/>
            <w:tcBorders>
              <w:left w:val="single" w:sz="4" w:space="0" w:color="auto"/>
              <w:bottom w:val="single" w:sz="4" w:space="0" w:color="auto"/>
              <w:right w:val="single" w:sz="4" w:space="0" w:color="auto"/>
            </w:tcBorders>
            <w:vAlign w:val="center"/>
          </w:tcPr>
          <w:p w:rsidR="00B4796C" w:rsidRDefault="00B4796C" w:rsidP="0062221D">
            <w:pPr>
              <w:jc w:val="center"/>
              <w:outlineLvl w:val="1"/>
              <w:rPr>
                <w:b/>
              </w:rPr>
            </w:pPr>
            <w:r>
              <w:rPr>
                <w:rFonts w:hint="eastAsia"/>
                <w:b/>
              </w:rPr>
              <w:t>3</w:t>
            </w:r>
            <w:r>
              <w:rPr>
                <w:rFonts w:hint="eastAsia"/>
                <w:b/>
              </w:rPr>
              <w:t>、</w:t>
            </w:r>
            <w:r>
              <w:rPr>
                <w:rFonts w:hint="eastAsia"/>
                <w:b/>
                <w:color w:val="000000"/>
              </w:rPr>
              <w:t>快速确权服务费</w:t>
            </w:r>
            <w:r>
              <w:rPr>
                <w:rFonts w:hint="eastAsia"/>
                <w:b/>
              </w:rPr>
              <w:t>（</w:t>
            </w:r>
            <w:r w:rsidR="0062221D">
              <w:rPr>
                <w:rFonts w:hint="eastAsia"/>
                <w:b/>
              </w:rPr>
              <w:t>3</w:t>
            </w:r>
            <w:r>
              <w:rPr>
                <w:rFonts w:hint="eastAsia"/>
                <w:b/>
              </w:rPr>
              <w:t>分）</w:t>
            </w:r>
          </w:p>
        </w:tc>
        <w:tc>
          <w:tcPr>
            <w:tcW w:w="6103" w:type="dxa"/>
            <w:gridSpan w:val="2"/>
            <w:tcBorders>
              <w:top w:val="single" w:sz="4" w:space="0" w:color="auto"/>
              <w:left w:val="single" w:sz="4" w:space="0" w:color="auto"/>
              <w:bottom w:val="single" w:sz="4" w:space="0" w:color="auto"/>
              <w:right w:val="single" w:sz="4" w:space="0" w:color="auto"/>
            </w:tcBorders>
            <w:vAlign w:val="center"/>
          </w:tcPr>
          <w:p w:rsidR="00B4796C" w:rsidRDefault="00B4796C" w:rsidP="008A6175">
            <w:r>
              <w:rPr>
                <w:rFonts w:hint="eastAsia"/>
              </w:rPr>
              <w:t>评标基准价为满足</w:t>
            </w:r>
            <w:r w:rsidR="008A6175">
              <w:rPr>
                <w:rFonts w:hint="eastAsia"/>
              </w:rPr>
              <w:t>招标</w:t>
            </w:r>
            <w:r>
              <w:rPr>
                <w:rFonts w:hint="eastAsia"/>
              </w:rPr>
              <w:t>文件要求且投标价格最低的投标报价，其价格为满分</w:t>
            </w:r>
            <w:r w:rsidR="008A6175">
              <w:rPr>
                <w:rFonts w:hint="eastAsia"/>
              </w:rPr>
              <w:t>3</w:t>
            </w:r>
            <w:r w:rsidR="008A6175">
              <w:rPr>
                <w:rFonts w:hint="eastAsia"/>
              </w:rPr>
              <w:t>分</w:t>
            </w:r>
            <w:r>
              <w:rPr>
                <w:rFonts w:hint="eastAsia"/>
              </w:rPr>
              <w:t>，其他投标人的价格</w:t>
            </w:r>
            <w:proofErr w:type="gramStart"/>
            <w:r>
              <w:rPr>
                <w:rFonts w:hint="eastAsia"/>
              </w:rPr>
              <w:t>分统一</w:t>
            </w:r>
            <w:proofErr w:type="gramEnd"/>
            <w:r>
              <w:rPr>
                <w:rFonts w:hint="eastAsia"/>
              </w:rPr>
              <w:t>按照下列公式计算：投标报价得分</w:t>
            </w:r>
            <w:r>
              <w:rPr>
                <w:rFonts w:hint="eastAsia"/>
              </w:rPr>
              <w:t>=</w:t>
            </w:r>
            <w:r>
              <w:rPr>
                <w:rFonts w:hint="eastAsia"/>
              </w:rPr>
              <w:t>（评标基准价</w:t>
            </w:r>
            <w:r>
              <w:rPr>
                <w:rFonts w:hint="eastAsia"/>
              </w:rPr>
              <w:t>/</w:t>
            </w:r>
            <w:r>
              <w:rPr>
                <w:rFonts w:hint="eastAsia"/>
              </w:rPr>
              <w:t>投标报价）×</w:t>
            </w:r>
            <w:r w:rsidR="0062221D">
              <w:rPr>
                <w:rFonts w:hint="eastAsia"/>
              </w:rPr>
              <w:t>3</w:t>
            </w:r>
            <w:r>
              <w:rPr>
                <w:rFonts w:hint="eastAsia"/>
              </w:rPr>
              <w:t>%</w:t>
            </w:r>
            <w:r>
              <w:rPr>
                <w:rFonts w:hint="eastAsia"/>
              </w:rPr>
              <w:t>×</w:t>
            </w:r>
            <w:r>
              <w:rPr>
                <w:rFonts w:hint="eastAsia"/>
              </w:rPr>
              <w:t>100</w:t>
            </w:r>
            <w:r>
              <w:rPr>
                <w:rFonts w:hint="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r w:rsidR="00B4796C" w:rsidTr="000C6ABB">
        <w:trPr>
          <w:cantSplit/>
          <w:trHeight w:val="537"/>
          <w:jc w:val="center"/>
        </w:trPr>
        <w:tc>
          <w:tcPr>
            <w:tcW w:w="8505" w:type="dxa"/>
            <w:gridSpan w:val="4"/>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r>
              <w:rPr>
                <w:rFonts w:hint="eastAsia"/>
              </w:rPr>
              <w:t>总分</w:t>
            </w:r>
          </w:p>
        </w:tc>
        <w:tc>
          <w:tcPr>
            <w:tcW w:w="645" w:type="dxa"/>
            <w:tcBorders>
              <w:top w:val="single" w:sz="4" w:space="0" w:color="auto"/>
              <w:left w:val="single" w:sz="4" w:space="0" w:color="auto"/>
              <w:bottom w:val="single" w:sz="4" w:space="0" w:color="auto"/>
              <w:right w:val="single" w:sz="4" w:space="0" w:color="auto"/>
            </w:tcBorders>
            <w:vAlign w:val="center"/>
          </w:tcPr>
          <w:p w:rsidR="00B4796C" w:rsidRDefault="00B4796C" w:rsidP="000C6ABB">
            <w:pPr>
              <w:jc w:val="center"/>
            </w:pPr>
          </w:p>
        </w:tc>
      </w:tr>
    </w:tbl>
    <w:p w:rsidR="00B4796C" w:rsidRDefault="00B4796C">
      <w:pPr>
        <w:rPr>
          <w:b/>
          <w:bCs/>
        </w:rPr>
      </w:pPr>
    </w:p>
    <w:p w:rsidR="00B4796C" w:rsidRDefault="00B4796C">
      <w:pPr>
        <w:rPr>
          <w:b/>
          <w:bCs/>
        </w:rPr>
      </w:pPr>
    </w:p>
    <w:p w:rsidR="008D636E" w:rsidRDefault="008D636E">
      <w:pPr>
        <w:rPr>
          <w:rStyle w:val="NormalCharacter"/>
          <w:rFonts w:ascii="Times New Roman" w:eastAsia="宋体" w:hAnsi="Times New Roman"/>
          <w:szCs w:val="24"/>
        </w:rPr>
      </w:pPr>
    </w:p>
    <w:p w:rsidR="008D636E" w:rsidRDefault="008D636E">
      <w:pPr>
        <w:spacing w:line="360" w:lineRule="auto"/>
      </w:pPr>
    </w:p>
    <w:p w:rsidR="008D636E" w:rsidRDefault="008D636E">
      <w:pPr>
        <w:rPr>
          <w:b/>
          <w:bCs/>
        </w:rPr>
      </w:pPr>
    </w:p>
    <w:sectPr w:rsidR="008D636E" w:rsidSect="008D6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85B" w:rsidRDefault="00F3085B" w:rsidP="00F3085B">
      <w:r>
        <w:separator/>
      </w:r>
    </w:p>
  </w:endnote>
  <w:endnote w:type="continuationSeparator" w:id="1">
    <w:p w:rsidR="00F3085B" w:rsidRDefault="00F3085B" w:rsidP="00F308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85B" w:rsidRDefault="00F3085B" w:rsidP="00F3085B">
      <w:r>
        <w:separator/>
      </w:r>
    </w:p>
  </w:footnote>
  <w:footnote w:type="continuationSeparator" w:id="1">
    <w:p w:rsidR="00F3085B" w:rsidRDefault="00F3085B" w:rsidP="00F30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EC3040"/>
    <w:rsid w:val="00002379"/>
    <w:rsid w:val="00005323"/>
    <w:rsid w:val="00006854"/>
    <w:rsid w:val="00020D98"/>
    <w:rsid w:val="00037BF1"/>
    <w:rsid w:val="0004405A"/>
    <w:rsid w:val="0007263B"/>
    <w:rsid w:val="000C4EDD"/>
    <w:rsid w:val="000E67BD"/>
    <w:rsid w:val="000F5386"/>
    <w:rsid w:val="000F7B32"/>
    <w:rsid w:val="00140973"/>
    <w:rsid w:val="00184B00"/>
    <w:rsid w:val="001E3B00"/>
    <w:rsid w:val="001F6F7A"/>
    <w:rsid w:val="0025300E"/>
    <w:rsid w:val="002B573F"/>
    <w:rsid w:val="002C1935"/>
    <w:rsid w:val="002C2C3D"/>
    <w:rsid w:val="002C3D19"/>
    <w:rsid w:val="002D2CBE"/>
    <w:rsid w:val="003679E8"/>
    <w:rsid w:val="0037461B"/>
    <w:rsid w:val="00401917"/>
    <w:rsid w:val="004122FA"/>
    <w:rsid w:val="00413DF7"/>
    <w:rsid w:val="00415A2E"/>
    <w:rsid w:val="00424BF0"/>
    <w:rsid w:val="00433F24"/>
    <w:rsid w:val="0044016B"/>
    <w:rsid w:val="0045179E"/>
    <w:rsid w:val="00474D92"/>
    <w:rsid w:val="00477515"/>
    <w:rsid w:val="004C1F21"/>
    <w:rsid w:val="004F56B1"/>
    <w:rsid w:val="00507E12"/>
    <w:rsid w:val="0052567C"/>
    <w:rsid w:val="00543FBE"/>
    <w:rsid w:val="00564AC1"/>
    <w:rsid w:val="005B5631"/>
    <w:rsid w:val="005B63E5"/>
    <w:rsid w:val="005D35CA"/>
    <w:rsid w:val="00614A1D"/>
    <w:rsid w:val="00620463"/>
    <w:rsid w:val="0062221D"/>
    <w:rsid w:val="0063469E"/>
    <w:rsid w:val="00666841"/>
    <w:rsid w:val="006738BD"/>
    <w:rsid w:val="006B5E5E"/>
    <w:rsid w:val="006F1386"/>
    <w:rsid w:val="00737A57"/>
    <w:rsid w:val="007423D3"/>
    <w:rsid w:val="007D383E"/>
    <w:rsid w:val="007F5FCF"/>
    <w:rsid w:val="00834294"/>
    <w:rsid w:val="008365B6"/>
    <w:rsid w:val="00866096"/>
    <w:rsid w:val="008A6175"/>
    <w:rsid w:val="008D636E"/>
    <w:rsid w:val="00936814"/>
    <w:rsid w:val="009554D5"/>
    <w:rsid w:val="0097390D"/>
    <w:rsid w:val="009830E5"/>
    <w:rsid w:val="00986E5A"/>
    <w:rsid w:val="009D1257"/>
    <w:rsid w:val="00A02F1C"/>
    <w:rsid w:val="00A07D75"/>
    <w:rsid w:val="00A429AC"/>
    <w:rsid w:val="00A6188E"/>
    <w:rsid w:val="00A6630E"/>
    <w:rsid w:val="00AB52F2"/>
    <w:rsid w:val="00AE240F"/>
    <w:rsid w:val="00B109B9"/>
    <w:rsid w:val="00B155BC"/>
    <w:rsid w:val="00B31C7C"/>
    <w:rsid w:val="00B4796C"/>
    <w:rsid w:val="00B5466A"/>
    <w:rsid w:val="00B549D3"/>
    <w:rsid w:val="00B57345"/>
    <w:rsid w:val="00B73ABC"/>
    <w:rsid w:val="00B8396B"/>
    <w:rsid w:val="00B96B80"/>
    <w:rsid w:val="00B97DBD"/>
    <w:rsid w:val="00BA1D4E"/>
    <w:rsid w:val="00BA37A6"/>
    <w:rsid w:val="00BB563A"/>
    <w:rsid w:val="00BC352C"/>
    <w:rsid w:val="00C33B06"/>
    <w:rsid w:val="00C77AD3"/>
    <w:rsid w:val="00C8298B"/>
    <w:rsid w:val="00C9571B"/>
    <w:rsid w:val="00C96CAD"/>
    <w:rsid w:val="00CA3443"/>
    <w:rsid w:val="00CB757F"/>
    <w:rsid w:val="00CC47CC"/>
    <w:rsid w:val="00CD54B7"/>
    <w:rsid w:val="00CF6076"/>
    <w:rsid w:val="00D40213"/>
    <w:rsid w:val="00D41BAA"/>
    <w:rsid w:val="00D42269"/>
    <w:rsid w:val="00D75E3E"/>
    <w:rsid w:val="00DA2B91"/>
    <w:rsid w:val="00DE0F11"/>
    <w:rsid w:val="00DE3735"/>
    <w:rsid w:val="00E0709F"/>
    <w:rsid w:val="00E3032C"/>
    <w:rsid w:val="00E530CA"/>
    <w:rsid w:val="00E701AF"/>
    <w:rsid w:val="00E737B8"/>
    <w:rsid w:val="00E90705"/>
    <w:rsid w:val="00EB6B55"/>
    <w:rsid w:val="00EC3040"/>
    <w:rsid w:val="00EE0EAA"/>
    <w:rsid w:val="00EF47A9"/>
    <w:rsid w:val="00F154BB"/>
    <w:rsid w:val="00F3085B"/>
    <w:rsid w:val="00F343FF"/>
    <w:rsid w:val="00F47226"/>
    <w:rsid w:val="00F7739C"/>
    <w:rsid w:val="00FA0428"/>
    <w:rsid w:val="00FB0CE4"/>
    <w:rsid w:val="00FB7DBF"/>
    <w:rsid w:val="00FF3A02"/>
    <w:rsid w:val="01611F49"/>
    <w:rsid w:val="016F48DB"/>
    <w:rsid w:val="02586610"/>
    <w:rsid w:val="10567981"/>
    <w:rsid w:val="19575F5C"/>
    <w:rsid w:val="196D36B1"/>
    <w:rsid w:val="1D890D69"/>
    <w:rsid w:val="247E3D04"/>
    <w:rsid w:val="2CC2018E"/>
    <w:rsid w:val="2D257BD7"/>
    <w:rsid w:val="317D16FA"/>
    <w:rsid w:val="35670950"/>
    <w:rsid w:val="429B0086"/>
    <w:rsid w:val="48E72FD4"/>
    <w:rsid w:val="4DFA3153"/>
    <w:rsid w:val="4E232FEC"/>
    <w:rsid w:val="51AC22C1"/>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3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D636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D63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D636E"/>
    <w:rPr>
      <w:sz w:val="18"/>
      <w:szCs w:val="18"/>
    </w:rPr>
  </w:style>
  <w:style w:type="character" w:customStyle="1" w:styleId="Char">
    <w:name w:val="页脚 Char"/>
    <w:basedOn w:val="a0"/>
    <w:link w:val="a3"/>
    <w:uiPriority w:val="99"/>
    <w:semiHidden/>
    <w:qFormat/>
    <w:rsid w:val="008D636E"/>
    <w:rPr>
      <w:sz w:val="18"/>
      <w:szCs w:val="18"/>
    </w:rPr>
  </w:style>
  <w:style w:type="character" w:customStyle="1" w:styleId="NormalCharacter">
    <w:name w:val="NormalCharacter"/>
    <w:qFormat/>
    <w:rsid w:val="008D636E"/>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8D636E"/>
    <w:rPr>
      <w:rFonts w:ascii="宋体" w:eastAsia="宋体" w:hAnsi="宋体"/>
      <w:color w:val="000000"/>
      <w:sz w:val="20"/>
      <w:szCs w:val="20"/>
      <w:vertAlign w:val="superscript"/>
    </w:rPr>
  </w:style>
  <w:style w:type="paragraph" w:styleId="a5">
    <w:name w:val="Body Text"/>
    <w:basedOn w:val="a"/>
    <w:link w:val="Char1"/>
    <w:uiPriority w:val="99"/>
    <w:semiHidden/>
    <w:unhideWhenUsed/>
    <w:rsid w:val="00B4796C"/>
    <w:pPr>
      <w:spacing w:after="120"/>
    </w:pPr>
  </w:style>
  <w:style w:type="character" w:customStyle="1" w:styleId="Char1">
    <w:name w:val="正文文本 Char"/>
    <w:basedOn w:val="a0"/>
    <w:link w:val="a5"/>
    <w:uiPriority w:val="99"/>
    <w:semiHidden/>
    <w:rsid w:val="00B4796C"/>
    <w:rPr>
      <w:kern w:val="2"/>
      <w:sz w:val="21"/>
      <w:szCs w:val="22"/>
    </w:rPr>
  </w:style>
  <w:style w:type="paragraph" w:styleId="a6">
    <w:name w:val="Body Text First Indent"/>
    <w:basedOn w:val="a5"/>
    <w:next w:val="a"/>
    <w:link w:val="Char2"/>
    <w:qFormat/>
    <w:rsid w:val="00B4796C"/>
    <w:pPr>
      <w:widowControl/>
      <w:ind w:firstLineChars="100" w:firstLine="420"/>
      <w:jc w:val="left"/>
    </w:pPr>
    <w:rPr>
      <w:rFonts w:ascii="宋体" w:eastAsia="宋体" w:hAnsi="宋体" w:cs="宋体"/>
      <w:kern w:val="0"/>
      <w:sz w:val="24"/>
      <w:szCs w:val="24"/>
    </w:rPr>
  </w:style>
  <w:style w:type="character" w:customStyle="1" w:styleId="Char2">
    <w:name w:val="正文首行缩进 Char"/>
    <w:basedOn w:val="Char1"/>
    <w:link w:val="a6"/>
    <w:rsid w:val="00B4796C"/>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958</TotalTime>
  <Pages>5</Pages>
  <Words>2681</Words>
  <Characters>353</Characters>
  <Application>Microsoft Office Word</Application>
  <DocSecurity>0</DocSecurity>
  <Lines>2</Lines>
  <Paragraphs>6</Paragraphs>
  <ScaleCrop>false</ScaleCrop>
  <Company>Microsoft</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80</cp:revision>
  <cp:lastPrinted>2023-01-19T06:59:00Z</cp:lastPrinted>
  <dcterms:created xsi:type="dcterms:W3CDTF">2020-10-23T01:45:00Z</dcterms:created>
  <dcterms:modified xsi:type="dcterms:W3CDTF">2025-04-29T07:00:00Z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2052-11.1.0.11744</vt:lpwstr>
  </property>
  <property fmtid="{D5CDD505-2E9C-101B-9397-08002B2CF9AE}" pid="4" name="ICV">
    <vt:lpwstr>696CE3034CC947988871398076C25DA6</vt:lpwstr>
  </property>
</Properties>
</file>