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CE2" w:rsidRPr="00951807" w:rsidRDefault="008C71FB">
      <w:pPr>
        <w:rPr>
          <w:b/>
          <w:sz w:val="28"/>
          <w:szCs w:val="28"/>
        </w:rPr>
      </w:pPr>
      <w:r>
        <w:rPr>
          <w:rFonts w:hint="eastAsia"/>
          <w:b/>
          <w:sz w:val="28"/>
          <w:szCs w:val="28"/>
        </w:rPr>
        <w:t>一、</w:t>
      </w:r>
      <w:r w:rsidR="001D5CE2" w:rsidRPr="00951807">
        <w:rPr>
          <w:rFonts w:hint="eastAsia"/>
          <w:b/>
          <w:sz w:val="28"/>
          <w:szCs w:val="28"/>
        </w:rPr>
        <w:t>床上用品</w:t>
      </w:r>
      <w:r w:rsidR="002641A5" w:rsidRPr="00951807">
        <w:rPr>
          <w:rFonts w:hint="eastAsia"/>
          <w:b/>
          <w:sz w:val="28"/>
          <w:szCs w:val="28"/>
        </w:rPr>
        <w:t>要求</w:t>
      </w:r>
      <w:r w:rsidR="001D5CE2" w:rsidRPr="00951807">
        <w:rPr>
          <w:rFonts w:hint="eastAsia"/>
          <w:b/>
          <w:sz w:val="28"/>
          <w:szCs w:val="28"/>
        </w:rPr>
        <w:t>：</w:t>
      </w:r>
    </w:p>
    <w:tbl>
      <w:tblPr>
        <w:tblStyle w:val="a5"/>
        <w:tblW w:w="0" w:type="auto"/>
        <w:tblInd w:w="-601" w:type="dxa"/>
        <w:tblLook w:val="04A0"/>
      </w:tblPr>
      <w:tblGrid>
        <w:gridCol w:w="993"/>
        <w:gridCol w:w="1984"/>
        <w:gridCol w:w="4395"/>
        <w:gridCol w:w="1751"/>
      </w:tblGrid>
      <w:tr w:rsidR="001D5CE2" w:rsidTr="00951807">
        <w:tc>
          <w:tcPr>
            <w:tcW w:w="993" w:type="dxa"/>
          </w:tcPr>
          <w:p w:rsidR="001D5CE2" w:rsidRPr="00951807" w:rsidRDefault="001D5CE2">
            <w:pPr>
              <w:rPr>
                <w:sz w:val="24"/>
                <w:szCs w:val="24"/>
              </w:rPr>
            </w:pPr>
            <w:r w:rsidRPr="00951807">
              <w:rPr>
                <w:rFonts w:hint="eastAsia"/>
                <w:sz w:val="24"/>
                <w:szCs w:val="24"/>
              </w:rPr>
              <w:t>序号</w:t>
            </w:r>
          </w:p>
        </w:tc>
        <w:tc>
          <w:tcPr>
            <w:tcW w:w="1984" w:type="dxa"/>
          </w:tcPr>
          <w:p w:rsidR="001D5CE2" w:rsidRPr="00951807" w:rsidRDefault="001D5CE2">
            <w:pPr>
              <w:rPr>
                <w:sz w:val="24"/>
                <w:szCs w:val="24"/>
              </w:rPr>
            </w:pPr>
            <w:r w:rsidRPr="00951807">
              <w:rPr>
                <w:rFonts w:hint="eastAsia"/>
                <w:sz w:val="24"/>
                <w:szCs w:val="24"/>
              </w:rPr>
              <w:t>产品名称</w:t>
            </w:r>
          </w:p>
        </w:tc>
        <w:tc>
          <w:tcPr>
            <w:tcW w:w="4395" w:type="dxa"/>
          </w:tcPr>
          <w:p w:rsidR="001D5CE2" w:rsidRPr="00951807" w:rsidRDefault="001D5CE2">
            <w:pPr>
              <w:rPr>
                <w:sz w:val="24"/>
                <w:szCs w:val="24"/>
              </w:rPr>
            </w:pPr>
            <w:r w:rsidRPr="00951807">
              <w:rPr>
                <w:rFonts w:hint="eastAsia"/>
                <w:sz w:val="24"/>
                <w:szCs w:val="24"/>
              </w:rPr>
              <w:t>产品要求</w:t>
            </w:r>
          </w:p>
        </w:tc>
        <w:tc>
          <w:tcPr>
            <w:tcW w:w="1751" w:type="dxa"/>
          </w:tcPr>
          <w:p w:rsidR="001D5CE2" w:rsidRPr="00951807" w:rsidRDefault="001D5CE2">
            <w:pPr>
              <w:rPr>
                <w:sz w:val="24"/>
                <w:szCs w:val="24"/>
              </w:rPr>
            </w:pPr>
            <w:r w:rsidRPr="00951807">
              <w:rPr>
                <w:rFonts w:hint="eastAsia"/>
                <w:sz w:val="24"/>
                <w:szCs w:val="24"/>
              </w:rPr>
              <w:t>数量</w:t>
            </w:r>
          </w:p>
        </w:tc>
      </w:tr>
      <w:tr w:rsidR="001D5CE2" w:rsidTr="00951807">
        <w:tc>
          <w:tcPr>
            <w:tcW w:w="993" w:type="dxa"/>
          </w:tcPr>
          <w:p w:rsidR="001D5CE2" w:rsidRPr="00951807" w:rsidRDefault="001D5CE2">
            <w:pPr>
              <w:rPr>
                <w:sz w:val="24"/>
                <w:szCs w:val="24"/>
              </w:rPr>
            </w:pPr>
            <w:r w:rsidRPr="00951807">
              <w:rPr>
                <w:rFonts w:hint="eastAsia"/>
                <w:sz w:val="24"/>
                <w:szCs w:val="24"/>
              </w:rPr>
              <w:t>1</w:t>
            </w:r>
          </w:p>
        </w:tc>
        <w:tc>
          <w:tcPr>
            <w:tcW w:w="1984" w:type="dxa"/>
          </w:tcPr>
          <w:p w:rsidR="001D5CE2" w:rsidRPr="00951807" w:rsidRDefault="001D5CE2">
            <w:pPr>
              <w:rPr>
                <w:sz w:val="24"/>
                <w:szCs w:val="24"/>
              </w:rPr>
            </w:pPr>
            <w:r w:rsidRPr="00951807">
              <w:rPr>
                <w:rFonts w:hint="eastAsia"/>
                <w:sz w:val="24"/>
                <w:szCs w:val="24"/>
              </w:rPr>
              <w:t>乳胶床垫</w:t>
            </w:r>
          </w:p>
        </w:tc>
        <w:tc>
          <w:tcPr>
            <w:tcW w:w="4395" w:type="dxa"/>
          </w:tcPr>
          <w:p w:rsidR="001D5CE2" w:rsidRPr="00951807" w:rsidRDefault="001D5CE2" w:rsidP="001D5CE2">
            <w:pPr>
              <w:rPr>
                <w:sz w:val="24"/>
                <w:szCs w:val="24"/>
              </w:rPr>
            </w:pPr>
            <w:r w:rsidRPr="00951807">
              <w:rPr>
                <w:rFonts w:hint="eastAsia"/>
                <w:sz w:val="24"/>
                <w:szCs w:val="24"/>
              </w:rPr>
              <w:t>尺寸：</w:t>
            </w:r>
            <w:r w:rsidRPr="00951807">
              <w:rPr>
                <w:rFonts w:hint="eastAsia"/>
                <w:sz w:val="24"/>
                <w:szCs w:val="24"/>
              </w:rPr>
              <w:t xml:space="preserve">90*195cm </w:t>
            </w:r>
            <w:r w:rsidRPr="00951807">
              <w:rPr>
                <w:rFonts w:hint="eastAsia"/>
                <w:sz w:val="24"/>
                <w:szCs w:val="24"/>
              </w:rPr>
              <w:t>、厚</w:t>
            </w:r>
            <w:r w:rsidRPr="00951807">
              <w:rPr>
                <w:rFonts w:hint="eastAsia"/>
                <w:sz w:val="24"/>
                <w:szCs w:val="24"/>
              </w:rPr>
              <w:t>5cm</w:t>
            </w:r>
            <w:r w:rsidR="00AF505F" w:rsidRPr="00951807">
              <w:rPr>
                <w:rFonts w:hint="eastAsia"/>
                <w:sz w:val="24"/>
                <w:szCs w:val="24"/>
              </w:rPr>
              <w:t>、乳胶原液泰国进口</w:t>
            </w:r>
            <w:r w:rsidR="00603FF8" w:rsidRPr="00951807">
              <w:rPr>
                <w:rFonts w:hint="eastAsia"/>
                <w:sz w:val="24"/>
                <w:szCs w:val="24"/>
              </w:rPr>
              <w:t>，配有内外套</w:t>
            </w:r>
            <w:r w:rsidRPr="00951807">
              <w:rPr>
                <w:rFonts w:hint="eastAsia"/>
                <w:sz w:val="24"/>
                <w:szCs w:val="24"/>
              </w:rPr>
              <w:t>。</w:t>
            </w:r>
          </w:p>
          <w:p w:rsidR="00E37FC6" w:rsidRPr="00951807" w:rsidRDefault="00E37FC6" w:rsidP="00DE63AC">
            <w:pPr>
              <w:rPr>
                <w:sz w:val="24"/>
                <w:szCs w:val="24"/>
              </w:rPr>
            </w:pPr>
            <w:r w:rsidRPr="00951807">
              <w:rPr>
                <w:rFonts w:hint="eastAsia"/>
                <w:sz w:val="24"/>
                <w:szCs w:val="24"/>
              </w:rPr>
              <w:t>（要求提供样品</w:t>
            </w:r>
            <w:r w:rsidR="00864EF0" w:rsidRPr="00951807">
              <w:rPr>
                <w:rFonts w:hint="eastAsia"/>
                <w:sz w:val="24"/>
                <w:szCs w:val="24"/>
              </w:rPr>
              <w:t>及</w:t>
            </w:r>
            <w:r w:rsidR="00DE63AC">
              <w:rPr>
                <w:rFonts w:hint="eastAsia"/>
                <w:sz w:val="24"/>
                <w:szCs w:val="24"/>
              </w:rPr>
              <w:t>检测报告</w:t>
            </w:r>
            <w:r w:rsidRPr="00951807">
              <w:rPr>
                <w:rFonts w:hint="eastAsia"/>
                <w:sz w:val="24"/>
                <w:szCs w:val="24"/>
              </w:rPr>
              <w:t>）</w:t>
            </w:r>
          </w:p>
        </w:tc>
        <w:tc>
          <w:tcPr>
            <w:tcW w:w="1751" w:type="dxa"/>
          </w:tcPr>
          <w:p w:rsidR="001D5CE2" w:rsidRPr="00951807" w:rsidRDefault="001D5CE2">
            <w:pPr>
              <w:rPr>
                <w:sz w:val="24"/>
                <w:szCs w:val="24"/>
              </w:rPr>
            </w:pPr>
            <w:r w:rsidRPr="00951807">
              <w:rPr>
                <w:rFonts w:hint="eastAsia"/>
                <w:sz w:val="24"/>
                <w:szCs w:val="24"/>
              </w:rPr>
              <w:t>120</w:t>
            </w:r>
            <w:r w:rsidRPr="00951807">
              <w:rPr>
                <w:rFonts w:hint="eastAsia"/>
                <w:sz w:val="24"/>
                <w:szCs w:val="24"/>
              </w:rPr>
              <w:t>张</w:t>
            </w:r>
          </w:p>
        </w:tc>
      </w:tr>
      <w:tr w:rsidR="001D5CE2" w:rsidTr="00951807">
        <w:tc>
          <w:tcPr>
            <w:tcW w:w="993" w:type="dxa"/>
          </w:tcPr>
          <w:p w:rsidR="001D5CE2" w:rsidRPr="00951807" w:rsidRDefault="001D5CE2">
            <w:pPr>
              <w:rPr>
                <w:sz w:val="24"/>
                <w:szCs w:val="24"/>
              </w:rPr>
            </w:pPr>
            <w:r w:rsidRPr="00951807">
              <w:rPr>
                <w:rFonts w:hint="eastAsia"/>
                <w:sz w:val="24"/>
                <w:szCs w:val="24"/>
              </w:rPr>
              <w:t>2</w:t>
            </w:r>
          </w:p>
        </w:tc>
        <w:tc>
          <w:tcPr>
            <w:tcW w:w="1984" w:type="dxa"/>
          </w:tcPr>
          <w:p w:rsidR="001D5CE2" w:rsidRPr="00951807" w:rsidRDefault="001D5CE2">
            <w:pPr>
              <w:rPr>
                <w:sz w:val="24"/>
                <w:szCs w:val="24"/>
              </w:rPr>
            </w:pPr>
            <w:r w:rsidRPr="00951807">
              <w:rPr>
                <w:rFonts w:hint="eastAsia"/>
                <w:sz w:val="24"/>
                <w:szCs w:val="24"/>
              </w:rPr>
              <w:t>乳胶枕</w:t>
            </w:r>
          </w:p>
        </w:tc>
        <w:tc>
          <w:tcPr>
            <w:tcW w:w="4395" w:type="dxa"/>
          </w:tcPr>
          <w:p w:rsidR="00603FF8" w:rsidRPr="00951807" w:rsidRDefault="001D5CE2" w:rsidP="001D5CE2">
            <w:pPr>
              <w:rPr>
                <w:sz w:val="24"/>
                <w:szCs w:val="24"/>
              </w:rPr>
            </w:pPr>
            <w:r w:rsidRPr="00951807">
              <w:rPr>
                <w:rFonts w:hint="eastAsia"/>
                <w:sz w:val="24"/>
                <w:szCs w:val="24"/>
              </w:rPr>
              <w:t>8cm/10cm</w:t>
            </w:r>
            <w:r w:rsidRPr="00951807">
              <w:rPr>
                <w:rFonts w:hint="eastAsia"/>
                <w:sz w:val="24"/>
                <w:szCs w:val="24"/>
              </w:rPr>
              <w:t>高低枕，填充</w:t>
            </w:r>
            <w:r w:rsidR="00035659" w:rsidRPr="00951807">
              <w:rPr>
                <w:rFonts w:asciiTheme="minorEastAsia" w:hAnsiTheme="minorEastAsia" w:hint="eastAsia"/>
                <w:sz w:val="24"/>
                <w:szCs w:val="24"/>
              </w:rPr>
              <w:t>≥</w:t>
            </w:r>
            <w:r w:rsidRPr="00951807">
              <w:rPr>
                <w:rFonts w:hint="eastAsia"/>
                <w:sz w:val="24"/>
                <w:szCs w:val="24"/>
              </w:rPr>
              <w:t>91%</w:t>
            </w:r>
            <w:r w:rsidR="00AF505F" w:rsidRPr="00951807">
              <w:rPr>
                <w:rFonts w:hint="eastAsia"/>
                <w:sz w:val="24"/>
                <w:szCs w:val="24"/>
              </w:rPr>
              <w:t>天然乳胶</w:t>
            </w:r>
            <w:r w:rsidR="00603FF8" w:rsidRPr="00951807">
              <w:rPr>
                <w:rFonts w:hint="eastAsia"/>
                <w:sz w:val="24"/>
                <w:szCs w:val="24"/>
              </w:rPr>
              <w:t>，配有</w:t>
            </w:r>
            <w:r w:rsidRPr="00951807">
              <w:rPr>
                <w:rFonts w:hint="eastAsia"/>
                <w:sz w:val="24"/>
                <w:szCs w:val="24"/>
              </w:rPr>
              <w:t>内外套。</w:t>
            </w:r>
          </w:p>
          <w:p w:rsidR="001D5CE2" w:rsidRPr="00951807" w:rsidRDefault="00E37FC6" w:rsidP="001D5CE2">
            <w:pPr>
              <w:rPr>
                <w:sz w:val="24"/>
                <w:szCs w:val="24"/>
              </w:rPr>
            </w:pPr>
            <w:r w:rsidRPr="00951807">
              <w:rPr>
                <w:rFonts w:hint="eastAsia"/>
                <w:sz w:val="24"/>
                <w:szCs w:val="24"/>
              </w:rPr>
              <w:t>（要求提供样品</w:t>
            </w:r>
            <w:r w:rsidR="00864EF0" w:rsidRPr="00951807">
              <w:rPr>
                <w:rFonts w:hint="eastAsia"/>
                <w:sz w:val="24"/>
                <w:szCs w:val="24"/>
              </w:rPr>
              <w:t>及</w:t>
            </w:r>
            <w:r w:rsidR="00DE63AC">
              <w:rPr>
                <w:rFonts w:hint="eastAsia"/>
                <w:sz w:val="24"/>
                <w:szCs w:val="24"/>
              </w:rPr>
              <w:t>检测报告</w:t>
            </w:r>
            <w:r w:rsidRPr="00951807">
              <w:rPr>
                <w:rFonts w:hint="eastAsia"/>
                <w:sz w:val="24"/>
                <w:szCs w:val="24"/>
              </w:rPr>
              <w:t>）</w:t>
            </w:r>
          </w:p>
        </w:tc>
        <w:tc>
          <w:tcPr>
            <w:tcW w:w="1751" w:type="dxa"/>
          </w:tcPr>
          <w:p w:rsidR="001D5CE2" w:rsidRPr="00951807" w:rsidRDefault="001D5CE2">
            <w:pPr>
              <w:rPr>
                <w:sz w:val="24"/>
                <w:szCs w:val="24"/>
              </w:rPr>
            </w:pPr>
            <w:r w:rsidRPr="00951807">
              <w:rPr>
                <w:rFonts w:hint="eastAsia"/>
                <w:sz w:val="24"/>
                <w:szCs w:val="24"/>
              </w:rPr>
              <w:t>120</w:t>
            </w:r>
            <w:r w:rsidRPr="00951807">
              <w:rPr>
                <w:rFonts w:hint="eastAsia"/>
                <w:sz w:val="24"/>
                <w:szCs w:val="24"/>
              </w:rPr>
              <w:t>个</w:t>
            </w:r>
          </w:p>
        </w:tc>
      </w:tr>
      <w:tr w:rsidR="001D5CE2" w:rsidTr="00951807">
        <w:tc>
          <w:tcPr>
            <w:tcW w:w="993" w:type="dxa"/>
          </w:tcPr>
          <w:p w:rsidR="001D5CE2" w:rsidRPr="00951807" w:rsidRDefault="001D5CE2">
            <w:pPr>
              <w:rPr>
                <w:sz w:val="24"/>
                <w:szCs w:val="24"/>
              </w:rPr>
            </w:pPr>
            <w:r w:rsidRPr="00951807">
              <w:rPr>
                <w:rFonts w:hint="eastAsia"/>
                <w:sz w:val="24"/>
                <w:szCs w:val="24"/>
              </w:rPr>
              <w:t>3</w:t>
            </w:r>
          </w:p>
        </w:tc>
        <w:tc>
          <w:tcPr>
            <w:tcW w:w="1984" w:type="dxa"/>
          </w:tcPr>
          <w:p w:rsidR="001D5CE2" w:rsidRPr="00951807" w:rsidRDefault="001D5CE2">
            <w:pPr>
              <w:rPr>
                <w:sz w:val="24"/>
                <w:szCs w:val="24"/>
              </w:rPr>
            </w:pPr>
            <w:r w:rsidRPr="00951807">
              <w:rPr>
                <w:rFonts w:hint="eastAsia"/>
                <w:sz w:val="24"/>
                <w:szCs w:val="24"/>
              </w:rPr>
              <w:t>鹅绒四季被</w:t>
            </w:r>
          </w:p>
        </w:tc>
        <w:tc>
          <w:tcPr>
            <w:tcW w:w="4395" w:type="dxa"/>
          </w:tcPr>
          <w:p w:rsidR="001D5CE2" w:rsidRPr="00951807" w:rsidRDefault="001D5CE2" w:rsidP="001D5CE2">
            <w:pPr>
              <w:rPr>
                <w:sz w:val="24"/>
                <w:szCs w:val="24"/>
              </w:rPr>
            </w:pPr>
            <w:r w:rsidRPr="00951807">
              <w:rPr>
                <w:rFonts w:hint="eastAsia"/>
                <w:sz w:val="24"/>
                <w:szCs w:val="24"/>
              </w:rPr>
              <w:t>尺寸：</w:t>
            </w:r>
            <w:r w:rsidRPr="00951807">
              <w:rPr>
                <w:rFonts w:hint="eastAsia"/>
                <w:sz w:val="24"/>
                <w:szCs w:val="24"/>
              </w:rPr>
              <w:t>150*210cm</w:t>
            </w:r>
            <w:r w:rsidRPr="00951807">
              <w:rPr>
                <w:rFonts w:hint="eastAsia"/>
                <w:sz w:val="24"/>
                <w:szCs w:val="24"/>
              </w:rPr>
              <w:t>，</w:t>
            </w:r>
          </w:p>
          <w:p w:rsidR="001D5CE2" w:rsidRPr="00951807" w:rsidRDefault="001D5CE2" w:rsidP="001D5CE2">
            <w:pPr>
              <w:rPr>
                <w:sz w:val="24"/>
                <w:szCs w:val="24"/>
              </w:rPr>
            </w:pPr>
            <w:r w:rsidRPr="00951807">
              <w:rPr>
                <w:rFonts w:hint="eastAsia"/>
                <w:sz w:val="24"/>
                <w:szCs w:val="24"/>
              </w:rPr>
              <w:t>填充</w:t>
            </w:r>
            <w:r w:rsidR="00035659" w:rsidRPr="00951807">
              <w:rPr>
                <w:rFonts w:asciiTheme="minorEastAsia" w:hAnsiTheme="minorEastAsia" w:hint="eastAsia"/>
                <w:sz w:val="24"/>
                <w:szCs w:val="24"/>
              </w:rPr>
              <w:t>≥</w:t>
            </w:r>
            <w:r w:rsidRPr="00951807">
              <w:rPr>
                <w:rFonts w:hint="eastAsia"/>
                <w:sz w:val="24"/>
                <w:szCs w:val="24"/>
              </w:rPr>
              <w:t>340g</w:t>
            </w:r>
            <w:r w:rsidRPr="00951807">
              <w:rPr>
                <w:rFonts w:hint="eastAsia"/>
                <w:sz w:val="24"/>
                <w:szCs w:val="24"/>
              </w:rPr>
              <w:t>，</w:t>
            </w:r>
            <w:r w:rsidRPr="00951807">
              <w:rPr>
                <w:rFonts w:hint="eastAsia"/>
                <w:sz w:val="24"/>
                <w:szCs w:val="24"/>
              </w:rPr>
              <w:t>95</w:t>
            </w:r>
            <w:r w:rsidR="00AF505F" w:rsidRPr="00951807">
              <w:rPr>
                <w:rFonts w:hint="eastAsia"/>
                <w:sz w:val="24"/>
                <w:szCs w:val="24"/>
              </w:rPr>
              <w:t>大朵绒填充。</w:t>
            </w:r>
          </w:p>
          <w:p w:rsidR="001D5CE2" w:rsidRPr="00951807" w:rsidRDefault="00603FF8" w:rsidP="001D5CE2">
            <w:pPr>
              <w:rPr>
                <w:sz w:val="24"/>
                <w:szCs w:val="24"/>
              </w:rPr>
            </w:pPr>
            <w:r w:rsidRPr="00951807">
              <w:rPr>
                <w:rFonts w:hint="eastAsia"/>
                <w:sz w:val="24"/>
                <w:szCs w:val="24"/>
              </w:rPr>
              <w:t>包布</w:t>
            </w:r>
            <w:r w:rsidR="001D5CE2" w:rsidRPr="00951807">
              <w:rPr>
                <w:rFonts w:hint="eastAsia"/>
                <w:sz w:val="24"/>
                <w:szCs w:val="24"/>
              </w:rPr>
              <w:t>面料</w:t>
            </w:r>
            <w:r w:rsidRPr="00951807">
              <w:rPr>
                <w:rFonts w:hint="eastAsia"/>
                <w:sz w:val="24"/>
                <w:szCs w:val="24"/>
              </w:rPr>
              <w:t>舒适。</w:t>
            </w:r>
          </w:p>
          <w:p w:rsidR="00E37FC6" w:rsidRPr="00951807" w:rsidRDefault="00E37FC6" w:rsidP="001D5CE2">
            <w:pPr>
              <w:rPr>
                <w:sz w:val="24"/>
                <w:szCs w:val="24"/>
              </w:rPr>
            </w:pPr>
            <w:r w:rsidRPr="00951807">
              <w:rPr>
                <w:rFonts w:hint="eastAsia"/>
                <w:sz w:val="24"/>
                <w:szCs w:val="24"/>
              </w:rPr>
              <w:t>（要求提供样品</w:t>
            </w:r>
            <w:r w:rsidR="00864EF0" w:rsidRPr="00951807">
              <w:rPr>
                <w:rFonts w:hint="eastAsia"/>
                <w:sz w:val="24"/>
                <w:szCs w:val="24"/>
              </w:rPr>
              <w:t>及</w:t>
            </w:r>
            <w:r w:rsidR="00DE63AC">
              <w:rPr>
                <w:rFonts w:hint="eastAsia"/>
                <w:sz w:val="24"/>
                <w:szCs w:val="24"/>
              </w:rPr>
              <w:t>检测报告</w:t>
            </w:r>
            <w:r w:rsidRPr="00951807">
              <w:rPr>
                <w:rFonts w:hint="eastAsia"/>
                <w:sz w:val="24"/>
                <w:szCs w:val="24"/>
              </w:rPr>
              <w:t>）</w:t>
            </w:r>
          </w:p>
        </w:tc>
        <w:tc>
          <w:tcPr>
            <w:tcW w:w="1751" w:type="dxa"/>
          </w:tcPr>
          <w:p w:rsidR="001D5CE2" w:rsidRPr="00951807" w:rsidRDefault="001D5CE2" w:rsidP="001D5CE2">
            <w:pPr>
              <w:rPr>
                <w:sz w:val="24"/>
                <w:szCs w:val="24"/>
              </w:rPr>
            </w:pPr>
            <w:r w:rsidRPr="00951807">
              <w:rPr>
                <w:rFonts w:hint="eastAsia"/>
                <w:sz w:val="24"/>
                <w:szCs w:val="24"/>
              </w:rPr>
              <w:t>120</w:t>
            </w:r>
            <w:r w:rsidRPr="00951807">
              <w:rPr>
                <w:rFonts w:hint="eastAsia"/>
                <w:sz w:val="24"/>
                <w:szCs w:val="24"/>
              </w:rPr>
              <w:t>条</w:t>
            </w:r>
          </w:p>
        </w:tc>
      </w:tr>
    </w:tbl>
    <w:p w:rsidR="007A295D" w:rsidRPr="00951807" w:rsidRDefault="008C71FB" w:rsidP="007A295D">
      <w:pPr>
        <w:pStyle w:val="a6"/>
        <w:ind w:firstLineChars="0" w:firstLine="0"/>
        <w:rPr>
          <w:b/>
          <w:sz w:val="28"/>
          <w:szCs w:val="28"/>
        </w:rPr>
      </w:pPr>
      <w:r>
        <w:rPr>
          <w:rFonts w:hint="eastAsia"/>
          <w:b/>
          <w:sz w:val="28"/>
          <w:szCs w:val="28"/>
        </w:rPr>
        <w:t>二、</w:t>
      </w:r>
      <w:r w:rsidR="007A295D" w:rsidRPr="00951807">
        <w:rPr>
          <w:rFonts w:hint="eastAsia"/>
          <w:b/>
          <w:sz w:val="28"/>
          <w:szCs w:val="28"/>
        </w:rPr>
        <w:t>项目评分表：</w:t>
      </w:r>
    </w:p>
    <w:tbl>
      <w:tblPr>
        <w:tblW w:w="9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7229"/>
      </w:tblGrid>
      <w:tr w:rsidR="007A295D" w:rsidTr="0064449A">
        <w:trPr>
          <w:trHeight w:val="476"/>
        </w:trPr>
        <w:tc>
          <w:tcPr>
            <w:tcW w:w="1985" w:type="dxa"/>
            <w:vMerge w:val="restart"/>
            <w:vAlign w:val="center"/>
          </w:tcPr>
          <w:p w:rsidR="007A295D" w:rsidRDefault="007A295D" w:rsidP="0064449A">
            <w:pPr>
              <w:adjustRightInd w:val="0"/>
              <w:snapToGrid w:val="0"/>
              <w:jc w:val="center"/>
              <w:rPr>
                <w:rFonts w:ascii="宋体" w:hAnsi="宋体"/>
                <w:b/>
                <w:bCs/>
                <w:szCs w:val="21"/>
              </w:rPr>
            </w:pPr>
            <w:r>
              <w:rPr>
                <w:rFonts w:ascii="宋体" w:hAnsi="宋体" w:hint="eastAsia"/>
                <w:b/>
                <w:bCs/>
              </w:rPr>
              <w:t>评标项目</w:t>
            </w:r>
          </w:p>
        </w:tc>
        <w:tc>
          <w:tcPr>
            <w:tcW w:w="7229" w:type="dxa"/>
            <w:vMerge w:val="restart"/>
            <w:vAlign w:val="center"/>
          </w:tcPr>
          <w:p w:rsidR="007A295D" w:rsidRDefault="007A295D" w:rsidP="0064449A">
            <w:pPr>
              <w:adjustRightInd w:val="0"/>
              <w:snapToGrid w:val="0"/>
              <w:jc w:val="center"/>
              <w:rPr>
                <w:rFonts w:ascii="宋体" w:hAnsi="宋体"/>
                <w:b/>
                <w:bCs/>
                <w:szCs w:val="21"/>
              </w:rPr>
            </w:pPr>
            <w:r>
              <w:rPr>
                <w:rFonts w:ascii="宋体" w:hAnsi="宋体" w:hint="eastAsia"/>
                <w:b/>
                <w:bCs/>
              </w:rPr>
              <w:t>评分内容和标准</w:t>
            </w:r>
          </w:p>
        </w:tc>
      </w:tr>
      <w:tr w:rsidR="007A295D" w:rsidTr="0064449A">
        <w:trPr>
          <w:trHeight w:val="476"/>
        </w:trPr>
        <w:tc>
          <w:tcPr>
            <w:tcW w:w="1985" w:type="dxa"/>
            <w:vMerge/>
            <w:vAlign w:val="center"/>
          </w:tcPr>
          <w:p w:rsidR="007A295D" w:rsidRDefault="007A295D" w:rsidP="0064449A">
            <w:pPr>
              <w:adjustRightInd w:val="0"/>
              <w:snapToGrid w:val="0"/>
              <w:jc w:val="center"/>
              <w:rPr>
                <w:rFonts w:ascii="宋体" w:hAnsi="宋体"/>
                <w:b/>
                <w:bCs/>
              </w:rPr>
            </w:pPr>
          </w:p>
        </w:tc>
        <w:tc>
          <w:tcPr>
            <w:tcW w:w="7229" w:type="dxa"/>
            <w:vMerge/>
            <w:vAlign w:val="center"/>
          </w:tcPr>
          <w:p w:rsidR="007A295D" w:rsidRDefault="007A295D" w:rsidP="0064449A">
            <w:pPr>
              <w:adjustRightInd w:val="0"/>
              <w:snapToGrid w:val="0"/>
              <w:jc w:val="center"/>
              <w:rPr>
                <w:rFonts w:ascii="宋体" w:hAnsi="宋体"/>
                <w:b/>
                <w:bCs/>
              </w:rPr>
            </w:pPr>
          </w:p>
        </w:tc>
      </w:tr>
      <w:tr w:rsidR="007A295D" w:rsidRPr="009C1450" w:rsidTr="0064449A">
        <w:trPr>
          <w:trHeight w:val="614"/>
        </w:trPr>
        <w:tc>
          <w:tcPr>
            <w:tcW w:w="1985" w:type="dxa"/>
            <w:vAlign w:val="center"/>
          </w:tcPr>
          <w:p w:rsidR="007A295D" w:rsidRPr="00951807" w:rsidRDefault="007A295D" w:rsidP="0064449A">
            <w:pPr>
              <w:spacing w:line="300" w:lineRule="atLeast"/>
              <w:jc w:val="center"/>
              <w:rPr>
                <w:rFonts w:ascii="宋体" w:hAnsi="宋体"/>
                <w:color w:val="000000" w:themeColor="text1"/>
                <w:sz w:val="24"/>
                <w:szCs w:val="24"/>
              </w:rPr>
            </w:pPr>
            <w:r w:rsidRPr="00951807">
              <w:rPr>
                <w:rFonts w:ascii="宋体" w:hAnsi="宋体" w:hint="eastAsia"/>
                <w:color w:val="000000" w:themeColor="text1"/>
                <w:sz w:val="24"/>
                <w:szCs w:val="24"/>
              </w:rPr>
              <w:t>价格分</w:t>
            </w:r>
          </w:p>
          <w:p w:rsidR="007A295D" w:rsidRPr="00951807" w:rsidRDefault="007A295D" w:rsidP="0064449A">
            <w:pPr>
              <w:spacing w:line="300" w:lineRule="atLeast"/>
              <w:jc w:val="center"/>
              <w:rPr>
                <w:rFonts w:ascii="宋体" w:hAnsi="宋体"/>
                <w:color w:val="000000" w:themeColor="text1"/>
                <w:sz w:val="24"/>
                <w:szCs w:val="24"/>
              </w:rPr>
            </w:pPr>
            <w:r w:rsidRPr="00951807">
              <w:rPr>
                <w:rFonts w:ascii="宋体" w:hAnsi="宋体" w:hint="eastAsia"/>
                <w:color w:val="000000" w:themeColor="text1"/>
                <w:sz w:val="24"/>
                <w:szCs w:val="24"/>
              </w:rPr>
              <w:t>（30分）</w:t>
            </w:r>
          </w:p>
        </w:tc>
        <w:tc>
          <w:tcPr>
            <w:tcW w:w="7229" w:type="dxa"/>
          </w:tcPr>
          <w:p w:rsidR="007A295D" w:rsidRPr="00951807" w:rsidRDefault="007A295D" w:rsidP="0064449A">
            <w:pPr>
              <w:spacing w:line="320" w:lineRule="exact"/>
              <w:rPr>
                <w:rFonts w:hAnsi="宋体"/>
                <w:sz w:val="24"/>
                <w:szCs w:val="24"/>
              </w:rPr>
            </w:pPr>
            <w:r w:rsidRPr="00951807">
              <w:rPr>
                <w:rFonts w:hAnsi="宋体" w:hint="eastAsia"/>
                <w:sz w:val="24"/>
                <w:szCs w:val="24"/>
              </w:rPr>
              <w:t>报价分计算方法：根据各投标人的有效投标报价，以满足招标文件要求且有效投标价格的最低的投标报价为评标基准价，其价格分为</w:t>
            </w:r>
            <w:r w:rsidRPr="00951807">
              <w:rPr>
                <w:rFonts w:hAnsi="宋体" w:hint="eastAsia"/>
                <w:sz w:val="24"/>
                <w:szCs w:val="24"/>
              </w:rPr>
              <w:t>30</w:t>
            </w:r>
            <w:r w:rsidRPr="00951807">
              <w:rPr>
                <w:rFonts w:hAnsi="宋体" w:hint="eastAsia"/>
                <w:sz w:val="24"/>
                <w:szCs w:val="24"/>
              </w:rPr>
              <w:t>分。其他投标人的价格</w:t>
            </w:r>
            <w:proofErr w:type="gramStart"/>
            <w:r w:rsidRPr="00951807">
              <w:rPr>
                <w:rFonts w:hAnsi="宋体" w:hint="eastAsia"/>
                <w:sz w:val="24"/>
                <w:szCs w:val="24"/>
              </w:rPr>
              <w:t>分统一</w:t>
            </w:r>
            <w:proofErr w:type="gramEnd"/>
            <w:r w:rsidRPr="00951807">
              <w:rPr>
                <w:rFonts w:hAnsi="宋体" w:hint="eastAsia"/>
                <w:sz w:val="24"/>
                <w:szCs w:val="24"/>
              </w:rPr>
              <w:t>按照下列公式计算：投标报价得分＝</w:t>
            </w:r>
            <w:r w:rsidRPr="00951807">
              <w:rPr>
                <w:rFonts w:hAnsi="宋体" w:hint="eastAsia"/>
                <w:sz w:val="24"/>
                <w:szCs w:val="24"/>
              </w:rPr>
              <w:t>(</w:t>
            </w:r>
            <w:r w:rsidRPr="00951807">
              <w:rPr>
                <w:rFonts w:hAnsi="宋体" w:hint="eastAsia"/>
                <w:sz w:val="24"/>
                <w:szCs w:val="24"/>
              </w:rPr>
              <w:t>评标基准价</w:t>
            </w:r>
            <w:r w:rsidRPr="00951807">
              <w:rPr>
                <w:rFonts w:hAnsi="宋体" w:hint="eastAsia"/>
                <w:sz w:val="24"/>
                <w:szCs w:val="24"/>
              </w:rPr>
              <w:t>/</w:t>
            </w:r>
            <w:r w:rsidRPr="00951807">
              <w:rPr>
                <w:rFonts w:hAnsi="宋体" w:hint="eastAsia"/>
                <w:sz w:val="24"/>
                <w:szCs w:val="24"/>
              </w:rPr>
              <w:t>有效投标报价</w:t>
            </w:r>
            <w:r w:rsidRPr="00951807">
              <w:rPr>
                <w:rFonts w:hAnsi="宋体" w:hint="eastAsia"/>
                <w:sz w:val="24"/>
                <w:szCs w:val="24"/>
              </w:rPr>
              <w:t>)</w:t>
            </w:r>
            <w:r w:rsidRPr="00951807">
              <w:rPr>
                <w:rFonts w:hAnsi="宋体" w:hint="eastAsia"/>
                <w:sz w:val="24"/>
                <w:szCs w:val="24"/>
              </w:rPr>
              <w:t>×</w:t>
            </w:r>
            <w:r w:rsidRPr="00951807">
              <w:rPr>
                <w:rFonts w:hAnsi="宋体" w:hint="eastAsia"/>
                <w:sz w:val="24"/>
                <w:szCs w:val="24"/>
              </w:rPr>
              <w:t>30</w:t>
            </w:r>
            <w:r w:rsidRPr="00951807">
              <w:rPr>
                <w:rFonts w:hAnsi="宋体" w:hint="eastAsia"/>
                <w:sz w:val="24"/>
                <w:szCs w:val="24"/>
              </w:rPr>
              <w:t>×</w:t>
            </w:r>
            <w:r w:rsidRPr="00951807">
              <w:rPr>
                <w:rFonts w:hAnsi="宋体" w:hint="eastAsia"/>
                <w:sz w:val="24"/>
                <w:szCs w:val="24"/>
              </w:rPr>
              <w:t>100%(</w:t>
            </w:r>
            <w:r w:rsidRPr="00951807">
              <w:rPr>
                <w:rFonts w:hAnsi="宋体" w:hint="eastAsia"/>
                <w:sz w:val="24"/>
                <w:szCs w:val="24"/>
              </w:rPr>
              <w:t>精确到小数点后二位</w:t>
            </w:r>
            <w:r w:rsidRPr="00951807">
              <w:rPr>
                <w:rFonts w:hAnsi="宋体" w:hint="eastAsia"/>
                <w:sz w:val="24"/>
                <w:szCs w:val="24"/>
              </w:rPr>
              <w:t>)</w:t>
            </w:r>
            <w:r w:rsidRPr="00951807">
              <w:rPr>
                <w:rFonts w:hAnsi="宋体" w:hint="eastAsia"/>
                <w:sz w:val="24"/>
                <w:szCs w:val="24"/>
              </w:rPr>
              <w:t>。</w:t>
            </w:r>
          </w:p>
          <w:p w:rsidR="007A295D" w:rsidRPr="00951807" w:rsidRDefault="007A295D" w:rsidP="0064449A">
            <w:pPr>
              <w:spacing w:line="300" w:lineRule="exact"/>
              <w:rPr>
                <w:rFonts w:asciiTheme="minorEastAsia" w:hAnsiTheme="minorEastAsia"/>
                <w:color w:val="FF0000"/>
                <w:sz w:val="24"/>
                <w:szCs w:val="24"/>
              </w:rPr>
            </w:pPr>
            <w:r w:rsidRPr="00951807">
              <w:rPr>
                <w:rFonts w:hAnsi="宋体" w:hint="eastAsia"/>
                <w:b/>
                <w:bCs/>
                <w:sz w:val="24"/>
                <w:szCs w:val="24"/>
              </w:rPr>
              <w:t>投标报价高于本项目预算，将作无效标处理。</w:t>
            </w:r>
          </w:p>
        </w:tc>
      </w:tr>
      <w:tr w:rsidR="007A295D" w:rsidRPr="003603F4" w:rsidTr="0064449A">
        <w:trPr>
          <w:trHeight w:val="614"/>
        </w:trPr>
        <w:tc>
          <w:tcPr>
            <w:tcW w:w="1985" w:type="dxa"/>
            <w:vMerge w:val="restart"/>
            <w:vAlign w:val="center"/>
          </w:tcPr>
          <w:p w:rsidR="007A295D" w:rsidRPr="00951807" w:rsidRDefault="007A295D" w:rsidP="0064449A">
            <w:pPr>
              <w:adjustRightInd w:val="0"/>
              <w:snapToGrid w:val="0"/>
              <w:jc w:val="center"/>
              <w:rPr>
                <w:rFonts w:ascii="宋体" w:hAnsi="宋体"/>
                <w:color w:val="000000" w:themeColor="text1"/>
                <w:sz w:val="24"/>
                <w:szCs w:val="24"/>
              </w:rPr>
            </w:pPr>
            <w:r w:rsidRPr="00951807">
              <w:rPr>
                <w:rFonts w:ascii="宋体" w:hAnsi="宋体" w:hint="eastAsia"/>
                <w:color w:val="000000" w:themeColor="text1"/>
                <w:sz w:val="24"/>
                <w:szCs w:val="24"/>
              </w:rPr>
              <w:t>技术商务分</w:t>
            </w:r>
          </w:p>
          <w:p w:rsidR="007A295D" w:rsidRPr="00951807" w:rsidRDefault="007A295D" w:rsidP="0064449A">
            <w:pPr>
              <w:adjustRightInd w:val="0"/>
              <w:snapToGrid w:val="0"/>
              <w:jc w:val="center"/>
              <w:rPr>
                <w:rFonts w:ascii="宋体" w:hAnsi="宋体"/>
                <w:color w:val="000000" w:themeColor="text1"/>
                <w:sz w:val="24"/>
                <w:szCs w:val="24"/>
              </w:rPr>
            </w:pPr>
            <w:r w:rsidRPr="00951807">
              <w:rPr>
                <w:rFonts w:ascii="宋体" w:hAnsi="宋体" w:hint="eastAsia"/>
                <w:color w:val="000000" w:themeColor="text1"/>
                <w:sz w:val="24"/>
                <w:szCs w:val="24"/>
              </w:rPr>
              <w:t>（70分）</w:t>
            </w:r>
          </w:p>
        </w:tc>
        <w:tc>
          <w:tcPr>
            <w:tcW w:w="7229" w:type="dxa"/>
            <w:vAlign w:val="center"/>
          </w:tcPr>
          <w:p w:rsidR="007A295D" w:rsidRPr="00951807" w:rsidRDefault="007A295D" w:rsidP="00B67889">
            <w:pPr>
              <w:rPr>
                <w:rFonts w:ascii="宋体" w:hAnsi="宋体"/>
                <w:sz w:val="24"/>
                <w:szCs w:val="24"/>
              </w:rPr>
            </w:pPr>
            <w:r w:rsidRPr="00951807">
              <w:rPr>
                <w:rFonts w:ascii="宋体" w:hAnsi="宋体" w:hint="eastAsia"/>
                <w:sz w:val="24"/>
                <w:szCs w:val="24"/>
              </w:rPr>
              <w:t>根据供应商实力（专业制作能力、服务能力）等进行综合评议，最高得</w:t>
            </w:r>
            <w:r w:rsidR="00B67889">
              <w:rPr>
                <w:rFonts w:ascii="宋体" w:hAnsi="宋体" w:hint="eastAsia"/>
                <w:sz w:val="24"/>
                <w:szCs w:val="24"/>
              </w:rPr>
              <w:t>8</w:t>
            </w:r>
            <w:r w:rsidRPr="00951807">
              <w:rPr>
                <w:rFonts w:ascii="宋体" w:hAnsi="宋体" w:hint="eastAsia"/>
                <w:sz w:val="24"/>
                <w:szCs w:val="24"/>
              </w:rPr>
              <w:t>分。</w:t>
            </w:r>
          </w:p>
        </w:tc>
      </w:tr>
      <w:tr w:rsidR="007A295D" w:rsidTr="0064449A">
        <w:trPr>
          <w:trHeight w:val="614"/>
        </w:trPr>
        <w:tc>
          <w:tcPr>
            <w:tcW w:w="1985" w:type="dxa"/>
            <w:vMerge/>
            <w:vAlign w:val="center"/>
          </w:tcPr>
          <w:p w:rsidR="007A295D" w:rsidRPr="00951807" w:rsidRDefault="007A295D" w:rsidP="0064449A">
            <w:pPr>
              <w:adjustRightInd w:val="0"/>
              <w:snapToGrid w:val="0"/>
              <w:jc w:val="center"/>
              <w:rPr>
                <w:rFonts w:ascii="宋体" w:hAnsi="宋体"/>
                <w:color w:val="000000" w:themeColor="text1"/>
                <w:sz w:val="24"/>
                <w:szCs w:val="24"/>
              </w:rPr>
            </w:pPr>
          </w:p>
        </w:tc>
        <w:tc>
          <w:tcPr>
            <w:tcW w:w="7229" w:type="dxa"/>
            <w:vAlign w:val="center"/>
          </w:tcPr>
          <w:p w:rsidR="007A295D" w:rsidRPr="00951807" w:rsidRDefault="003955C1" w:rsidP="00566179">
            <w:pPr>
              <w:rPr>
                <w:rFonts w:ascii="宋体" w:hAnsi="宋体"/>
                <w:sz w:val="24"/>
                <w:szCs w:val="24"/>
              </w:rPr>
            </w:pPr>
            <w:r w:rsidRPr="00995940">
              <w:rPr>
                <w:rFonts w:ascii="宋体" w:hAnsi="宋体" w:hint="eastAsia"/>
                <w:sz w:val="24"/>
                <w:szCs w:val="24"/>
              </w:rPr>
              <w:t>根据投标产品性能是否完全符合采购要求所有指标进行综合评议，最高得1</w:t>
            </w:r>
            <w:r>
              <w:rPr>
                <w:rFonts w:ascii="宋体" w:hAnsi="宋体" w:hint="eastAsia"/>
                <w:sz w:val="24"/>
                <w:szCs w:val="24"/>
              </w:rPr>
              <w:t>6</w:t>
            </w:r>
            <w:r w:rsidRPr="00995940">
              <w:rPr>
                <w:rFonts w:ascii="宋体" w:hAnsi="宋体" w:hint="eastAsia"/>
                <w:sz w:val="24"/>
                <w:szCs w:val="24"/>
              </w:rPr>
              <w:t>分</w:t>
            </w:r>
          </w:p>
        </w:tc>
      </w:tr>
      <w:tr w:rsidR="007A295D" w:rsidRPr="003603F4" w:rsidTr="0064449A">
        <w:trPr>
          <w:trHeight w:val="614"/>
        </w:trPr>
        <w:tc>
          <w:tcPr>
            <w:tcW w:w="1985" w:type="dxa"/>
            <w:vMerge/>
            <w:vAlign w:val="center"/>
          </w:tcPr>
          <w:p w:rsidR="007A295D" w:rsidRPr="00951807" w:rsidRDefault="007A295D" w:rsidP="0064449A">
            <w:pPr>
              <w:adjustRightInd w:val="0"/>
              <w:snapToGrid w:val="0"/>
              <w:jc w:val="center"/>
              <w:rPr>
                <w:rFonts w:ascii="宋体" w:hAnsi="宋体"/>
                <w:color w:val="000000" w:themeColor="text1"/>
                <w:sz w:val="24"/>
                <w:szCs w:val="24"/>
              </w:rPr>
            </w:pPr>
          </w:p>
        </w:tc>
        <w:tc>
          <w:tcPr>
            <w:tcW w:w="7229" w:type="dxa"/>
            <w:vAlign w:val="center"/>
          </w:tcPr>
          <w:p w:rsidR="007A295D" w:rsidRPr="00951807" w:rsidRDefault="007A295D" w:rsidP="007A295D">
            <w:pPr>
              <w:rPr>
                <w:rFonts w:ascii="宋体" w:hAnsi="宋体"/>
                <w:sz w:val="24"/>
                <w:szCs w:val="24"/>
              </w:rPr>
            </w:pPr>
            <w:r w:rsidRPr="00951807">
              <w:rPr>
                <w:rFonts w:ascii="宋体" w:hAnsi="宋体" w:hint="eastAsia"/>
                <w:sz w:val="24"/>
                <w:szCs w:val="24"/>
              </w:rPr>
              <w:t>2022年1月以来供应商承接过的乳胶垫、鹅绒被供货业绩，每个项目得1分；最高得3分。（投标文件须附加盖公章的合同复印件，原件备查）</w:t>
            </w:r>
          </w:p>
        </w:tc>
      </w:tr>
      <w:tr w:rsidR="007A295D" w:rsidRPr="003603F4" w:rsidTr="0064449A">
        <w:trPr>
          <w:trHeight w:val="445"/>
        </w:trPr>
        <w:tc>
          <w:tcPr>
            <w:tcW w:w="1985" w:type="dxa"/>
            <w:vMerge/>
            <w:vAlign w:val="center"/>
          </w:tcPr>
          <w:p w:rsidR="007A295D" w:rsidRPr="00951807" w:rsidRDefault="007A295D" w:rsidP="0064449A">
            <w:pPr>
              <w:adjustRightInd w:val="0"/>
              <w:snapToGrid w:val="0"/>
              <w:rPr>
                <w:rFonts w:ascii="宋体" w:hAnsi="宋体"/>
                <w:color w:val="000000" w:themeColor="text1"/>
                <w:sz w:val="24"/>
                <w:szCs w:val="24"/>
              </w:rPr>
            </w:pPr>
          </w:p>
        </w:tc>
        <w:tc>
          <w:tcPr>
            <w:tcW w:w="7229" w:type="dxa"/>
            <w:vAlign w:val="center"/>
          </w:tcPr>
          <w:p w:rsidR="007A295D" w:rsidRPr="00951807" w:rsidRDefault="007A295D" w:rsidP="00566179">
            <w:pPr>
              <w:rPr>
                <w:rFonts w:ascii="宋体" w:hAnsi="宋体"/>
                <w:sz w:val="24"/>
                <w:szCs w:val="24"/>
              </w:rPr>
            </w:pPr>
            <w:r w:rsidRPr="00951807">
              <w:rPr>
                <w:rFonts w:ascii="宋体" w:hAnsi="宋体" w:hint="eastAsia"/>
                <w:sz w:val="24"/>
                <w:szCs w:val="24"/>
              </w:rPr>
              <w:t>根据供应商提供的项目实施方案的合理性、供货期、质量等保障措施等进行综合评分，最高得1</w:t>
            </w:r>
            <w:r w:rsidR="00566179">
              <w:rPr>
                <w:rFonts w:ascii="宋体" w:hAnsi="宋体" w:hint="eastAsia"/>
                <w:sz w:val="24"/>
                <w:szCs w:val="24"/>
              </w:rPr>
              <w:t>5</w:t>
            </w:r>
            <w:r w:rsidRPr="00951807">
              <w:rPr>
                <w:rFonts w:ascii="宋体" w:hAnsi="宋体" w:hint="eastAsia"/>
                <w:sz w:val="24"/>
                <w:szCs w:val="24"/>
              </w:rPr>
              <w:t>分</w:t>
            </w:r>
          </w:p>
        </w:tc>
      </w:tr>
      <w:tr w:rsidR="007A295D" w:rsidTr="0064449A">
        <w:trPr>
          <w:trHeight w:val="734"/>
        </w:trPr>
        <w:tc>
          <w:tcPr>
            <w:tcW w:w="1985" w:type="dxa"/>
            <w:vMerge/>
            <w:vAlign w:val="center"/>
          </w:tcPr>
          <w:p w:rsidR="007A295D" w:rsidRPr="00951807" w:rsidRDefault="007A295D" w:rsidP="0064449A">
            <w:pPr>
              <w:adjustRightInd w:val="0"/>
              <w:snapToGrid w:val="0"/>
              <w:rPr>
                <w:rFonts w:ascii="宋体" w:hAnsi="宋体"/>
                <w:color w:val="000000" w:themeColor="text1"/>
                <w:sz w:val="24"/>
                <w:szCs w:val="24"/>
              </w:rPr>
            </w:pPr>
          </w:p>
        </w:tc>
        <w:tc>
          <w:tcPr>
            <w:tcW w:w="7229" w:type="dxa"/>
            <w:vAlign w:val="center"/>
          </w:tcPr>
          <w:p w:rsidR="007A295D" w:rsidRPr="00951807" w:rsidRDefault="007A295D" w:rsidP="00566179">
            <w:pPr>
              <w:rPr>
                <w:rFonts w:ascii="宋体" w:hAnsi="宋体"/>
                <w:sz w:val="24"/>
                <w:szCs w:val="24"/>
              </w:rPr>
            </w:pPr>
            <w:r w:rsidRPr="00951807">
              <w:rPr>
                <w:rFonts w:ascii="宋体" w:hAnsi="宋体" w:hint="eastAsia"/>
                <w:sz w:val="24"/>
                <w:szCs w:val="24"/>
              </w:rPr>
              <w:t>根据供应商提供的</w:t>
            </w:r>
            <w:r w:rsidR="00566179">
              <w:rPr>
                <w:rFonts w:ascii="宋体" w:hAnsi="宋体" w:hint="eastAsia"/>
                <w:sz w:val="24"/>
                <w:szCs w:val="24"/>
              </w:rPr>
              <w:t>样品</w:t>
            </w:r>
            <w:r w:rsidR="00B67889">
              <w:rPr>
                <w:rFonts w:ascii="宋体" w:hAnsi="宋体" w:hint="eastAsia"/>
                <w:sz w:val="24"/>
                <w:szCs w:val="24"/>
              </w:rPr>
              <w:t>质量、工艺等</w:t>
            </w:r>
            <w:r w:rsidRPr="00951807">
              <w:rPr>
                <w:rFonts w:ascii="宋体" w:hAnsi="宋体" w:hint="eastAsia"/>
                <w:sz w:val="24"/>
                <w:szCs w:val="24"/>
              </w:rPr>
              <w:t>进行综合评分，最高得</w:t>
            </w:r>
            <w:r w:rsidR="00566179">
              <w:rPr>
                <w:rFonts w:ascii="宋体" w:hAnsi="宋体" w:hint="eastAsia"/>
                <w:sz w:val="24"/>
                <w:szCs w:val="24"/>
              </w:rPr>
              <w:t>12</w:t>
            </w:r>
            <w:r w:rsidRPr="00951807">
              <w:rPr>
                <w:rFonts w:ascii="宋体" w:hAnsi="宋体" w:hint="eastAsia"/>
                <w:sz w:val="24"/>
                <w:szCs w:val="24"/>
              </w:rPr>
              <w:t>分</w:t>
            </w:r>
          </w:p>
        </w:tc>
      </w:tr>
      <w:tr w:rsidR="007A295D" w:rsidRPr="003603F4" w:rsidTr="0064449A">
        <w:trPr>
          <w:trHeight w:val="705"/>
        </w:trPr>
        <w:tc>
          <w:tcPr>
            <w:tcW w:w="1985" w:type="dxa"/>
            <w:vMerge/>
            <w:vAlign w:val="center"/>
          </w:tcPr>
          <w:p w:rsidR="007A295D" w:rsidRPr="00951807" w:rsidRDefault="007A295D" w:rsidP="0064449A">
            <w:pPr>
              <w:adjustRightInd w:val="0"/>
              <w:snapToGrid w:val="0"/>
              <w:rPr>
                <w:rFonts w:ascii="宋体" w:hAnsi="宋体" w:cs="宋体"/>
                <w:color w:val="000000" w:themeColor="text1"/>
                <w:sz w:val="24"/>
                <w:szCs w:val="24"/>
              </w:rPr>
            </w:pPr>
          </w:p>
        </w:tc>
        <w:tc>
          <w:tcPr>
            <w:tcW w:w="7229" w:type="dxa"/>
            <w:vAlign w:val="center"/>
          </w:tcPr>
          <w:p w:rsidR="007A295D" w:rsidRPr="00951807" w:rsidRDefault="007A295D" w:rsidP="00566179">
            <w:pPr>
              <w:rPr>
                <w:rFonts w:ascii="宋体" w:hAnsi="宋体"/>
                <w:sz w:val="24"/>
                <w:szCs w:val="24"/>
              </w:rPr>
            </w:pPr>
            <w:r w:rsidRPr="00951807">
              <w:rPr>
                <w:rFonts w:ascii="宋体" w:hAnsi="宋体" w:hint="eastAsia"/>
                <w:sz w:val="24"/>
                <w:szCs w:val="24"/>
              </w:rPr>
              <w:t>根据供应商提供的检测报告综合评分，最高得</w:t>
            </w:r>
            <w:r w:rsidR="00566179">
              <w:rPr>
                <w:rFonts w:ascii="宋体" w:hAnsi="宋体" w:hint="eastAsia"/>
                <w:sz w:val="24"/>
                <w:szCs w:val="24"/>
              </w:rPr>
              <w:t>6</w:t>
            </w:r>
            <w:r w:rsidRPr="00951807">
              <w:rPr>
                <w:rFonts w:ascii="宋体" w:hAnsi="宋体" w:hint="eastAsia"/>
                <w:sz w:val="24"/>
                <w:szCs w:val="24"/>
              </w:rPr>
              <w:t>分</w:t>
            </w:r>
          </w:p>
        </w:tc>
      </w:tr>
      <w:tr w:rsidR="007A295D" w:rsidRPr="003603F4" w:rsidTr="0064449A">
        <w:trPr>
          <w:trHeight w:val="438"/>
        </w:trPr>
        <w:tc>
          <w:tcPr>
            <w:tcW w:w="1985" w:type="dxa"/>
            <w:vMerge/>
            <w:vAlign w:val="center"/>
          </w:tcPr>
          <w:p w:rsidR="007A295D" w:rsidRPr="00951807" w:rsidRDefault="007A295D" w:rsidP="0064449A">
            <w:pPr>
              <w:adjustRightInd w:val="0"/>
              <w:snapToGrid w:val="0"/>
              <w:jc w:val="center"/>
              <w:rPr>
                <w:rFonts w:ascii="宋体" w:hAnsi="宋体" w:cs="宋体"/>
                <w:color w:val="000000" w:themeColor="text1"/>
                <w:sz w:val="24"/>
                <w:szCs w:val="24"/>
              </w:rPr>
            </w:pPr>
          </w:p>
        </w:tc>
        <w:tc>
          <w:tcPr>
            <w:tcW w:w="7229" w:type="dxa"/>
            <w:vAlign w:val="center"/>
          </w:tcPr>
          <w:p w:rsidR="007A295D" w:rsidRPr="00951807" w:rsidRDefault="007A295D" w:rsidP="00951807">
            <w:pPr>
              <w:ind w:left="120" w:hangingChars="50" w:hanging="120"/>
              <w:rPr>
                <w:rFonts w:ascii="宋体" w:hAnsi="宋体"/>
                <w:sz w:val="24"/>
                <w:szCs w:val="24"/>
              </w:rPr>
            </w:pPr>
            <w:r w:rsidRPr="00951807">
              <w:rPr>
                <w:rFonts w:ascii="宋体" w:hAnsi="宋体" w:hint="eastAsia"/>
                <w:sz w:val="24"/>
                <w:szCs w:val="24"/>
              </w:rPr>
              <w:t>根据投标单位提供的保修年限和售后服务承诺进行综合评分，最高得10分</w:t>
            </w:r>
          </w:p>
        </w:tc>
      </w:tr>
      <w:tr w:rsidR="007A295D" w:rsidTr="0064449A">
        <w:trPr>
          <w:trHeight w:val="818"/>
        </w:trPr>
        <w:tc>
          <w:tcPr>
            <w:tcW w:w="9214" w:type="dxa"/>
            <w:gridSpan w:val="2"/>
            <w:vAlign w:val="center"/>
          </w:tcPr>
          <w:p w:rsidR="007A295D" w:rsidRPr="00951807" w:rsidRDefault="007A295D" w:rsidP="0064449A">
            <w:pPr>
              <w:rPr>
                <w:rFonts w:ascii="宋体" w:hAnsi="宋体"/>
                <w:color w:val="000000" w:themeColor="text1"/>
                <w:sz w:val="24"/>
                <w:szCs w:val="24"/>
              </w:rPr>
            </w:pPr>
            <w:r w:rsidRPr="00951807">
              <w:rPr>
                <w:rFonts w:ascii="宋体" w:hAnsi="宋体" w:hint="eastAsia"/>
                <w:color w:val="000000" w:themeColor="text1"/>
                <w:sz w:val="24"/>
                <w:szCs w:val="24"/>
              </w:rPr>
              <w:t>总分</w:t>
            </w:r>
          </w:p>
        </w:tc>
      </w:tr>
    </w:tbl>
    <w:p w:rsidR="007A295D" w:rsidRDefault="007A295D"/>
    <w:sectPr w:rsidR="007A295D" w:rsidSect="005706A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CE2" w:rsidRDefault="001D5CE2" w:rsidP="001D5CE2">
      <w:r>
        <w:separator/>
      </w:r>
    </w:p>
  </w:endnote>
  <w:endnote w:type="continuationSeparator" w:id="1">
    <w:p w:rsidR="001D5CE2" w:rsidRDefault="001D5CE2" w:rsidP="001D5C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CE2" w:rsidRDefault="001D5CE2" w:rsidP="001D5CE2">
      <w:r>
        <w:separator/>
      </w:r>
    </w:p>
  </w:footnote>
  <w:footnote w:type="continuationSeparator" w:id="1">
    <w:p w:rsidR="001D5CE2" w:rsidRDefault="001D5CE2" w:rsidP="001D5C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5CE2"/>
    <w:rsid w:val="00035659"/>
    <w:rsid w:val="001D5CE2"/>
    <w:rsid w:val="002641A5"/>
    <w:rsid w:val="00282234"/>
    <w:rsid w:val="002E1D20"/>
    <w:rsid w:val="003955C1"/>
    <w:rsid w:val="003C5B82"/>
    <w:rsid w:val="00566179"/>
    <w:rsid w:val="005706A5"/>
    <w:rsid w:val="00603FF8"/>
    <w:rsid w:val="007A295D"/>
    <w:rsid w:val="00864EF0"/>
    <w:rsid w:val="008C71FB"/>
    <w:rsid w:val="00951807"/>
    <w:rsid w:val="009C0850"/>
    <w:rsid w:val="00AF505F"/>
    <w:rsid w:val="00B17EE6"/>
    <w:rsid w:val="00B67889"/>
    <w:rsid w:val="00C9695B"/>
    <w:rsid w:val="00DE63AC"/>
    <w:rsid w:val="00E37F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6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5C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5CE2"/>
    <w:rPr>
      <w:sz w:val="18"/>
      <w:szCs w:val="18"/>
    </w:rPr>
  </w:style>
  <w:style w:type="paragraph" w:styleId="a4">
    <w:name w:val="footer"/>
    <w:basedOn w:val="a"/>
    <w:link w:val="Char0"/>
    <w:uiPriority w:val="99"/>
    <w:semiHidden/>
    <w:unhideWhenUsed/>
    <w:rsid w:val="001D5CE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5CE2"/>
    <w:rPr>
      <w:sz w:val="18"/>
      <w:szCs w:val="18"/>
    </w:rPr>
  </w:style>
  <w:style w:type="table" w:styleId="a5">
    <w:name w:val="Table Grid"/>
    <w:basedOn w:val="a1"/>
    <w:uiPriority w:val="59"/>
    <w:rsid w:val="001D5CE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99"/>
    <w:qFormat/>
    <w:rsid w:val="007A295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103</Words>
  <Characters>589</Characters>
  <Application>Microsoft Office Word</Application>
  <DocSecurity>0</DocSecurity>
  <Lines>4</Lines>
  <Paragraphs>1</Paragraphs>
  <ScaleCrop>false</ScaleCrop>
  <Company>Microsoft</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蔡惠飞</dc:creator>
  <cp:keywords/>
  <dc:description/>
  <cp:lastModifiedBy>蔡惠飞</cp:lastModifiedBy>
  <cp:revision>22</cp:revision>
  <dcterms:created xsi:type="dcterms:W3CDTF">2025-04-24T00:57:00Z</dcterms:created>
  <dcterms:modified xsi:type="dcterms:W3CDTF">2025-04-27T00:36:00Z</dcterms:modified>
</cp:coreProperties>
</file>