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E2" w:rsidRPr="006F63E9" w:rsidRDefault="0014731A">
      <w:pPr>
        <w:widowControl/>
        <w:shd w:val="clear" w:color="auto" w:fill="FFFFFF"/>
        <w:spacing w:line="450" w:lineRule="atLeast"/>
        <w:jc w:val="center"/>
        <w:outlineLvl w:val="2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宁波</w:t>
      </w:r>
      <w:r w:rsidR="003F7FC5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大学附属</w:t>
      </w:r>
      <w:r w:rsidR="00351A64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人民医院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20</w:t>
      </w:r>
      <w:r w:rsidR="0028186E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</w:t>
      </w:r>
      <w:r w:rsidR="00AD231B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5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年春节工会生活用品</w:t>
      </w:r>
      <w:r w:rsidR="00410C70" w:rsidRPr="0097711B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入围</w:t>
      </w:r>
      <w:r w:rsidR="00410C70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院内议标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公告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一、采购项目基本信息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1、项目名称：202</w:t>
      </w:r>
      <w:r w:rsidR="00AD231B">
        <w:rPr>
          <w:rFonts w:asciiTheme="majorEastAsia" w:eastAsiaTheme="majorEastAsia" w:hAnsiTheme="majorEastAsia" w:hint="eastAsia"/>
          <w:color w:val="333333"/>
          <w:sz w:val="24"/>
          <w:szCs w:val="24"/>
        </w:rPr>
        <w:t>5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年春节生活用品采购项目；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2、项目预算：200元*约</w:t>
      </w:r>
      <w:r w:rsidR="00AD231B">
        <w:rPr>
          <w:rFonts w:asciiTheme="majorEastAsia" w:eastAsiaTheme="majorEastAsia" w:hAnsiTheme="majorEastAsia" w:hint="eastAsia"/>
          <w:color w:val="333333"/>
          <w:sz w:val="24"/>
          <w:szCs w:val="24"/>
        </w:rPr>
        <w:t>2000</w:t>
      </w:r>
      <w:r w:rsidRPr="00F85043">
        <w:rPr>
          <w:rFonts w:asciiTheme="majorEastAsia" w:eastAsiaTheme="majorEastAsia" w:hAnsiTheme="majorEastAsia" w:hint="eastAsia"/>
          <w:color w:val="333333"/>
          <w:sz w:val="24"/>
          <w:szCs w:val="24"/>
        </w:rPr>
        <w:t>份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，具体以实际数量为准；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3、项目</w:t>
      </w:r>
      <w:r w:rsidR="0010528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要求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：该项目为春节职工节日慰问品，应符合中国传统季节习惯的</w:t>
      </w:r>
      <w:r w:rsidR="0010528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生活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用品</w:t>
      </w:r>
      <w:r w:rsidR="0010528D">
        <w:rPr>
          <w:rFonts w:asciiTheme="majorEastAsia" w:eastAsiaTheme="majorEastAsia" w:hAnsiTheme="majorEastAsia" w:hint="eastAsia"/>
          <w:color w:val="333333"/>
          <w:sz w:val="24"/>
          <w:szCs w:val="24"/>
        </w:rPr>
        <w:t>，并</w:t>
      </w:r>
      <w:r w:rsidR="0010528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提供符合人均价物品清单</w:t>
      </w:r>
      <w:r w:rsidR="0010528D">
        <w:rPr>
          <w:rFonts w:asciiTheme="majorEastAsia" w:eastAsiaTheme="majorEastAsia" w:hAnsiTheme="majorEastAsia" w:hint="eastAsia"/>
          <w:color w:val="333333"/>
          <w:sz w:val="24"/>
          <w:szCs w:val="24"/>
        </w:rPr>
        <w:t>；</w:t>
      </w:r>
    </w:p>
    <w:p w:rsidR="007F5772" w:rsidRPr="00A202EF" w:rsidRDefault="0010528D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4</w:t>
      </w:r>
      <w:r w:rsidR="007F577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、</w:t>
      </w:r>
      <w:r w:rsidR="007F5772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供货要求：</w:t>
      </w:r>
      <w:r w:rsidR="00300416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中标后半个月内供货或按需方要求时间供货</w:t>
      </w:r>
      <w:r w:rsidR="007F5772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="00A05291">
        <w:rPr>
          <w:rFonts w:asciiTheme="majorEastAsia" w:eastAsiaTheme="majorEastAsia" w:hAnsiTheme="majorEastAsia" w:hint="eastAsia"/>
          <w:color w:val="333333"/>
          <w:sz w:val="24"/>
          <w:szCs w:val="24"/>
        </w:rPr>
        <w:t>并要求</w:t>
      </w:r>
      <w:r w:rsidR="00DE7F88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产品</w:t>
      </w:r>
      <w:r w:rsidR="00A5438F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快递到家</w:t>
      </w:r>
      <w:r w:rsidR="007F5772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。</w:t>
      </w:r>
    </w:p>
    <w:p w:rsidR="00150BFF" w:rsidRPr="00150BFF" w:rsidRDefault="0010528D" w:rsidP="00150BFF">
      <w:pPr>
        <w:widowControl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5</w:t>
      </w:r>
      <w:r w:rsidR="00150BFF">
        <w:rPr>
          <w:rFonts w:asciiTheme="majorEastAsia" w:eastAsiaTheme="majorEastAsia" w:hAnsiTheme="majorEastAsia" w:hint="eastAsia"/>
          <w:color w:val="333333"/>
          <w:sz w:val="24"/>
          <w:szCs w:val="24"/>
        </w:rPr>
        <w:t>、</w:t>
      </w:r>
      <w:r w:rsidR="00150BFF" w:rsidRPr="00150BFF">
        <w:rPr>
          <w:rFonts w:asciiTheme="majorEastAsia" w:eastAsiaTheme="majorEastAsia" w:hAnsiTheme="majorEastAsia" w:hint="eastAsia"/>
          <w:color w:val="333333"/>
          <w:sz w:val="24"/>
          <w:szCs w:val="24"/>
        </w:rPr>
        <w:t>付款方式：项目完成后3个月内支付。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二、投标人资格要求：</w:t>
      </w:r>
      <w:bookmarkStart w:id="0" w:name="_GoBack"/>
      <w:bookmarkEnd w:id="0"/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="00F85043">
        <w:rPr>
          <w:rFonts w:asciiTheme="majorEastAsia" w:eastAsiaTheme="majorEastAsia" w:hAnsiTheme="majorEastAsia" w:hint="eastAsia"/>
          <w:color w:val="333333"/>
          <w:sz w:val="24"/>
          <w:szCs w:val="24"/>
        </w:rPr>
        <w:t>提供</w:t>
      </w:r>
      <w:r w:rsidR="00BE4CE5">
        <w:rPr>
          <w:rFonts w:asciiTheme="majorEastAsia" w:eastAsiaTheme="majorEastAsia" w:hAnsiTheme="majorEastAsia" w:hint="eastAsia"/>
          <w:color w:val="333333"/>
          <w:sz w:val="24"/>
          <w:szCs w:val="24"/>
        </w:rPr>
        <w:t>单位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营业执照（复印件加盖公章）</w:t>
      </w:r>
      <w:r w:rsid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；</w:t>
      </w:r>
      <w:r w:rsidR="00BE4CE5" w:rsidRPr="00BF7BBB">
        <w:rPr>
          <w:rFonts w:asciiTheme="majorEastAsia" w:eastAsiaTheme="majorEastAsia" w:hAnsiTheme="majorEastAsia"/>
          <w:color w:val="333333"/>
          <w:sz w:val="24"/>
          <w:szCs w:val="24"/>
        </w:rPr>
        <w:t xml:space="preserve"> </w:t>
      </w:r>
    </w:p>
    <w:p w:rsidR="001147E2" w:rsidRPr="00BE4CE5" w:rsidRDefault="00351A64" w:rsidP="00BE4CE5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（2</w:t>
      </w:r>
      <w:r w:rsidR="00300416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="00BE4CE5" w:rsidRPr="00BE4CE5">
        <w:rPr>
          <w:rFonts w:asciiTheme="majorEastAsia" w:eastAsiaTheme="majorEastAsia" w:hAnsiTheme="majorEastAsia" w:hint="eastAsia"/>
          <w:color w:val="333333"/>
          <w:sz w:val="24"/>
          <w:szCs w:val="24"/>
        </w:rPr>
        <w:t>投标供应商必须具备项目相关经营许可证；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（3）投标供应商须具</w:t>
      </w:r>
      <w:r w:rsidR="002376F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备</w:t>
      </w:r>
      <w:r w:rsidR="00500F6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所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需的资金、仓储、运输、配送及服务能力；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（4</w:t>
      </w:r>
      <w:r w:rsidR="00B54373">
        <w:rPr>
          <w:rFonts w:asciiTheme="majorEastAsia" w:eastAsiaTheme="majorEastAsia" w:hAnsiTheme="majorEastAsia" w:hint="eastAsia"/>
          <w:color w:val="333333"/>
          <w:sz w:val="24"/>
          <w:szCs w:val="24"/>
        </w:rPr>
        <w:t>）本项目不接受联合体投标；</w:t>
      </w:r>
    </w:p>
    <w:p w:rsidR="001147E2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（5</w:t>
      </w:r>
      <w:r w:rsidR="00CB5326">
        <w:rPr>
          <w:rFonts w:asciiTheme="majorEastAsia" w:eastAsiaTheme="majorEastAsia" w:hAnsiTheme="majorEastAsia" w:hint="eastAsia"/>
          <w:color w:val="333333"/>
          <w:sz w:val="24"/>
          <w:szCs w:val="24"/>
        </w:rPr>
        <w:t>）不得分包和转包；</w:t>
      </w:r>
    </w:p>
    <w:p w:rsidR="008418C6" w:rsidRPr="00BF7BBB" w:rsidRDefault="008418C6" w:rsidP="008418C6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6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Pr="008418C6">
        <w:rPr>
          <w:rFonts w:asciiTheme="majorEastAsia" w:eastAsiaTheme="majorEastAsia" w:hAnsiTheme="majorEastAsia" w:hint="eastAsia"/>
          <w:color w:val="333333"/>
          <w:sz w:val="24"/>
          <w:szCs w:val="24"/>
        </w:rPr>
        <w:t>投标现场提供样品</w:t>
      </w:r>
      <w:r w:rsidRPr="004C6F0D">
        <w:rPr>
          <w:rFonts w:ascii="宋体" w:hAnsi="宋体" w:hint="eastAsia"/>
          <w:color w:val="333333"/>
          <w:sz w:val="24"/>
          <w:szCs w:val="24"/>
        </w:rPr>
        <w:t>。</w:t>
      </w:r>
      <w:r>
        <w:rPr>
          <w:rFonts w:ascii="宋体" w:hAnsi="宋体" w:hint="eastAsia"/>
          <w:color w:val="333333"/>
          <w:sz w:val="24"/>
          <w:szCs w:val="24"/>
        </w:rPr>
        <w:t xml:space="preserve"> </w:t>
      </w:r>
    </w:p>
    <w:p w:rsidR="00776C73" w:rsidRPr="00810DF9" w:rsidRDefault="00351A64" w:rsidP="00776C7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三、</w:t>
      </w:r>
      <w:proofErr w:type="gramStart"/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请符合</w:t>
      </w:r>
      <w:proofErr w:type="gramEnd"/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资格的投标人到宁波大学附属人民医院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采购中心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（东院区11楼1114室）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报名，</w:t>
      </w:r>
      <w:r w:rsidR="00AD231B">
        <w:rPr>
          <w:rFonts w:ascii="宋体" w:hAnsi="宋体" w:hint="eastAsia"/>
          <w:color w:val="333333"/>
          <w:sz w:val="24"/>
          <w:szCs w:val="24"/>
        </w:rPr>
        <w:t>或者</w:t>
      </w:r>
      <w:proofErr w:type="gramStart"/>
      <w:r w:rsidR="00AD231B">
        <w:rPr>
          <w:rFonts w:ascii="宋体" w:hAnsi="宋体" w:hint="eastAsia"/>
          <w:color w:val="333333"/>
          <w:sz w:val="24"/>
          <w:szCs w:val="24"/>
        </w:rPr>
        <w:t>扫二维码</w:t>
      </w:r>
      <w:proofErr w:type="gramEnd"/>
      <w:r w:rsidR="00AD231B">
        <w:rPr>
          <w:rFonts w:ascii="宋体" w:hAnsi="宋体" w:hint="eastAsia"/>
          <w:color w:val="333333"/>
          <w:sz w:val="24"/>
          <w:szCs w:val="24"/>
        </w:rPr>
        <w:t>报名，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联系人：肖老师、蔡老师，联系电话：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0574-87016979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。报名截止时间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AD23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AD23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17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893A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17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893A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。本次议标时间定于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AD23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AD231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18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="00096A4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，地点：</w:t>
      </w:r>
      <w:r w:rsidR="00776C73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号楼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楼</w:t>
      </w:r>
      <w:r w:rsidR="00776C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218</w:t>
      </w:r>
      <w:r w:rsidR="00776C73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会议室。</w:t>
      </w:r>
    </w:p>
    <w:p w:rsidR="00924A59" w:rsidRPr="00BB075F" w:rsidRDefault="00924A59" w:rsidP="00776C73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924A59" w:rsidRPr="00BB075F" w:rsidRDefault="00924A59" w:rsidP="00924A59">
      <w:pPr>
        <w:widowControl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四、评标方法：本项目采用综合评分法，中标结果以宁波大学附属人民医院外网公示、电话通知为准。</w:t>
      </w:r>
    </w:p>
    <w:p w:rsidR="003F7FC5" w:rsidRPr="00BB075F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宁波大学附属人民医院</w:t>
      </w:r>
    </w:p>
    <w:p w:rsidR="003F7FC5" w:rsidRPr="00BB075F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20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AD231B">
        <w:rPr>
          <w:rFonts w:asciiTheme="majorEastAsia" w:eastAsiaTheme="majorEastAsia" w:hAnsiTheme="majorEastAsia" w:hint="eastAsia"/>
          <w:color w:val="333333"/>
          <w:sz w:val="24"/>
          <w:szCs w:val="24"/>
        </w:rPr>
        <w:t>4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年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12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月</w:t>
      </w:r>
      <w:r w:rsidR="00AD231B">
        <w:rPr>
          <w:rFonts w:asciiTheme="majorEastAsia" w:eastAsiaTheme="majorEastAsia" w:hAnsiTheme="majorEastAsia" w:hint="eastAsia"/>
          <w:color w:val="333333"/>
          <w:sz w:val="24"/>
          <w:szCs w:val="24"/>
        </w:rPr>
        <w:t>1</w:t>
      </w:r>
      <w:r w:rsidR="00E84268">
        <w:rPr>
          <w:rFonts w:asciiTheme="majorEastAsia" w:eastAsiaTheme="majorEastAsia" w:hAnsiTheme="majorEastAsia" w:hint="eastAsia"/>
          <w:color w:val="333333"/>
          <w:sz w:val="24"/>
          <w:szCs w:val="24"/>
        </w:rPr>
        <w:t>1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日</w:t>
      </w:r>
    </w:p>
    <w:p w:rsidR="00BF7BBB" w:rsidRDefault="001A3495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lastRenderedPageBreak/>
        <w:drawing>
          <wp:inline distT="0" distB="0" distL="0" distR="0">
            <wp:extent cx="1104900" cy="1104900"/>
            <wp:effectExtent l="19050" t="0" r="0" b="0"/>
            <wp:docPr id="1" name="图片 1" descr="D:\微信资料\WeChat Files\wxid_0tjmequj87jh52\FileStorage\Temp\98e92d5acf70ae63f859a9289084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98e92d5acf70ae63f859a92890849d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28D" w:rsidRDefault="0010528D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10528D" w:rsidRDefault="0010528D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A41CA5" w:rsidRPr="00BF7BBB" w:rsidRDefault="00A41CA5" w:rsidP="0010528D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t xml:space="preserve">附件： </w:t>
      </w:r>
      <w:r w:rsidR="0010528D">
        <w:rPr>
          <w:rFonts w:asciiTheme="majorEastAsia" w:eastAsiaTheme="majorEastAsia" w:hAnsiTheme="majorEastAsia" w:hint="eastAsia"/>
          <w:b/>
          <w:sz w:val="28"/>
          <w:szCs w:val="28"/>
        </w:rPr>
        <w:t>项目</w:t>
      </w: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t>评分表</w:t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969"/>
        <w:gridCol w:w="1134"/>
        <w:gridCol w:w="1134"/>
        <w:gridCol w:w="987"/>
        <w:gridCol w:w="8"/>
      </w:tblGrid>
      <w:tr w:rsidR="00A41CA5" w:rsidRPr="00BF7BBB" w:rsidTr="0014731A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评议内容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评分细则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公司名称</w:t>
            </w:r>
          </w:p>
        </w:tc>
      </w:tr>
      <w:tr w:rsidR="00A41CA5" w:rsidRPr="00BF7BBB" w:rsidTr="0014731A">
        <w:trPr>
          <w:gridAfter w:val="1"/>
          <w:wAfter w:w="8" w:type="dxa"/>
          <w:trHeight w:val="7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  <w:trHeight w:val="1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010FF3" w:rsidP="0048026B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投标人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综合实力（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010FF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根据投标人的</w:t>
            </w:r>
            <w:r w:rsidR="00010FF3">
              <w:rPr>
                <w:rFonts w:asciiTheme="majorEastAsia" w:eastAsiaTheme="majorEastAsia" w:hAnsiTheme="majorEastAsia" w:hint="eastAsia"/>
                <w:szCs w:val="21"/>
              </w:rPr>
              <w:t>经营能力、服务能力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等进行</w:t>
            </w:r>
            <w:r w:rsidR="00150BFF" w:rsidRPr="00BF7BBB">
              <w:rPr>
                <w:rFonts w:asciiTheme="majorEastAsia" w:eastAsiaTheme="majorEastAsia" w:hAnsiTheme="majorEastAsia" w:hint="eastAsia"/>
                <w:szCs w:val="21"/>
              </w:rPr>
              <w:t>综合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</w:t>
            </w:r>
            <w:r w:rsidR="00150BFF"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产品有效期期限（5分）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48026B" w:rsidP="008A2CE2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根据产品有效期进行综合评议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生产厂家直接供货（2分）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8A2CE2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生产厂家直接供货2分，经销商供货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F3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产品知名度（口碑、市场覆盖率）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010FF3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150BFF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根据产品知名度、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口碑、市场覆盖率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BB075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产品搭配方案、外观包装等（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A5" w:rsidRPr="00BF7BBB" w:rsidRDefault="0048026B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实物样本进行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A41CA5" w:rsidRPr="00150BFF" w:rsidRDefault="00E84268" w:rsidP="00B543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（每家供应商提供两个方案）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6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项目业绩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（3分）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AD231B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投标人</w:t>
            </w:r>
            <w:r w:rsidR="00634A94">
              <w:rPr>
                <w:rFonts w:asciiTheme="majorEastAsia" w:eastAsiaTheme="majorEastAsia" w:hAnsiTheme="majorEastAsia" w:hint="eastAsia"/>
                <w:bCs/>
                <w:szCs w:val="21"/>
              </w:rPr>
              <w:t>自20</w:t>
            </w:r>
            <w:r w:rsidR="00010FF3">
              <w:rPr>
                <w:rFonts w:asciiTheme="majorEastAsia" w:eastAsiaTheme="majorEastAsia" w:hAnsiTheme="majorEastAsia" w:hint="eastAsia"/>
                <w:bCs/>
                <w:szCs w:val="21"/>
              </w:rPr>
              <w:t>2</w:t>
            </w:r>
            <w:r w:rsidR="00AD231B">
              <w:rPr>
                <w:rFonts w:asciiTheme="majorEastAsia" w:eastAsiaTheme="majorEastAsia" w:hAnsiTheme="majorEastAsia" w:hint="eastAsia"/>
                <w:bCs/>
                <w:szCs w:val="21"/>
              </w:rPr>
              <w:t>1</w:t>
            </w:r>
            <w:r w:rsidR="00634A94">
              <w:rPr>
                <w:rFonts w:asciiTheme="majorEastAsia" w:eastAsiaTheme="majorEastAsia" w:hAnsiTheme="majorEastAsia" w:hint="eastAsia"/>
                <w:bCs/>
                <w:szCs w:val="21"/>
              </w:rPr>
              <w:t>-1-1以来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同类项目业绩（提供合同复印件或订单加盖公章）每份合同</w:t>
            </w:r>
            <w:r w:rsidR="00634A94"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或订单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得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分，最高3分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48026B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质量等优惠承诺（</w:t>
            </w:r>
            <w:r w:rsidR="00634A94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8A2CE2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提供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质量承诺</w:t>
            </w:r>
            <w:r w:rsidR="0048026B" w:rsidRPr="00BF7BBB">
              <w:rPr>
                <w:rFonts w:asciiTheme="majorEastAsia" w:eastAsiaTheme="majorEastAsia" w:hAnsiTheme="majorEastAsia" w:hint="eastAsia"/>
                <w:szCs w:val="21"/>
              </w:rPr>
              <w:t>综合评议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="0048026B"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A41CA5" w:rsidRPr="00BF7BBB" w:rsidRDefault="00A41CA5" w:rsidP="00634A9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634A94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BF7BBB" w:rsidRDefault="001F6C4D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="00BB075F" w:rsidRPr="00BF7BB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B075F"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BB075F"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F" w:rsidRPr="00BF7BBB" w:rsidRDefault="00BB075F" w:rsidP="0048026B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48026B">
              <w:rPr>
                <w:rFonts w:asciiTheme="majorEastAsia" w:eastAsiaTheme="majorEastAsia" w:hAnsiTheme="majorEastAsia" w:hint="eastAsia"/>
                <w:szCs w:val="21"/>
              </w:rPr>
              <w:t>酌情得分</w:t>
            </w:r>
            <w:r w:rsidR="008A2CE2"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="008A2CE2" w:rsidRPr="00BF7BB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410C70" w:rsidRPr="00BF7BBB" w:rsidTr="004E43C1"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0" w:rsidRPr="0010528D" w:rsidRDefault="00410C70" w:rsidP="00D22BCE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10528D">
              <w:rPr>
                <w:rFonts w:asciiTheme="majorEastAsia" w:eastAsiaTheme="majorEastAsia" w:hAnsiTheme="majorEastAsia" w:hint="eastAsia"/>
                <w:b/>
                <w:szCs w:val="21"/>
              </w:rPr>
              <w:t>入围原则：根据综合评分从高到低选择，入围数量2</w:t>
            </w:r>
            <w:r w:rsidR="00D22BCE" w:rsidRPr="0010528D">
              <w:rPr>
                <w:rFonts w:asciiTheme="majorEastAsia" w:eastAsiaTheme="majorEastAsia" w:hAnsiTheme="majorEastAsia" w:hint="eastAsia"/>
                <w:b/>
                <w:szCs w:val="21"/>
              </w:rPr>
              <w:t>-3</w:t>
            </w:r>
            <w:r w:rsidRPr="0010528D">
              <w:rPr>
                <w:rFonts w:asciiTheme="majorEastAsia" w:eastAsiaTheme="majorEastAsia" w:hAnsiTheme="majorEastAsia" w:hint="eastAsia"/>
                <w:b/>
                <w:szCs w:val="21"/>
              </w:rPr>
              <w:t>家，具体由院方根据投标方案决定。</w:t>
            </w:r>
          </w:p>
        </w:tc>
      </w:tr>
    </w:tbl>
    <w:p w:rsidR="001147E2" w:rsidRPr="00BF7BBB" w:rsidRDefault="001147E2">
      <w:pPr>
        <w:widowControl/>
        <w:shd w:val="clear" w:color="auto" w:fill="FFFFFF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</w:p>
    <w:sectPr w:rsidR="001147E2" w:rsidRPr="00BF7BBB" w:rsidSect="0011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64" w:rsidRDefault="00B31464" w:rsidP="00706251">
      <w:r>
        <w:separator/>
      </w:r>
    </w:p>
  </w:endnote>
  <w:endnote w:type="continuationSeparator" w:id="0">
    <w:p w:rsidR="00B31464" w:rsidRDefault="00B31464" w:rsidP="00706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64" w:rsidRDefault="00B31464" w:rsidP="00706251">
      <w:r>
        <w:separator/>
      </w:r>
    </w:p>
  </w:footnote>
  <w:footnote w:type="continuationSeparator" w:id="0">
    <w:p w:rsidR="00B31464" w:rsidRDefault="00B31464" w:rsidP="0070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97"/>
    <w:rsid w:val="00010FF3"/>
    <w:rsid w:val="00046B94"/>
    <w:rsid w:val="00054BBB"/>
    <w:rsid w:val="00096A45"/>
    <w:rsid w:val="000F7493"/>
    <w:rsid w:val="00102DE5"/>
    <w:rsid w:val="0010528D"/>
    <w:rsid w:val="001147E2"/>
    <w:rsid w:val="00130D67"/>
    <w:rsid w:val="0014731A"/>
    <w:rsid w:val="00150BFF"/>
    <w:rsid w:val="001671BD"/>
    <w:rsid w:val="001A3495"/>
    <w:rsid w:val="001E059F"/>
    <w:rsid w:val="001E7698"/>
    <w:rsid w:val="001F126B"/>
    <w:rsid w:val="001F27A1"/>
    <w:rsid w:val="001F6C4D"/>
    <w:rsid w:val="002376F3"/>
    <w:rsid w:val="00271F1F"/>
    <w:rsid w:val="0028186E"/>
    <w:rsid w:val="00294D2B"/>
    <w:rsid w:val="002D0403"/>
    <w:rsid w:val="002F6B52"/>
    <w:rsid w:val="00300416"/>
    <w:rsid w:val="00351A64"/>
    <w:rsid w:val="00393F7C"/>
    <w:rsid w:val="00396FAF"/>
    <w:rsid w:val="003C4CFA"/>
    <w:rsid w:val="003D616A"/>
    <w:rsid w:val="003E5966"/>
    <w:rsid w:val="003F5D54"/>
    <w:rsid w:val="003F7FC5"/>
    <w:rsid w:val="00410C70"/>
    <w:rsid w:val="00416F91"/>
    <w:rsid w:val="0048026B"/>
    <w:rsid w:val="004903FF"/>
    <w:rsid w:val="004F12EC"/>
    <w:rsid w:val="004F2B51"/>
    <w:rsid w:val="00500F62"/>
    <w:rsid w:val="005270CE"/>
    <w:rsid w:val="005D5F5A"/>
    <w:rsid w:val="00607D68"/>
    <w:rsid w:val="00634A94"/>
    <w:rsid w:val="00656F14"/>
    <w:rsid w:val="006829D4"/>
    <w:rsid w:val="006B3610"/>
    <w:rsid w:val="006B4BC1"/>
    <w:rsid w:val="006F215F"/>
    <w:rsid w:val="006F63E9"/>
    <w:rsid w:val="00706251"/>
    <w:rsid w:val="00723F97"/>
    <w:rsid w:val="007653A3"/>
    <w:rsid w:val="0076637E"/>
    <w:rsid w:val="00776AF8"/>
    <w:rsid w:val="00776C73"/>
    <w:rsid w:val="00782100"/>
    <w:rsid w:val="007A3480"/>
    <w:rsid w:val="007C0712"/>
    <w:rsid w:val="007F5772"/>
    <w:rsid w:val="008418C6"/>
    <w:rsid w:val="00887D8C"/>
    <w:rsid w:val="008917AD"/>
    <w:rsid w:val="00893A39"/>
    <w:rsid w:val="008A2CE2"/>
    <w:rsid w:val="008B4506"/>
    <w:rsid w:val="00924A59"/>
    <w:rsid w:val="00933C0C"/>
    <w:rsid w:val="009603E2"/>
    <w:rsid w:val="0097711B"/>
    <w:rsid w:val="009800DC"/>
    <w:rsid w:val="009D6A4D"/>
    <w:rsid w:val="009E2265"/>
    <w:rsid w:val="009F3264"/>
    <w:rsid w:val="00A05291"/>
    <w:rsid w:val="00A0674F"/>
    <w:rsid w:val="00A202EF"/>
    <w:rsid w:val="00A41CA5"/>
    <w:rsid w:val="00A43B9C"/>
    <w:rsid w:val="00A4616D"/>
    <w:rsid w:val="00A5438F"/>
    <w:rsid w:val="00A55C58"/>
    <w:rsid w:val="00AB71EE"/>
    <w:rsid w:val="00AC2E72"/>
    <w:rsid w:val="00AD231B"/>
    <w:rsid w:val="00B002A6"/>
    <w:rsid w:val="00B20963"/>
    <w:rsid w:val="00B26767"/>
    <w:rsid w:val="00B31464"/>
    <w:rsid w:val="00B54373"/>
    <w:rsid w:val="00B801C1"/>
    <w:rsid w:val="00BB075F"/>
    <w:rsid w:val="00BB43A7"/>
    <w:rsid w:val="00BE24CD"/>
    <w:rsid w:val="00BE4CE5"/>
    <w:rsid w:val="00BF4D17"/>
    <w:rsid w:val="00BF7BBB"/>
    <w:rsid w:val="00C01A59"/>
    <w:rsid w:val="00C05FBD"/>
    <w:rsid w:val="00C43390"/>
    <w:rsid w:val="00C57E47"/>
    <w:rsid w:val="00C63421"/>
    <w:rsid w:val="00C75554"/>
    <w:rsid w:val="00C75FF2"/>
    <w:rsid w:val="00CB5326"/>
    <w:rsid w:val="00D055DC"/>
    <w:rsid w:val="00D22BCE"/>
    <w:rsid w:val="00D51DDD"/>
    <w:rsid w:val="00DB2FD8"/>
    <w:rsid w:val="00DB77F7"/>
    <w:rsid w:val="00DC5478"/>
    <w:rsid w:val="00DE3E06"/>
    <w:rsid w:val="00DE7F88"/>
    <w:rsid w:val="00E62297"/>
    <w:rsid w:val="00E84268"/>
    <w:rsid w:val="00EC71A0"/>
    <w:rsid w:val="00EF03E0"/>
    <w:rsid w:val="00F85043"/>
    <w:rsid w:val="00FA2016"/>
    <w:rsid w:val="00FE1EB2"/>
    <w:rsid w:val="1FAF28E5"/>
    <w:rsid w:val="2AAD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4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147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147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7E2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1147E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1147E2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1147E2"/>
  </w:style>
  <w:style w:type="character" w:customStyle="1" w:styleId="Char0">
    <w:name w:val="页眉 Char"/>
    <w:basedOn w:val="a0"/>
    <w:link w:val="a4"/>
    <w:uiPriority w:val="99"/>
    <w:rsid w:val="001147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7E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A34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34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9657D-98FE-4664-8D26-E43E4320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162</Words>
  <Characters>927</Characters>
  <Application>Microsoft Office Word</Application>
  <DocSecurity>0</DocSecurity>
  <Lines>7</Lines>
  <Paragraphs>2</Paragraphs>
  <ScaleCrop>false</ScaleCrop>
  <Company>china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94</cp:revision>
  <dcterms:created xsi:type="dcterms:W3CDTF">2018-11-14T08:07:00Z</dcterms:created>
  <dcterms:modified xsi:type="dcterms:W3CDTF">2024-12-11T07:03:00Z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