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3B" w:rsidRPr="003D2D3B" w:rsidRDefault="00FC6D14" w:rsidP="003D2D3B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F46309">
        <w:rPr>
          <w:rFonts w:hint="eastAsia"/>
          <w:b/>
          <w:sz w:val="32"/>
          <w:szCs w:val="32"/>
        </w:rPr>
        <w:t>采购</w:t>
      </w:r>
      <w:proofErr w:type="gramStart"/>
      <w:r w:rsidR="003D2D3B" w:rsidRPr="003D2D3B">
        <w:rPr>
          <w:rFonts w:hint="eastAsia"/>
          <w:b/>
          <w:sz w:val="32"/>
          <w:szCs w:val="32"/>
        </w:rPr>
        <w:t>明湖院区</w:t>
      </w:r>
      <w:proofErr w:type="gramEnd"/>
      <w:r w:rsidR="003D2D3B" w:rsidRPr="003D2D3B">
        <w:rPr>
          <w:rFonts w:hint="eastAsia"/>
          <w:b/>
          <w:sz w:val="32"/>
          <w:szCs w:val="32"/>
        </w:rPr>
        <w:t>排队呼叫签到机</w:t>
      </w:r>
    </w:p>
    <w:p w:rsidR="00AC413D" w:rsidRPr="00AC413D" w:rsidRDefault="00AC413D" w:rsidP="00E5178F">
      <w:pPr>
        <w:spacing w:line="360" w:lineRule="auto"/>
        <w:jc w:val="center"/>
        <w:rPr>
          <w:b/>
          <w:sz w:val="32"/>
          <w:szCs w:val="32"/>
        </w:rPr>
      </w:pPr>
      <w:r w:rsidRPr="00E5178F">
        <w:rPr>
          <w:rFonts w:hint="eastAsia"/>
          <w:b/>
          <w:sz w:val="32"/>
          <w:szCs w:val="32"/>
        </w:rPr>
        <w:t>院内</w:t>
      </w:r>
      <w:r w:rsidRPr="00F46309">
        <w:rPr>
          <w:rFonts w:hint="eastAsia"/>
          <w:b/>
          <w:sz w:val="32"/>
          <w:szCs w:val="32"/>
        </w:rPr>
        <w:t>议标公告</w:t>
      </w:r>
    </w:p>
    <w:p w:rsidR="00CC36F2" w:rsidRPr="00494247" w:rsidRDefault="00FF018C" w:rsidP="00451FC5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494247">
        <w:rPr>
          <w:rFonts w:ascii="宋体" w:hAnsi="宋体" w:hint="eastAsia"/>
          <w:color w:val="000000"/>
        </w:rPr>
        <w:t>一</w:t>
      </w:r>
      <w:r w:rsidR="00CC36F2" w:rsidRPr="00494247">
        <w:rPr>
          <w:rFonts w:ascii="宋体" w:hAnsi="宋体" w:hint="eastAsia"/>
          <w:color w:val="000000"/>
        </w:rPr>
        <w:t>、采购品目</w:t>
      </w:r>
      <w:r w:rsidR="007272D9" w:rsidRPr="00494247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236"/>
        <w:gridCol w:w="992"/>
        <w:gridCol w:w="1559"/>
        <w:gridCol w:w="2035"/>
      </w:tblGrid>
      <w:tr w:rsidR="00AC413D" w:rsidTr="00FF018C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236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99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559" w:type="dxa"/>
          </w:tcPr>
          <w:p w:rsidR="00AC413D" w:rsidRDefault="003D2D3B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FF018C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36" w:type="dxa"/>
            <w:vAlign w:val="center"/>
          </w:tcPr>
          <w:p w:rsidR="00AC413D" w:rsidRPr="003D2D3B" w:rsidRDefault="003D2D3B" w:rsidP="003D2D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proofErr w:type="gramStart"/>
            <w:r w:rsidRPr="003D2D3B">
              <w:rPr>
                <w:rFonts w:ascii="宋体" w:hAnsi="宋体" w:cs="宋体" w:hint="eastAsia"/>
                <w:kern w:val="0"/>
              </w:rPr>
              <w:t>明湖院区</w:t>
            </w:r>
            <w:proofErr w:type="gramEnd"/>
            <w:r w:rsidRPr="003D2D3B">
              <w:rPr>
                <w:rFonts w:ascii="宋体" w:hAnsi="宋体" w:cs="宋体" w:hint="eastAsia"/>
                <w:kern w:val="0"/>
              </w:rPr>
              <w:t>排队呼叫签到机</w:t>
            </w:r>
          </w:p>
        </w:tc>
        <w:tc>
          <w:tcPr>
            <w:tcW w:w="992" w:type="dxa"/>
            <w:vAlign w:val="center"/>
          </w:tcPr>
          <w:p w:rsidR="00AC413D" w:rsidRDefault="003D2D3B" w:rsidP="00FF018C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 w:rsidR="00F46309">
              <w:rPr>
                <w:rFonts w:ascii="宋体" w:hAnsi="宋体" w:hint="eastAsia"/>
              </w:rPr>
              <w:t>台</w:t>
            </w:r>
          </w:p>
        </w:tc>
        <w:tc>
          <w:tcPr>
            <w:tcW w:w="1559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FF018C">
              <w:rPr>
                <w:rFonts w:cs="宋体" w:hint="eastAsia"/>
                <w:bCs/>
                <w:kern w:val="0"/>
              </w:rPr>
              <w:t>一</w:t>
            </w:r>
          </w:p>
        </w:tc>
        <w:tc>
          <w:tcPr>
            <w:tcW w:w="2035" w:type="dxa"/>
            <w:vAlign w:val="center"/>
          </w:tcPr>
          <w:p w:rsidR="00AC413D" w:rsidRDefault="003D2D3B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5.4</w:t>
            </w:r>
            <w:r w:rsidR="00AC413D" w:rsidRPr="00494247">
              <w:rPr>
                <w:rFonts w:ascii="宋体" w:hAnsi="宋体" w:hint="eastAsia"/>
              </w:rPr>
              <w:t>万元</w:t>
            </w:r>
          </w:p>
        </w:tc>
      </w:tr>
    </w:tbl>
    <w:p w:rsidR="006324A4" w:rsidRDefault="00494247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二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</w:t>
      </w:r>
      <w:r w:rsidR="00494247">
        <w:rPr>
          <w:rFonts w:ascii="宋体" w:hAnsi="宋体" w:cs="宋体" w:hint="eastAsia"/>
          <w:kern w:val="0"/>
        </w:rPr>
        <w:t>供货</w:t>
      </w:r>
      <w:r w:rsidR="00FC6D14">
        <w:rPr>
          <w:rFonts w:ascii="宋体" w:hAnsi="宋体" w:cs="宋体" w:hint="eastAsia"/>
          <w:kern w:val="0"/>
        </w:rPr>
        <w:t>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494247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5B65E1">
        <w:rPr>
          <w:rFonts w:asciiTheme="minorEastAsia" w:eastAsiaTheme="minorEastAsia" w:hAnsiTheme="minorEastAsia" w:cstheme="minorEastAsia" w:hint="eastAsia"/>
        </w:rPr>
        <w:t>15天</w:t>
      </w:r>
      <w:r w:rsidR="002971A5" w:rsidRPr="00FC35F5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49424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五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</w:t>
      </w:r>
      <w:r w:rsidR="003D2D3B">
        <w:rPr>
          <w:rFonts w:ascii="宋体" w:hAnsi="宋体" w:hint="eastAsia"/>
          <w:color w:val="000000"/>
        </w:rPr>
        <w:t>或者</w:t>
      </w:r>
      <w:proofErr w:type="gramStart"/>
      <w:r w:rsidR="003D2D3B">
        <w:rPr>
          <w:rFonts w:ascii="宋体" w:hAnsi="宋体" w:hint="eastAsia"/>
          <w:color w:val="000000"/>
        </w:rPr>
        <w:t>扫二维码</w:t>
      </w:r>
      <w:proofErr w:type="gramEnd"/>
      <w:r w:rsidR="003D2D3B">
        <w:rPr>
          <w:rFonts w:ascii="宋体" w:hAnsi="宋体" w:hint="eastAsia"/>
          <w:color w:val="000000"/>
        </w:rPr>
        <w:t>报名，</w:t>
      </w:r>
      <w:r>
        <w:rPr>
          <w:rFonts w:ascii="宋体" w:hAnsi="宋体" w:hint="eastAsia"/>
          <w:color w:val="000000"/>
        </w:rPr>
        <w:t>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3D2D3B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月</w:t>
      </w:r>
      <w:r w:rsidR="00494247">
        <w:rPr>
          <w:rFonts w:ascii="宋体" w:hAnsi="宋体" w:hint="eastAsia"/>
          <w:color w:val="000000"/>
        </w:rPr>
        <w:t>1</w:t>
      </w:r>
      <w:r w:rsidR="003D2D3B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2749D3">
        <w:rPr>
          <w:rFonts w:ascii="宋体" w:hAnsi="宋体" w:hint="eastAsia"/>
          <w:color w:val="000000"/>
        </w:rPr>
        <w:t>项目咨询：</w:t>
      </w:r>
      <w:r w:rsidR="003D2D3B">
        <w:rPr>
          <w:rFonts w:ascii="宋体" w:hAnsi="宋体" w:hint="eastAsia"/>
          <w:color w:val="000000"/>
        </w:rPr>
        <w:t>孔老师</w:t>
      </w:r>
      <w:r w:rsidR="00223086" w:rsidRPr="002749D3">
        <w:rPr>
          <w:rFonts w:ascii="宋体" w:hAnsi="宋体" w:hint="eastAsia"/>
          <w:color w:val="000000"/>
        </w:rPr>
        <w:t>，</w:t>
      </w:r>
      <w:r w:rsidR="003D2D3B">
        <w:rPr>
          <w:rFonts w:ascii="宋体" w:hAnsi="宋体" w:hint="eastAsia"/>
          <w:color w:val="000000"/>
        </w:rPr>
        <w:t>87017017</w:t>
      </w:r>
      <w:r w:rsidR="00223086" w:rsidRPr="002749D3">
        <w:rPr>
          <w:rFonts w:ascii="宋体" w:hAnsi="宋体" w:hint="eastAsia"/>
          <w:color w:val="000000"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3D2D3B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月</w:t>
      </w:r>
      <w:r w:rsidR="00494247">
        <w:rPr>
          <w:rFonts w:ascii="宋体" w:hAnsi="宋体" w:hint="eastAsia"/>
          <w:color w:val="000000"/>
        </w:rPr>
        <w:t>1</w:t>
      </w:r>
      <w:r w:rsidR="003D2D3B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日</w:t>
      </w:r>
      <w:r w:rsidR="0049424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</w:t>
      </w:r>
      <w:r w:rsidR="00FC6D14">
        <w:rPr>
          <w:rFonts w:ascii="宋体" w:hAnsi="宋体" w:hint="eastAsia"/>
          <w:color w:val="000000"/>
        </w:rPr>
        <w:lastRenderedPageBreak/>
        <w:t>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3D2D3B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-</w:t>
      </w:r>
      <w:r w:rsidR="008F3E8A">
        <w:rPr>
          <w:rFonts w:ascii="宋体" w:hAnsi="宋体" w:hint="eastAsia"/>
          <w:color w:val="000000"/>
        </w:rPr>
        <w:t>1</w:t>
      </w:r>
      <w:r w:rsidR="003D2D3B">
        <w:rPr>
          <w:rFonts w:ascii="宋体" w:hAnsi="宋体" w:hint="eastAsia"/>
          <w:color w:val="000000"/>
        </w:rPr>
        <w:t>3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3D2D3B" w:rsidRDefault="006503FE">
      <w:pPr>
        <w:rPr>
          <w:rFonts w:ascii="宋体" w:hAnsi="宋体" w:cs="宋体" w:hint="eastAsia"/>
          <w:b/>
          <w:bCs/>
          <w:color w:val="000000"/>
        </w:rPr>
      </w:pPr>
      <w:r>
        <w:rPr>
          <w:rFonts w:ascii="宋体" w:hAnsi="宋体" w:cs="宋体"/>
          <w:b/>
          <w:bCs/>
          <w:noProof/>
          <w:color w:val="000000"/>
        </w:rPr>
        <w:drawing>
          <wp:inline distT="0" distB="0" distL="0" distR="0">
            <wp:extent cx="1190625" cy="1190625"/>
            <wp:effectExtent l="19050" t="0" r="9525" b="0"/>
            <wp:docPr id="1" name="图片 1" descr="D:\微信资料\WeChat Files\wxid_0tjmequj87jh52\FileStorage\Temp\540e86d6df5507895d8a9e24d5b1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540e86d6df5507895d8a9e24d5b19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FE" w:rsidRPr="006503FE" w:rsidRDefault="006503FE">
      <w:pPr>
        <w:rPr>
          <w:rFonts w:ascii="宋体" w:hAnsi="宋体" w:cs="宋体"/>
          <w:b/>
          <w:bCs/>
          <w:color w:val="000000"/>
        </w:rPr>
      </w:pPr>
    </w:p>
    <w:p w:rsidR="003D2D3B" w:rsidRDefault="003D2D3B">
      <w:pPr>
        <w:rPr>
          <w:rFonts w:ascii="宋体" w:hAnsi="宋体" w:cs="宋体"/>
          <w:b/>
          <w:bCs/>
          <w:color w:val="000000"/>
        </w:rPr>
      </w:pPr>
      <w:r w:rsidRPr="003D2D3B">
        <w:rPr>
          <w:rFonts w:ascii="宋体" w:hAnsi="宋体" w:cs="宋体" w:hint="eastAsia"/>
          <w:b/>
          <w:bCs/>
          <w:color w:val="000000"/>
        </w:rPr>
        <w:t>附件一：</w:t>
      </w:r>
      <w:r>
        <w:rPr>
          <w:rFonts w:ascii="宋体" w:hAnsi="宋体" w:hint="eastAsia"/>
          <w:color w:val="000000"/>
        </w:rPr>
        <w:t>项目要求：</w:t>
      </w:r>
    </w:p>
    <w:p w:rsidR="003D2D3B" w:rsidRDefault="003D2D3B">
      <w:pPr>
        <w:rPr>
          <w:sz w:val="24"/>
        </w:rPr>
      </w:pPr>
      <w:r>
        <w:rPr>
          <w:rFonts w:hint="eastAsia"/>
          <w:sz w:val="24"/>
        </w:rPr>
        <w:t>为患者便捷签到，</w:t>
      </w:r>
      <w:proofErr w:type="gramStart"/>
      <w:r>
        <w:rPr>
          <w:rFonts w:hint="eastAsia"/>
          <w:sz w:val="24"/>
        </w:rPr>
        <w:t>明湖院区</w:t>
      </w:r>
      <w:proofErr w:type="gramEnd"/>
      <w:r>
        <w:rPr>
          <w:rFonts w:hint="eastAsia"/>
          <w:sz w:val="24"/>
        </w:rPr>
        <w:t>需新增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台</w:t>
      </w:r>
      <w:r>
        <w:rPr>
          <w:rFonts w:ascii="宋体" w:hAnsi="宋体" w:cs="宋体" w:hint="eastAsia"/>
          <w:kern w:val="0"/>
          <w:sz w:val="24"/>
        </w:rPr>
        <w:t>排队呼叫签到机。同时需与HIS系统对接接口，免费</w:t>
      </w:r>
      <w:r>
        <w:rPr>
          <w:rFonts w:hint="eastAsia"/>
          <w:sz w:val="24"/>
        </w:rPr>
        <w:t>维保期不少于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</w:t>
      </w:r>
    </w:p>
    <w:p w:rsidR="003D2D3B" w:rsidRDefault="003D2D3B" w:rsidP="003D2D3B"/>
    <w:tbl>
      <w:tblPr>
        <w:tblW w:w="6926" w:type="dxa"/>
        <w:jc w:val="center"/>
        <w:tblInd w:w="-812" w:type="dxa"/>
        <w:tblLayout w:type="fixed"/>
        <w:tblLook w:val="04A0"/>
      </w:tblPr>
      <w:tblGrid>
        <w:gridCol w:w="2082"/>
        <w:gridCol w:w="4844"/>
      </w:tblGrid>
      <w:tr w:rsidR="003D2D3B" w:rsidTr="003D2D3B">
        <w:trPr>
          <w:trHeight w:val="552"/>
          <w:jc w:val="center"/>
        </w:trPr>
        <w:tc>
          <w:tcPr>
            <w:tcW w:w="6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FFFFFF" w:themeColor="background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FFFF" w:themeColor="background1"/>
                <w:sz w:val="24"/>
              </w:rPr>
              <w:t>规格参数</w:t>
            </w:r>
          </w:p>
        </w:tc>
      </w:tr>
      <w:tr w:rsidR="003D2D3B" w:rsidTr="003D2D3B">
        <w:trPr>
          <w:trHeight w:val="380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基本参数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材质：五金结构/钢化玻璃</w:t>
            </w:r>
          </w:p>
        </w:tc>
      </w:tr>
      <w:tr w:rsidR="003D2D3B" w:rsidTr="003D2D3B">
        <w:trPr>
          <w:trHeight w:val="380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安装： 壁挂（挂板）</w:t>
            </w:r>
          </w:p>
        </w:tc>
      </w:tr>
      <w:tr w:rsidR="003D2D3B" w:rsidTr="003D2D3B">
        <w:trPr>
          <w:trHeight w:val="380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颜色：白色（和现有签到机配色一致）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主板参数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CPU：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四核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32 位Cortex-A55，主频最高1.8GHz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内存：≥2GB DDR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外存储：≥16GB EMMC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系统：Android 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屏参数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尺寸：22寸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屏显比例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：16：9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分辨率：1920 x 1080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均匀性：&gt;80%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亮度：250cd/m²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视角：U/D/R/L(CR＞10)：89 /89 /89/89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屏寿命：≥30000 hrs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I/O接口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视频接口：HDMI OUT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音频接口：耳机 3.5mm音频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数据接口：USB 3.0*1 USB_OTG*1  TF卡槽*1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通信接口：RJ45(100Mbps)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触摸：电容触摸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功率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整机额定功率：≤48W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待机功率：≤1W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工作电压：AC220V 50HZ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整机性能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声音输出：4Ω/2W</w:t>
            </w:r>
          </w:p>
        </w:tc>
      </w:tr>
      <w:tr w:rsidR="003D2D3B" w:rsidTr="003D2D3B">
        <w:trPr>
          <w:trHeight w:val="378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喇叭：内置2个</w:t>
            </w:r>
          </w:p>
        </w:tc>
      </w:tr>
      <w:tr w:rsidR="003D2D3B" w:rsidTr="003D2D3B">
        <w:trPr>
          <w:trHeight w:val="75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功能选配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3B" w:rsidRDefault="003D2D3B" w:rsidP="00624303">
            <w:pPr>
              <w:spacing w:line="240" w:lineRule="atLeas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磁条刷卡、RFID读卡、身份证读卡、芯片读卡、扫描</w:t>
            </w:r>
            <w:bookmarkStart w:id="0" w:name="_GoBack"/>
            <w:bookmarkEnd w:id="0"/>
          </w:p>
        </w:tc>
      </w:tr>
    </w:tbl>
    <w:p w:rsidR="003D2D3B" w:rsidRDefault="003D2D3B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E97683">
        <w:rPr>
          <w:rFonts w:ascii="宋体" w:hAnsi="宋体" w:cs="宋体" w:hint="eastAsia"/>
          <w:b/>
          <w:bCs/>
          <w:color w:val="000000"/>
        </w:rPr>
        <w:t>二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B829F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</w:t>
            </w:r>
            <w:r w:rsidR="00833C35">
              <w:rPr>
                <w:rFonts w:ascii="宋体" w:hAnsi="宋体" w:cs="宋体" w:hint="eastAsia"/>
              </w:rPr>
              <w:t>分，</w:t>
            </w:r>
            <w:r w:rsidR="007F02E8">
              <w:rPr>
                <w:rFonts w:ascii="宋体" w:hAnsi="宋体" w:cs="宋体" w:hint="eastAsia"/>
              </w:rPr>
              <w:t>每一条负偏离扣1分，</w:t>
            </w:r>
            <w:r w:rsidR="00833C35">
              <w:rPr>
                <w:rFonts w:ascii="宋体" w:hAnsi="宋体" w:cs="宋体" w:hint="eastAsia"/>
              </w:rPr>
              <w:t>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4630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供货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供货方案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、质量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保证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51F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51FC5">
              <w:rPr>
                <w:b/>
                <w:sz w:val="24"/>
                <w:szCs w:val="24"/>
              </w:rPr>
              <w:fldChar w:fldCharType="separate"/>
            </w:r>
            <w:r w:rsidR="006503FE">
              <w:rPr>
                <w:b/>
                <w:noProof/>
              </w:rPr>
              <w:t>2</w:t>
            </w:r>
            <w:r w:rsidR="00451FC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51F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51FC5">
              <w:rPr>
                <w:b/>
                <w:sz w:val="24"/>
                <w:szCs w:val="24"/>
              </w:rPr>
              <w:fldChar w:fldCharType="separate"/>
            </w:r>
            <w:r w:rsidR="006503FE">
              <w:rPr>
                <w:b/>
                <w:noProof/>
              </w:rPr>
              <w:t>3</w:t>
            </w:r>
            <w:r w:rsidR="00451FC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1C4E"/>
    <w:rsid w:val="001243C0"/>
    <w:rsid w:val="00137A73"/>
    <w:rsid w:val="00151E2B"/>
    <w:rsid w:val="00153A35"/>
    <w:rsid w:val="00171655"/>
    <w:rsid w:val="00172A27"/>
    <w:rsid w:val="0017572C"/>
    <w:rsid w:val="00190978"/>
    <w:rsid w:val="001936FF"/>
    <w:rsid w:val="00194C4E"/>
    <w:rsid w:val="001C2976"/>
    <w:rsid w:val="001C72BC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318FB"/>
    <w:rsid w:val="00241AA5"/>
    <w:rsid w:val="002422F0"/>
    <w:rsid w:val="00251ADF"/>
    <w:rsid w:val="0026437C"/>
    <w:rsid w:val="00267EA0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239D"/>
    <w:rsid w:val="00315C38"/>
    <w:rsid w:val="003271AD"/>
    <w:rsid w:val="00335E0C"/>
    <w:rsid w:val="003423D3"/>
    <w:rsid w:val="00344732"/>
    <w:rsid w:val="00353156"/>
    <w:rsid w:val="00355B0F"/>
    <w:rsid w:val="00355DCC"/>
    <w:rsid w:val="003821D7"/>
    <w:rsid w:val="003824E9"/>
    <w:rsid w:val="00386880"/>
    <w:rsid w:val="0039494A"/>
    <w:rsid w:val="003A1D64"/>
    <w:rsid w:val="003A2D17"/>
    <w:rsid w:val="003C2798"/>
    <w:rsid w:val="003D181C"/>
    <w:rsid w:val="003D2D3B"/>
    <w:rsid w:val="003D4A82"/>
    <w:rsid w:val="003E356D"/>
    <w:rsid w:val="003F2F4B"/>
    <w:rsid w:val="003F7BF9"/>
    <w:rsid w:val="004427A2"/>
    <w:rsid w:val="00451FC5"/>
    <w:rsid w:val="00453708"/>
    <w:rsid w:val="00461AA5"/>
    <w:rsid w:val="00465276"/>
    <w:rsid w:val="00470AE1"/>
    <w:rsid w:val="0047475B"/>
    <w:rsid w:val="0049004F"/>
    <w:rsid w:val="00494247"/>
    <w:rsid w:val="004A6EE8"/>
    <w:rsid w:val="004A7B17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82C5B"/>
    <w:rsid w:val="00595EDF"/>
    <w:rsid w:val="005B0E0B"/>
    <w:rsid w:val="005B65E1"/>
    <w:rsid w:val="005C2CD3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03FE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0DB0"/>
    <w:rsid w:val="00796A2B"/>
    <w:rsid w:val="007A1BCC"/>
    <w:rsid w:val="007B188A"/>
    <w:rsid w:val="007B50FA"/>
    <w:rsid w:val="007B7421"/>
    <w:rsid w:val="007C20D4"/>
    <w:rsid w:val="007C2F39"/>
    <w:rsid w:val="007C52BC"/>
    <w:rsid w:val="007F02E8"/>
    <w:rsid w:val="007F073D"/>
    <w:rsid w:val="007F6E91"/>
    <w:rsid w:val="00810B0A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8F3E8A"/>
    <w:rsid w:val="00924C18"/>
    <w:rsid w:val="0093518D"/>
    <w:rsid w:val="00942339"/>
    <w:rsid w:val="0095424B"/>
    <w:rsid w:val="0095715C"/>
    <w:rsid w:val="00987A38"/>
    <w:rsid w:val="00996D82"/>
    <w:rsid w:val="009A119F"/>
    <w:rsid w:val="009A157E"/>
    <w:rsid w:val="009B3423"/>
    <w:rsid w:val="009D7332"/>
    <w:rsid w:val="009F023D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829F9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D2824"/>
    <w:rsid w:val="00CE4B91"/>
    <w:rsid w:val="00D33253"/>
    <w:rsid w:val="00D34C19"/>
    <w:rsid w:val="00D93AF8"/>
    <w:rsid w:val="00DC6F9B"/>
    <w:rsid w:val="00DE04DE"/>
    <w:rsid w:val="00DF5748"/>
    <w:rsid w:val="00E10AF3"/>
    <w:rsid w:val="00E1652A"/>
    <w:rsid w:val="00E248D3"/>
    <w:rsid w:val="00E36C37"/>
    <w:rsid w:val="00E5178F"/>
    <w:rsid w:val="00E51DE1"/>
    <w:rsid w:val="00E840D5"/>
    <w:rsid w:val="00E9516C"/>
    <w:rsid w:val="00E97683"/>
    <w:rsid w:val="00EC2241"/>
    <w:rsid w:val="00EF4D81"/>
    <w:rsid w:val="00F0199D"/>
    <w:rsid w:val="00F05FF1"/>
    <w:rsid w:val="00F1639D"/>
    <w:rsid w:val="00F20819"/>
    <w:rsid w:val="00F455BC"/>
    <w:rsid w:val="00F46309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  <w:style w:type="paragraph" w:styleId="af">
    <w:name w:val="Balloon Text"/>
    <w:basedOn w:val="a"/>
    <w:link w:val="Char9"/>
    <w:uiPriority w:val="99"/>
    <w:semiHidden/>
    <w:unhideWhenUsed/>
    <w:rsid w:val="006503FE"/>
    <w:rPr>
      <w:sz w:val="18"/>
      <w:szCs w:val="18"/>
    </w:rPr>
  </w:style>
  <w:style w:type="character" w:customStyle="1" w:styleId="Char9">
    <w:name w:val="批注框文本 Char"/>
    <w:basedOn w:val="a0"/>
    <w:link w:val="af"/>
    <w:uiPriority w:val="99"/>
    <w:semiHidden/>
    <w:rsid w:val="006503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97</cp:revision>
  <dcterms:created xsi:type="dcterms:W3CDTF">2022-04-23T03:13:00Z</dcterms:created>
  <dcterms:modified xsi:type="dcterms:W3CDTF">2024-11-13T08:54:00Z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