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proofErr w:type="gramStart"/>
      <w:r w:rsidR="00AF6F61">
        <w:rPr>
          <w:rFonts w:hint="eastAsia"/>
          <w:b/>
          <w:sz w:val="28"/>
          <w:szCs w:val="28"/>
        </w:rPr>
        <w:t>明湖院区</w:t>
      </w:r>
      <w:proofErr w:type="gramEnd"/>
      <w:r w:rsidR="00AF6F61" w:rsidRPr="00AF6F61">
        <w:rPr>
          <w:rFonts w:hint="eastAsia"/>
          <w:b/>
          <w:sz w:val="28"/>
          <w:szCs w:val="28"/>
        </w:rPr>
        <w:t>计算机、打印机、</w:t>
      </w:r>
      <w:proofErr w:type="gramStart"/>
      <w:r w:rsidR="00AF6F61" w:rsidRPr="00AF6F61">
        <w:rPr>
          <w:rFonts w:hint="eastAsia"/>
          <w:b/>
          <w:sz w:val="28"/>
          <w:szCs w:val="28"/>
        </w:rPr>
        <w:t>网络维保服务</w:t>
      </w:r>
      <w:proofErr w:type="gramEnd"/>
      <w:r w:rsidRPr="00AF6F61">
        <w:rPr>
          <w:rFonts w:hint="eastAsia"/>
          <w:b/>
          <w:sz w:val="28"/>
          <w:szCs w:val="28"/>
        </w:rPr>
        <w:t>院内议标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Default="00941DCD"/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一、</w:t>
      </w:r>
      <w:r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1559"/>
      </w:tblGrid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服务要求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AF6F61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明湖院区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计算机、打印机、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网络维保服务</w:t>
            </w:r>
            <w:proofErr w:type="gramEnd"/>
          </w:p>
        </w:tc>
        <w:tc>
          <w:tcPr>
            <w:tcW w:w="1701" w:type="dxa"/>
            <w:vAlign w:val="center"/>
          </w:tcPr>
          <w:p w:rsidR="00613D21" w:rsidRPr="00C17B27" w:rsidRDefault="00D55CDE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详见附件</w:t>
            </w:r>
          </w:p>
        </w:tc>
        <w:tc>
          <w:tcPr>
            <w:tcW w:w="1559" w:type="dxa"/>
          </w:tcPr>
          <w:p w:rsidR="00613D21" w:rsidRPr="00C17B27" w:rsidRDefault="00AF6F61" w:rsidP="00871D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  <w:r w:rsidR="00613D21" w:rsidRPr="00C17B27">
              <w:rPr>
                <w:rFonts w:ascii="宋体" w:hAnsi="宋体" w:hint="eastAsia"/>
              </w:rPr>
              <w:t>万</w:t>
            </w:r>
            <w:r w:rsidR="000D2392">
              <w:rPr>
                <w:rFonts w:ascii="宋体" w:hAnsi="宋体" w:hint="eastAsia"/>
              </w:rPr>
              <w:t>元</w:t>
            </w:r>
            <w:r w:rsidR="00613D21" w:rsidRPr="00C17B27">
              <w:rPr>
                <w:rFonts w:ascii="宋体" w:hAnsi="宋体" w:hint="eastAsia"/>
              </w:rPr>
              <w:t>/年</w:t>
            </w:r>
          </w:p>
        </w:tc>
      </w:tr>
    </w:tbl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二、</w:t>
      </w:r>
      <w:r w:rsidRPr="00C17B27">
        <w:rPr>
          <w:rFonts w:ascii="宋体" w:hAnsi="宋体" w:hint="eastAsia"/>
          <w:color w:val="000000"/>
        </w:rPr>
        <w:t>投标人的要求：</w:t>
      </w:r>
    </w:p>
    <w:p w:rsidR="00A54F93" w:rsidRPr="00A54F93" w:rsidRDefault="00613D21" w:rsidP="00A54F9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/>
        <w:jc w:val="left"/>
        <w:rPr>
          <w:rFonts w:ascii="宋体" w:hAnsi="宋体"/>
          <w:color w:val="000000"/>
        </w:rPr>
      </w:pPr>
      <w:r w:rsidRPr="00A54F93">
        <w:rPr>
          <w:rFonts w:ascii="宋体" w:hAnsi="宋体" w:hint="eastAsia"/>
          <w:color w:val="000000"/>
        </w:rPr>
        <w:t>1．</w:t>
      </w:r>
      <w:r w:rsidR="00A54F93" w:rsidRPr="00A54F93">
        <w:rPr>
          <w:rFonts w:ascii="宋体" w:hAnsi="宋体" w:hint="eastAsia"/>
          <w:color w:val="000000"/>
        </w:rPr>
        <w:t>符合《中华人民共和国政府采购法》第二十二条规定的供应商资格条件；</w:t>
      </w:r>
    </w:p>
    <w:p w:rsidR="00A54F93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2. </w:t>
      </w:r>
      <w:r w:rsidR="00871DAF" w:rsidRPr="00A54F93">
        <w:rPr>
          <w:rFonts w:ascii="宋体" w:hAnsi="宋体" w:hint="eastAsia"/>
          <w:color w:val="000000"/>
        </w:rPr>
        <w:t>供应商</w:t>
      </w:r>
      <w:r w:rsidR="00613D21" w:rsidRPr="00C17B27">
        <w:rPr>
          <w:rFonts w:asciiTheme="minorEastAsia" w:hAnsiTheme="minorEastAsia" w:hint="eastAsia"/>
          <w:color w:val="000000"/>
        </w:rPr>
        <w:t>具有丰富的三级医院计算机及打印机</w:t>
      </w:r>
      <w:proofErr w:type="gramStart"/>
      <w:r w:rsidR="00AF6F61">
        <w:rPr>
          <w:rFonts w:asciiTheme="minorEastAsia" w:hAnsiTheme="minorEastAsia" w:hint="eastAsia"/>
          <w:color w:val="000000"/>
        </w:rPr>
        <w:t>等</w:t>
      </w:r>
      <w:r w:rsidR="00667D70" w:rsidRPr="00C17B27">
        <w:rPr>
          <w:rFonts w:asciiTheme="minorEastAsia" w:hAnsiTheme="minorEastAsia" w:hint="eastAsia"/>
          <w:color w:val="000000"/>
        </w:rPr>
        <w:t>维</w:t>
      </w:r>
      <w:r w:rsidR="00613D21" w:rsidRPr="00C17B27">
        <w:rPr>
          <w:rFonts w:asciiTheme="minorEastAsia" w:hAnsiTheme="minorEastAsia" w:hint="eastAsia"/>
          <w:color w:val="000000"/>
        </w:rPr>
        <w:t>保服务</w:t>
      </w:r>
      <w:proofErr w:type="gramEnd"/>
      <w:r w:rsidR="00613D21" w:rsidRPr="00C17B27">
        <w:rPr>
          <w:rFonts w:asciiTheme="minorEastAsia" w:hAnsiTheme="minorEastAsia" w:hint="eastAsia"/>
          <w:color w:val="000000"/>
        </w:rPr>
        <w:t>经验。</w:t>
      </w:r>
    </w:p>
    <w:p w:rsidR="00613D21" w:rsidRDefault="00A54F93" w:rsidP="00613D21">
      <w:pPr>
        <w:spacing w:line="360" w:lineRule="auto"/>
        <w:jc w:val="left"/>
        <w:rPr>
          <w:rFonts w:ascii="宋体" w:hAnsi="宋体" w:hint="eastAsia"/>
          <w:color w:val="000000"/>
        </w:rPr>
      </w:pPr>
      <w:r>
        <w:rPr>
          <w:rFonts w:asciiTheme="minorEastAsia" w:hAnsiTheme="minorEastAsia" w:hint="eastAsia"/>
          <w:color w:val="000000"/>
        </w:rPr>
        <w:t>3</w:t>
      </w:r>
      <w:r w:rsidR="00613D21" w:rsidRPr="00C17B27">
        <w:rPr>
          <w:rFonts w:asciiTheme="minorEastAsia" w:hAnsiTheme="minorEastAsia" w:hint="eastAsia"/>
          <w:color w:val="000000"/>
        </w:rPr>
        <w:t>．</w:t>
      </w:r>
      <w:r w:rsidR="00AF6F61" w:rsidRPr="00AF6F61">
        <w:rPr>
          <w:rFonts w:ascii="宋体" w:hAnsi="宋体" w:hint="eastAsia"/>
          <w:color w:val="000000"/>
        </w:rPr>
        <w:t>要求提供一人在岗，提供7x24小时专业维保人员驻场服务，以确保及时响应和处理问题</w:t>
      </w:r>
      <w:r w:rsidR="00613D21" w:rsidRPr="00AF6F61">
        <w:rPr>
          <w:rFonts w:ascii="宋体" w:hAnsi="宋体" w:hint="eastAsia"/>
          <w:color w:val="000000"/>
        </w:rPr>
        <w:t>。</w:t>
      </w:r>
      <w:bookmarkStart w:id="0" w:name="_GoBack"/>
      <w:bookmarkEnd w:id="0"/>
    </w:p>
    <w:p w:rsidR="00941DCD" w:rsidRPr="00941DCD" w:rsidRDefault="00941DCD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 w:rsidRPr="00941DCD">
        <w:rPr>
          <w:rFonts w:asciiTheme="minorEastAsia" w:hAnsiTheme="minorEastAsia" w:hint="eastAsia"/>
          <w:color w:val="000000"/>
        </w:rPr>
        <w:t>4．保障2024年12月1日开始驻场人员到场服务。</w:t>
      </w:r>
    </w:p>
    <w:p w:rsidR="00667D70" w:rsidRPr="00C17B27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三、</w:t>
      </w:r>
      <w:proofErr w:type="gramStart"/>
      <w:r w:rsidRPr="00C17B27">
        <w:rPr>
          <w:rFonts w:ascii="宋体" w:hAnsi="宋体" w:hint="eastAsia"/>
          <w:color w:val="000000"/>
        </w:rPr>
        <w:t>维保服务</w:t>
      </w:r>
      <w:proofErr w:type="gramEnd"/>
      <w:r w:rsidRPr="00C17B27">
        <w:rPr>
          <w:rFonts w:ascii="宋体" w:hAnsi="宋体" w:hint="eastAsia"/>
          <w:color w:val="000000"/>
        </w:rPr>
        <w:t>要求及评分表：详见附件</w:t>
      </w:r>
      <w:r w:rsidR="00A54F93">
        <w:rPr>
          <w:rFonts w:ascii="宋体" w:hAnsi="宋体" w:hint="eastAsia"/>
          <w:color w:val="000000"/>
        </w:rPr>
        <w:t>。</w:t>
      </w:r>
    </w:p>
    <w:p w:rsidR="00667D70" w:rsidRPr="00C17B27" w:rsidRDefault="00667D70" w:rsidP="00667D70">
      <w:pPr>
        <w:spacing w:line="360" w:lineRule="auto"/>
        <w:rPr>
          <w:rFonts w:ascii="宋体" w:hAnsi="宋体" w:cs="宋体"/>
          <w:kern w:val="0"/>
        </w:rPr>
      </w:pPr>
      <w:r w:rsidRPr="00C17B27">
        <w:rPr>
          <w:rFonts w:ascii="宋体" w:hAnsi="宋体" w:hint="eastAsia"/>
          <w:color w:val="000000"/>
        </w:rPr>
        <w:t>四</w:t>
      </w:r>
      <w:r w:rsidR="008F3C17">
        <w:rPr>
          <w:rFonts w:ascii="宋体" w:hAnsi="宋体" w:hint="eastAsia"/>
          <w:color w:val="000000"/>
        </w:rPr>
        <w:t>、</w:t>
      </w:r>
      <w:r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1营业执照复印件</w:t>
      </w:r>
      <w:r w:rsidR="00871DAF">
        <w:rPr>
          <w:rFonts w:ascii="宋体" w:hAnsi="宋体" w:cs="宋体" w:hint="eastAsia"/>
          <w:kern w:val="0"/>
        </w:rPr>
        <w:t>及相关资质证明</w:t>
      </w:r>
      <w:r w:rsidRPr="00C17B27">
        <w:rPr>
          <w:rFonts w:ascii="宋体" w:hAnsi="宋体" w:cs="宋体" w:hint="eastAsia"/>
          <w:kern w:val="0"/>
        </w:rPr>
        <w:t>；</w:t>
      </w:r>
    </w:p>
    <w:p w:rsidR="00667D70" w:rsidRPr="00C17B27" w:rsidRDefault="00871DAF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</w:t>
      </w:r>
      <w:r w:rsidR="00667D70" w:rsidRPr="00C17B27">
        <w:rPr>
          <w:rFonts w:ascii="宋体" w:hAnsi="宋体" w:cs="宋体" w:hint="eastAsia"/>
          <w:kern w:val="0"/>
        </w:rPr>
        <w:t>投标代表的法人授权书及身份证复印件，并带身份证原件；</w:t>
      </w:r>
    </w:p>
    <w:p w:rsidR="00667D70" w:rsidRPr="00C17B27" w:rsidRDefault="00871DAF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 w:rsidR="00A54F93">
        <w:rPr>
          <w:rFonts w:ascii="宋体" w:hAnsi="宋体" w:cs="宋体" w:hint="eastAsia"/>
          <w:kern w:val="0"/>
        </w:rPr>
        <w:t>提供服务的</w:t>
      </w:r>
      <w:r w:rsidR="00667D70"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="00667D70"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871DAF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667D70" w:rsidRPr="00C17B27">
        <w:rPr>
          <w:rFonts w:ascii="宋体" w:hAnsi="宋体" w:cs="宋体" w:hint="eastAsia"/>
          <w:kern w:val="0"/>
        </w:rPr>
        <w:t>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7服务方案</w:t>
      </w:r>
      <w:r w:rsidR="00AF6F61">
        <w:rPr>
          <w:rFonts w:ascii="宋体" w:hAnsi="宋体" w:cs="宋体" w:hint="eastAsia"/>
          <w:kern w:val="0"/>
        </w:rPr>
        <w:t>及</w:t>
      </w:r>
      <w:r w:rsidR="00AF6F61" w:rsidRPr="00C17B27">
        <w:rPr>
          <w:rFonts w:ascii="宋体" w:hAnsi="宋体" w:cs="宋体" w:hint="eastAsia"/>
          <w:kern w:val="0"/>
        </w:rPr>
        <w:t>服务承诺</w:t>
      </w:r>
      <w:r w:rsidRPr="00C17B27">
        <w:rPr>
          <w:rFonts w:ascii="宋体" w:hAnsi="宋体" w:cs="宋体" w:hint="eastAsia"/>
          <w:kern w:val="0"/>
        </w:rPr>
        <w:t>；</w:t>
      </w:r>
    </w:p>
    <w:p w:rsidR="00667D70" w:rsidRPr="00C17B27" w:rsidRDefault="00AF6F61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667D70" w:rsidRPr="00C17B27">
        <w:rPr>
          <w:rFonts w:ascii="宋体" w:hAnsi="宋体" w:cs="宋体" w:hint="eastAsia"/>
          <w:kern w:val="0"/>
        </w:rPr>
        <w:t xml:space="preserve"> 标书文件需装订成册，不接收活页形式或通过夹子成型的标书。</w:t>
      </w:r>
    </w:p>
    <w:p w:rsidR="00667D70" w:rsidRPr="00C17B27" w:rsidRDefault="00667D70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五、商务条款：</w:t>
      </w:r>
    </w:p>
    <w:p w:rsidR="00667D70" w:rsidRPr="000D1487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/>
          <w:color w:val="000000"/>
        </w:rPr>
      </w:pPr>
      <w:r>
        <w:rPr>
          <w:rFonts w:ascii="宋体" w:hAnsi="宋体" w:hint="eastAsia"/>
          <w:color w:val="000000"/>
        </w:rPr>
        <w:t>服务</w:t>
      </w:r>
      <w:r w:rsidR="00667D70" w:rsidRPr="00C17B27">
        <w:rPr>
          <w:rFonts w:ascii="宋体" w:hAnsi="宋体" w:hint="eastAsia"/>
          <w:color w:val="000000"/>
        </w:rPr>
        <w:t>时间：</w:t>
      </w:r>
      <w:r w:rsidR="00EA37A0" w:rsidRPr="00C17B27">
        <w:rPr>
          <w:rFonts w:asciiTheme="minorEastAsia" w:hAnsiTheme="minorEastAsia" w:hint="eastAsia"/>
          <w:color w:val="000000"/>
        </w:rPr>
        <w:t>维保期限为</w:t>
      </w:r>
      <w:r w:rsidR="002A026F">
        <w:rPr>
          <w:rFonts w:asciiTheme="minorEastAsia" w:hAnsiTheme="minorEastAsia" w:hint="eastAsia"/>
          <w:color w:val="000000"/>
        </w:rPr>
        <w:t>合同签订日起</w:t>
      </w:r>
      <w:r>
        <w:rPr>
          <w:rFonts w:asciiTheme="minorEastAsia" w:hAnsiTheme="minorEastAsia" w:hint="eastAsia"/>
          <w:color w:val="000000"/>
        </w:rPr>
        <w:t>一</w:t>
      </w:r>
      <w:r w:rsidR="00EA37A0" w:rsidRPr="00C17B27">
        <w:rPr>
          <w:rFonts w:asciiTheme="minorEastAsia" w:hAnsiTheme="minorEastAsia" w:hint="eastAsia"/>
          <w:color w:val="000000"/>
        </w:rPr>
        <w:t>年</w:t>
      </w:r>
      <w:r w:rsidR="002A026F">
        <w:rPr>
          <w:rFonts w:asciiTheme="minorEastAsia" w:hAnsiTheme="minorEastAsia" w:hint="eastAsia"/>
          <w:color w:val="000000"/>
        </w:rPr>
        <w:t>，到期后</w:t>
      </w:r>
      <w:r>
        <w:rPr>
          <w:rFonts w:asciiTheme="minorEastAsia" w:hAnsiTheme="minorEastAsia" w:hint="eastAsia"/>
          <w:color w:val="000000"/>
        </w:rPr>
        <w:t>院方可以根据服务商的服务质量</w:t>
      </w:r>
      <w:r w:rsidR="002A026F">
        <w:rPr>
          <w:rFonts w:asciiTheme="minorEastAsia" w:hAnsiTheme="minorEastAsia" w:hint="eastAsia"/>
          <w:color w:val="000000"/>
        </w:rPr>
        <w:t>及医院需求</w:t>
      </w:r>
      <w:r>
        <w:rPr>
          <w:rFonts w:asciiTheme="minorEastAsia" w:hAnsiTheme="minorEastAsia" w:hint="eastAsia"/>
          <w:color w:val="000000"/>
        </w:rPr>
        <w:t>决定是否续签</w:t>
      </w:r>
      <w:r w:rsidR="000D1487">
        <w:rPr>
          <w:rFonts w:asciiTheme="minorEastAsia" w:hAnsiTheme="minorEastAsia" w:hint="eastAsia"/>
          <w:color w:val="000000"/>
        </w:rPr>
        <w:t>，</w:t>
      </w:r>
      <w:r w:rsidR="000D1487" w:rsidRPr="000D1487">
        <w:rPr>
          <w:rFonts w:asciiTheme="minorEastAsia" w:hAnsiTheme="minorEastAsia" w:hint="eastAsia"/>
          <w:color w:val="000000"/>
        </w:rPr>
        <w:t>最多续签2次</w:t>
      </w:r>
      <w:r w:rsidR="00EA37A0" w:rsidRPr="00C17B27">
        <w:rPr>
          <w:rFonts w:asciiTheme="minorEastAsia" w:hAnsiTheme="minorEastAsia" w:hint="eastAsia"/>
          <w:color w:val="000000"/>
        </w:rPr>
        <w:t>。</w:t>
      </w:r>
    </w:p>
    <w:p w:rsidR="00667D70" w:rsidRPr="00C17B27" w:rsidRDefault="00667D70" w:rsidP="00EA37A0">
      <w:pPr>
        <w:spacing w:line="360" w:lineRule="auto"/>
        <w:jc w:val="left"/>
        <w:rPr>
          <w:rFonts w:asciiTheme="minorEastAsia" w:hAnsiTheme="minorEastAsia"/>
          <w:color w:val="000000"/>
        </w:rPr>
      </w:pPr>
      <w:r w:rsidRPr="000D1487">
        <w:rPr>
          <w:rFonts w:asciiTheme="minorEastAsia" w:hAnsiTheme="minorEastAsia" w:hint="eastAsia"/>
          <w:color w:val="000000"/>
        </w:rPr>
        <w:t>付款方式：</w:t>
      </w:r>
      <w:r w:rsidR="00AF6F61">
        <w:rPr>
          <w:rFonts w:asciiTheme="minorEastAsia" w:hAnsiTheme="minorEastAsia" w:hint="eastAsia"/>
          <w:color w:val="000000"/>
        </w:rPr>
        <w:t>合同签订后三个月内</w:t>
      </w:r>
      <w:r w:rsidR="00EA37A0" w:rsidRPr="00C17B27">
        <w:rPr>
          <w:rFonts w:asciiTheme="minorEastAsia" w:hAnsiTheme="minorEastAsia" w:hint="eastAsia"/>
          <w:color w:val="000000"/>
        </w:rPr>
        <w:t>支付当年度服务费的50%，年终考核合格后再支付当年度服务费的剩余部分。</w:t>
      </w:r>
    </w:p>
    <w:p w:rsidR="00667D70" w:rsidRPr="00C17B27" w:rsidRDefault="00667D70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六、评标方法</w:t>
      </w:r>
      <w:r w:rsidRPr="00C17B27">
        <w:rPr>
          <w:rFonts w:ascii="宋体" w:hAnsi="宋体" w:hint="eastAsia"/>
          <w:color w:val="000000"/>
        </w:rPr>
        <w:br/>
      </w:r>
      <w:r w:rsidRPr="00C17B27">
        <w:rPr>
          <w:rFonts w:ascii="宋体" w:hAnsi="宋体" w:hint="eastAsia"/>
          <w:color w:val="000000"/>
        </w:rPr>
        <w:lastRenderedPageBreak/>
        <w:t>本次采购采用院内议标的方式，采用综合判定的方法，中标结果以</w:t>
      </w:r>
      <w:r w:rsidR="00871DAF">
        <w:rPr>
          <w:rFonts w:ascii="宋体" w:hAnsi="宋体" w:hint="eastAsia"/>
          <w:color w:val="000000"/>
        </w:rPr>
        <w:t>医院官网</w:t>
      </w:r>
      <w:r w:rsidRPr="00C17B27">
        <w:rPr>
          <w:rFonts w:ascii="宋体" w:hAnsi="宋体" w:hint="eastAsia"/>
          <w:color w:val="000000"/>
        </w:rPr>
        <w:t>公示、电话通知为准。</w:t>
      </w:r>
      <w:r w:rsidRPr="00C17B27">
        <w:rPr>
          <w:rFonts w:ascii="宋体" w:hAnsi="宋体" w:hint="eastAsia"/>
          <w:color w:val="000000"/>
        </w:rPr>
        <w:br/>
        <w:t>七、报名事项：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1、请符合资格的投标人到宁波大学附属人民医院采购中心（</w:t>
      </w:r>
      <w:r w:rsidR="00871DAF">
        <w:rPr>
          <w:rFonts w:ascii="宋体" w:hAnsi="宋体" w:hint="eastAsia"/>
          <w:color w:val="000000"/>
        </w:rPr>
        <w:t>东院区11</w:t>
      </w:r>
      <w:r w:rsidRPr="00C17B27">
        <w:rPr>
          <w:rFonts w:ascii="宋体" w:hAnsi="宋体" w:hint="eastAsia"/>
          <w:color w:val="000000"/>
        </w:rPr>
        <w:t>楼</w:t>
      </w:r>
      <w:r w:rsidR="00871DAF">
        <w:rPr>
          <w:rFonts w:ascii="宋体" w:hAnsi="宋体" w:hint="eastAsia"/>
          <w:color w:val="000000"/>
        </w:rPr>
        <w:t>1114</w:t>
      </w:r>
      <w:r w:rsidRPr="00C17B27">
        <w:rPr>
          <w:rFonts w:ascii="宋体" w:hAnsi="宋体" w:hint="eastAsia"/>
          <w:color w:val="000000"/>
        </w:rPr>
        <w:t>室）</w:t>
      </w:r>
      <w:r w:rsidR="00871DAF">
        <w:rPr>
          <w:rFonts w:ascii="宋体" w:hAnsi="宋体" w:hint="eastAsia"/>
          <w:color w:val="000000"/>
        </w:rPr>
        <w:t>报名</w:t>
      </w:r>
      <w:r w:rsidRPr="00C17B27">
        <w:rPr>
          <w:rFonts w:ascii="宋体" w:hAnsi="宋体" w:hint="eastAsia"/>
          <w:color w:val="000000"/>
        </w:rPr>
        <w:t>，</w:t>
      </w:r>
      <w:r w:rsidR="00AF6F61">
        <w:rPr>
          <w:rFonts w:ascii="宋体" w:hAnsi="宋体" w:hint="eastAsia"/>
          <w:color w:val="000000"/>
        </w:rPr>
        <w:t>或者扫二维码报名，</w:t>
      </w:r>
      <w:r w:rsidRPr="00C17B27">
        <w:rPr>
          <w:rFonts w:ascii="宋体" w:hAnsi="宋体" w:hint="eastAsia"/>
          <w:color w:val="000000"/>
        </w:rPr>
        <w:t>联系人：蔡老师、肖老师，联系电话：0574-87016979</w:t>
      </w:r>
      <w:r w:rsidR="00FF0C9B">
        <w:rPr>
          <w:rFonts w:ascii="宋体" w:hAnsi="宋体" w:hint="eastAsia"/>
          <w:color w:val="000000"/>
        </w:rPr>
        <w:t>，</w:t>
      </w:r>
      <w:r w:rsidR="00FF0C9B" w:rsidRPr="002749D3">
        <w:rPr>
          <w:rFonts w:ascii="宋体" w:hAnsi="宋体" w:hint="eastAsia"/>
          <w:color w:val="000000"/>
        </w:rPr>
        <w:t>项目咨询：</w:t>
      </w:r>
      <w:r w:rsidR="00FF0C9B">
        <w:rPr>
          <w:rFonts w:ascii="宋体" w:hAnsi="宋体" w:hint="eastAsia"/>
          <w:color w:val="000000"/>
        </w:rPr>
        <w:t>孔老师</w:t>
      </w:r>
      <w:r w:rsidR="00FF0C9B" w:rsidRPr="002749D3">
        <w:rPr>
          <w:rFonts w:ascii="宋体" w:hAnsi="宋体" w:hint="eastAsia"/>
          <w:color w:val="000000"/>
        </w:rPr>
        <w:t>，</w:t>
      </w:r>
      <w:r w:rsidR="00FF0C9B">
        <w:rPr>
          <w:rFonts w:ascii="宋体" w:hAnsi="宋体" w:hint="eastAsia"/>
          <w:color w:val="000000"/>
        </w:rPr>
        <w:t>87017017</w:t>
      </w:r>
      <w:r w:rsidRPr="00C17B27">
        <w:rPr>
          <w:rFonts w:ascii="宋体" w:hAnsi="宋体" w:hint="eastAsia"/>
          <w:color w:val="000000"/>
        </w:rPr>
        <w:t>。报名截止时间202</w:t>
      </w:r>
      <w:r w:rsidR="00871DAF">
        <w:rPr>
          <w:rFonts w:ascii="宋体" w:hAnsi="宋体" w:hint="eastAsia"/>
          <w:color w:val="000000"/>
        </w:rPr>
        <w:t>4</w:t>
      </w:r>
      <w:r w:rsidRPr="00C17B27">
        <w:rPr>
          <w:rFonts w:ascii="宋体" w:hAnsi="宋体" w:hint="eastAsia"/>
          <w:color w:val="000000"/>
        </w:rPr>
        <w:t>年</w:t>
      </w:r>
      <w:r w:rsidR="00AF6F61">
        <w:rPr>
          <w:rFonts w:ascii="宋体" w:hAnsi="宋体" w:hint="eastAsia"/>
          <w:color w:val="000000"/>
        </w:rPr>
        <w:t>11</w:t>
      </w:r>
      <w:r w:rsidRPr="00C17B27">
        <w:rPr>
          <w:rFonts w:ascii="宋体" w:hAnsi="宋体" w:hint="eastAsia"/>
          <w:color w:val="000000"/>
        </w:rPr>
        <w:t>月</w:t>
      </w:r>
      <w:r w:rsidR="00AF6F61">
        <w:rPr>
          <w:rFonts w:ascii="宋体" w:hAnsi="宋体" w:hint="eastAsia"/>
          <w:color w:val="000000"/>
        </w:rPr>
        <w:t>18</w:t>
      </w:r>
      <w:r w:rsidR="00871DAF">
        <w:rPr>
          <w:rFonts w:ascii="宋体" w:hAnsi="宋体" w:hint="eastAsia"/>
          <w:color w:val="000000"/>
        </w:rPr>
        <w:t>日</w:t>
      </w:r>
      <w:r w:rsidRPr="00C17B27">
        <w:rPr>
          <w:rFonts w:ascii="宋体" w:hAnsi="宋体" w:hint="eastAsia"/>
          <w:color w:val="000000"/>
        </w:rPr>
        <w:t>1</w:t>
      </w:r>
      <w:r w:rsidR="00871DAF">
        <w:rPr>
          <w:rFonts w:ascii="宋体" w:hAnsi="宋体" w:hint="eastAsia"/>
          <w:color w:val="000000"/>
        </w:rPr>
        <w:t>7</w:t>
      </w:r>
      <w:r w:rsidRPr="00C17B27">
        <w:rPr>
          <w:rFonts w:ascii="宋体" w:hAnsi="宋体" w:hint="eastAsia"/>
          <w:color w:val="000000"/>
        </w:rPr>
        <w:t>时。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2、本次议标定于202</w:t>
      </w:r>
      <w:r w:rsidR="00871DAF">
        <w:rPr>
          <w:rFonts w:ascii="宋体" w:hAnsi="宋体" w:hint="eastAsia"/>
          <w:color w:val="000000"/>
        </w:rPr>
        <w:t>4</w:t>
      </w:r>
      <w:r w:rsidRPr="00C17B27">
        <w:rPr>
          <w:rFonts w:ascii="宋体" w:hAnsi="宋体" w:hint="eastAsia"/>
          <w:color w:val="000000"/>
        </w:rPr>
        <w:t>年</w:t>
      </w:r>
      <w:r w:rsidR="00AF6F61">
        <w:rPr>
          <w:rFonts w:ascii="宋体" w:hAnsi="宋体" w:hint="eastAsia"/>
          <w:color w:val="000000"/>
        </w:rPr>
        <w:t>11</w:t>
      </w:r>
      <w:r w:rsidRPr="00C17B27">
        <w:rPr>
          <w:rFonts w:ascii="宋体" w:hAnsi="宋体" w:hint="eastAsia"/>
          <w:color w:val="000000"/>
        </w:rPr>
        <w:t>月</w:t>
      </w:r>
      <w:r w:rsidR="00AF6F61">
        <w:rPr>
          <w:rFonts w:ascii="宋体" w:hAnsi="宋体" w:hint="eastAsia"/>
          <w:color w:val="000000"/>
        </w:rPr>
        <w:t>19</w:t>
      </w:r>
      <w:r w:rsidRPr="00C17B27">
        <w:rPr>
          <w:rFonts w:ascii="宋体" w:hAnsi="宋体" w:hint="eastAsia"/>
          <w:color w:val="000000"/>
        </w:rPr>
        <w:t>日</w:t>
      </w:r>
      <w:r w:rsidR="00871DAF">
        <w:rPr>
          <w:rFonts w:ascii="宋体" w:hAnsi="宋体" w:hint="eastAsia"/>
          <w:color w:val="000000"/>
        </w:rPr>
        <w:t>9时</w:t>
      </w:r>
      <w:r w:rsidR="00AF6F61">
        <w:rPr>
          <w:rFonts w:ascii="宋体" w:hAnsi="宋体" w:hint="eastAsia"/>
          <w:color w:val="000000"/>
        </w:rPr>
        <w:t>40分</w:t>
      </w:r>
      <w:r w:rsidRPr="00C17B27">
        <w:rPr>
          <w:rFonts w:ascii="宋体" w:hAnsi="宋体" w:hint="eastAsia"/>
          <w:color w:val="000000"/>
        </w:rPr>
        <w:t>，地点：16号楼2楼21</w:t>
      </w:r>
      <w:r w:rsidR="00871DAF">
        <w:rPr>
          <w:rFonts w:ascii="宋体" w:hAnsi="宋体" w:hint="eastAsia"/>
          <w:color w:val="000000"/>
        </w:rPr>
        <w:t>8</w:t>
      </w:r>
      <w:r w:rsidRPr="00C17B27">
        <w:rPr>
          <w:rFonts w:ascii="宋体" w:hAnsi="宋体" w:hint="eastAsia"/>
          <w:color w:val="000000"/>
        </w:rPr>
        <w:t>会议室。</w:t>
      </w:r>
    </w:p>
    <w:p w:rsidR="00667D70" w:rsidRPr="00C17B27" w:rsidRDefault="00871DAF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667D70" w:rsidRPr="00C17B27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667D70" w:rsidRPr="00C17B27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871DAF">
        <w:rPr>
          <w:rFonts w:ascii="宋体" w:hAnsi="宋体" w:hint="eastAsia"/>
          <w:color w:val="000000"/>
        </w:rPr>
        <w:t>4</w:t>
      </w:r>
      <w:r w:rsidRPr="00C17B27">
        <w:rPr>
          <w:rFonts w:ascii="宋体" w:hAnsi="宋体" w:hint="eastAsia"/>
          <w:color w:val="000000"/>
        </w:rPr>
        <w:t>-</w:t>
      </w:r>
      <w:r w:rsidR="00AF6F61">
        <w:rPr>
          <w:rFonts w:ascii="宋体" w:hAnsi="宋体" w:hint="eastAsia"/>
          <w:color w:val="000000"/>
        </w:rPr>
        <w:t>11</w:t>
      </w:r>
      <w:r w:rsidRPr="00C17B27">
        <w:rPr>
          <w:rFonts w:ascii="宋体" w:hAnsi="宋体" w:hint="eastAsia"/>
          <w:color w:val="000000"/>
        </w:rPr>
        <w:t>-</w:t>
      </w:r>
      <w:r w:rsidR="00871DAF">
        <w:rPr>
          <w:rFonts w:ascii="宋体" w:hAnsi="宋体" w:hint="eastAsia"/>
          <w:color w:val="000000"/>
        </w:rPr>
        <w:t>1</w:t>
      </w:r>
      <w:r w:rsidR="00AF6F61">
        <w:rPr>
          <w:rFonts w:ascii="宋体" w:hAnsi="宋体" w:hint="eastAsia"/>
          <w:color w:val="000000"/>
        </w:rPr>
        <w:t>3</w:t>
      </w:r>
    </w:p>
    <w:p w:rsidR="00667D70" w:rsidRDefault="00B01BF2" w:rsidP="00B01BF2">
      <w:r>
        <w:rPr>
          <w:noProof/>
        </w:rPr>
        <w:drawing>
          <wp:inline distT="0" distB="0" distL="0" distR="0">
            <wp:extent cx="1247775" cy="1247775"/>
            <wp:effectExtent l="19050" t="0" r="9525" b="0"/>
            <wp:docPr id="1" name="图片 1" descr="D:\微信资料\WeChat Files\wxid_0tjmequj87jh52\FileStorage\Temp\0ffe0c87cc1a4e10dfdd762bc26f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0ffe0c87cc1a4e10dfdd762bc26fd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DF7" w:rsidRDefault="00EA37A0" w:rsidP="00C17B27">
      <w:r w:rsidRPr="00C17B27">
        <w:rPr>
          <w:rFonts w:hint="eastAsia"/>
        </w:rPr>
        <w:t>附件</w:t>
      </w:r>
      <w:r w:rsidR="00C17B27" w:rsidRPr="00C17B27">
        <w:rPr>
          <w:rFonts w:hint="eastAsia"/>
        </w:rPr>
        <w:t>：</w:t>
      </w:r>
    </w:p>
    <w:p w:rsidR="00B82E71" w:rsidRPr="004464EF" w:rsidRDefault="00B82E71" w:rsidP="00B82E71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color w:val="000000"/>
          <w:szCs w:val="21"/>
        </w:rPr>
      </w:pPr>
      <w:r w:rsidRPr="004464EF">
        <w:rPr>
          <w:rFonts w:ascii="宋体" w:hAnsi="宋体" w:hint="eastAsia"/>
          <w:color w:val="000000"/>
          <w:szCs w:val="21"/>
        </w:rPr>
        <w:t>计算机、打印机</w:t>
      </w:r>
      <w:proofErr w:type="gramStart"/>
      <w:r w:rsidR="00AF6F61">
        <w:rPr>
          <w:rFonts w:asciiTheme="minorEastAsia" w:hAnsiTheme="minorEastAsia" w:hint="eastAsia"/>
          <w:color w:val="000000"/>
          <w:szCs w:val="21"/>
        </w:rPr>
        <w:t>网络维保服务</w:t>
      </w:r>
      <w:proofErr w:type="gramEnd"/>
      <w:r w:rsidR="00AF6F61">
        <w:rPr>
          <w:rFonts w:ascii="宋体" w:hAnsi="宋体" w:hint="eastAsia"/>
          <w:color w:val="000000"/>
          <w:szCs w:val="21"/>
        </w:rPr>
        <w:t>要求：</w:t>
      </w:r>
    </w:p>
    <w:tbl>
      <w:tblPr>
        <w:tblStyle w:val="a8"/>
        <w:tblW w:w="0" w:type="auto"/>
        <w:tblLook w:val="04A0"/>
      </w:tblPr>
      <w:tblGrid>
        <w:gridCol w:w="894"/>
        <w:gridCol w:w="1815"/>
        <w:gridCol w:w="5813"/>
      </w:tblGrid>
      <w:tr w:rsidR="00AF6F61" w:rsidTr="002461E5">
        <w:trPr>
          <w:trHeight w:val="473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维保内容</w:t>
            </w:r>
            <w:proofErr w:type="gramEnd"/>
          </w:p>
        </w:tc>
        <w:tc>
          <w:tcPr>
            <w:tcW w:w="5813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具体要求</w:t>
            </w:r>
          </w:p>
        </w:tc>
      </w:tr>
      <w:tr w:rsidR="00AF6F61" w:rsidTr="002461E5">
        <w:trPr>
          <w:trHeight w:val="1290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计算机维保</w:t>
            </w:r>
            <w:proofErr w:type="gramEnd"/>
          </w:p>
        </w:tc>
        <w:tc>
          <w:tcPr>
            <w:tcW w:w="5813" w:type="dxa"/>
            <w:vAlign w:val="center"/>
          </w:tcPr>
          <w:p w:rsidR="00AF6F61" w:rsidRDefault="00AF6F61" w:rsidP="00AF6F61">
            <w:pPr>
              <w:numPr>
                <w:ilvl w:val="0"/>
                <w:numId w:val="4"/>
              </w:num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对院内所有在用的PC机、笔记本电脑，提供维修、保养。</w:t>
            </w: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2．基础软件安装，包括操作系统、基础办公软件、浏览器等软件环境。</w:t>
            </w:r>
          </w:p>
        </w:tc>
      </w:tr>
      <w:tr w:rsidR="00AF6F61" w:rsidTr="002461E5">
        <w:trPr>
          <w:trHeight w:val="888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打印机维保</w:t>
            </w:r>
            <w:proofErr w:type="gramEnd"/>
          </w:p>
        </w:tc>
        <w:tc>
          <w:tcPr>
            <w:tcW w:w="5813" w:type="dxa"/>
            <w:vAlign w:val="center"/>
          </w:tcPr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对院内在用和备用打印机、一体机，提供维修、保养、驱动软件的安装。</w:t>
            </w:r>
          </w:p>
        </w:tc>
      </w:tr>
      <w:tr w:rsidR="00AF6F61" w:rsidTr="002461E5">
        <w:trPr>
          <w:trHeight w:val="1370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网络维保</w:t>
            </w:r>
            <w:proofErr w:type="gramEnd"/>
          </w:p>
        </w:tc>
        <w:tc>
          <w:tcPr>
            <w:tcW w:w="5813" w:type="dxa"/>
            <w:vAlign w:val="center"/>
          </w:tcPr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1.确保明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湖院区网络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设备（如路由器、交换机等）以及网络布线系统的正常运行。</w:t>
            </w: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2.对网络故障进行快速定位、诊断和修复，确保网络的稳定性和可用性。</w:t>
            </w:r>
          </w:p>
        </w:tc>
      </w:tr>
      <w:tr w:rsidR="00AF6F61" w:rsidTr="002461E5">
        <w:trPr>
          <w:trHeight w:val="2892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信息设备巡检</w:t>
            </w:r>
          </w:p>
        </w:tc>
        <w:tc>
          <w:tcPr>
            <w:tcW w:w="5813" w:type="dxa"/>
            <w:vAlign w:val="center"/>
          </w:tcPr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1.每年至少一次对全院的计算机、打印机、网络设备进行巡检，并出具巡检报告。</w:t>
            </w: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巡查内容：计算机为IP地址、使用年限记录、设备除尘以及软件升级、对预见性损坏硬件进行维修或更换；打印机为使用年限记录、设备除尘以及检查定影膜、针头、打印头情况，并添加保养油等。网络设备为检查运行状态、指示灯状态等，设备除尘保持散热性能。</w:t>
            </w:r>
          </w:p>
        </w:tc>
      </w:tr>
      <w:tr w:rsidR="00AF6F61" w:rsidTr="002461E5">
        <w:trPr>
          <w:trHeight w:val="1544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人员驻场要求</w:t>
            </w:r>
          </w:p>
        </w:tc>
        <w:tc>
          <w:tcPr>
            <w:tcW w:w="5813" w:type="dxa"/>
            <w:vAlign w:val="center"/>
          </w:tcPr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1.要求提供一人在岗，提供7x24小时专业维保人员驻场服务，以确保及时响应和处理问题。</w:t>
            </w: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2.如遇重大评审、科室开业及搬迁、设备巡检等重要保障事件，应增派人员以保证提供高质量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AF6F61" w:rsidTr="002461E5">
        <w:trPr>
          <w:trHeight w:val="1643"/>
        </w:trPr>
        <w:tc>
          <w:tcPr>
            <w:tcW w:w="894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815" w:type="dxa"/>
            <w:vAlign w:val="center"/>
          </w:tcPr>
          <w:p w:rsidR="00AF6F61" w:rsidRDefault="00AF6F61" w:rsidP="002461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5813" w:type="dxa"/>
            <w:vAlign w:val="center"/>
          </w:tcPr>
          <w:p w:rsidR="00AF6F61" w:rsidRDefault="00AF6F61" w:rsidP="002461E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1.根据医院设备类型和使用情况，提供必要的备品备件，如打印头、电源适配器等，并确保备品备件的质量和兼容性，以满足设备正常运行的需求。在设备出现故障时，及时更换故障部件，以减少设备停机时间。</w:t>
            </w: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2.积极配合甲方新项目的建设、改造、实施。</w:t>
            </w:r>
          </w:p>
          <w:p w:rsidR="00AF6F61" w:rsidRDefault="00AF6F61" w:rsidP="002461E5">
            <w:pPr>
              <w:ind w:firstLineChars="200" w:firstLine="48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3.提供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年度维保总结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</w:tbl>
    <w:p w:rsidR="00B82E71" w:rsidRDefault="00B82E71" w:rsidP="00C17B27"/>
    <w:p w:rsidR="00AF6F61" w:rsidRPr="00AF6F61" w:rsidRDefault="00AF6F61" w:rsidP="00C17B27"/>
    <w:p w:rsidR="00F96A41" w:rsidRPr="00724A61" w:rsidRDefault="009E5DF7" w:rsidP="00F96A41">
      <w:pPr>
        <w:rPr>
          <w:rFonts w:asciiTheme="minorEastAsia" w:hAnsiTheme="minorEastAsia"/>
          <w:bCs/>
        </w:rPr>
      </w:pPr>
      <w:r w:rsidRPr="00724A61">
        <w:rPr>
          <w:rFonts w:asciiTheme="minorEastAsia" w:hAnsiTheme="minorEastAsia" w:hint="eastAsia"/>
          <w:bCs/>
        </w:rPr>
        <w:t>二、</w:t>
      </w:r>
      <w:r w:rsidR="00F96A41" w:rsidRPr="00724A61">
        <w:rPr>
          <w:rFonts w:asciiTheme="minorEastAsia" w:hAnsiTheme="minorEastAsia" w:hint="eastAsia"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4464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0分)</w:t>
            </w:r>
          </w:p>
          <w:p w:rsidR="00F96A41" w:rsidRPr="008A1AB2" w:rsidRDefault="00F96A41" w:rsidP="004464EF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4464EF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43028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0D1487" w:rsidP="0043028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2021年1月1日以来</w:t>
            </w:r>
            <w:r w:rsidR="00F96A41">
              <w:rPr>
                <w:rFonts w:ascii="宋体" w:hAnsi="宋体" w:hint="eastAsia"/>
              </w:rPr>
              <w:t>供应商承接过的</w:t>
            </w:r>
            <w:r>
              <w:rPr>
                <w:rFonts w:ascii="宋体" w:hAnsi="宋体" w:hint="eastAsia"/>
              </w:rPr>
              <w:t>三级医院同类</w:t>
            </w:r>
            <w:r w:rsidR="00F96A41">
              <w:rPr>
                <w:rFonts w:ascii="宋体" w:hAnsi="宋体" w:hint="eastAsia"/>
              </w:rPr>
              <w:t>项目业绩的，每个项目得</w:t>
            </w:r>
            <w:r w:rsidR="0043028D">
              <w:rPr>
                <w:rFonts w:ascii="宋体" w:hAnsi="宋体" w:hint="eastAsia"/>
              </w:rPr>
              <w:t>1</w:t>
            </w:r>
            <w:r w:rsidR="00F96A41">
              <w:rPr>
                <w:rFonts w:ascii="宋体" w:hAnsi="宋体" w:hint="eastAsia"/>
              </w:rPr>
              <w:t>分；最高得</w:t>
            </w:r>
            <w:r w:rsidR="0043028D">
              <w:rPr>
                <w:rFonts w:ascii="宋体" w:hAnsi="宋体" w:hint="eastAsia"/>
              </w:rPr>
              <w:t>5</w:t>
            </w:r>
            <w:r w:rsidR="00F96A41">
              <w:rPr>
                <w:rFonts w:ascii="宋体" w:hAnsi="宋体" w:hint="eastAsia"/>
              </w:rPr>
              <w:t>分。（投标文件须附加盖公章的合同复印件，时间以合同签订时间为准，原件备查）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F96A41" w:rsidRPr="009E5DF7" w:rsidRDefault="00F96A41" w:rsidP="004464E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方案进行评议，包括详细的日常服务方案（包括机器日常维护、维修流程、备机的维护和管理、带回维修机器流程等）、并明确响应时间、维修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9E5DF7" w:rsidRDefault="009E5DF7" w:rsidP="009E5DF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根据各投标人的巡检方案进行评议，包括巡检安排和巡检方案，并满足不影响日常业务情况下完成全院巡检，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464EF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4464EF" w:rsidRPr="00E84739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4464EF" w:rsidRDefault="004464EF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应急响应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</w:t>
            </w:r>
            <w:r w:rsidR="0043028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4464EF" w:rsidRDefault="004464EF" w:rsidP="004464E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根据投标人提供</w:t>
            </w:r>
            <w:r>
              <w:rPr>
                <w:rFonts w:asciiTheme="minorEastAsia" w:hAnsiTheme="minorEastAsia" w:cs="仿宋" w:hint="eastAsia"/>
                <w:kern w:val="0"/>
              </w:rPr>
              <w:t>的应急响应方案及服务便捷性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酌情</w:t>
            </w:r>
            <w:r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4464E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4EF" w:rsidRPr="00B53D4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4EF" w:rsidRPr="00B53D4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4EF" w:rsidRPr="00B53D4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9E5DF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根据投标人对医院提供的附加服务,根据情况酌情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21" w:rsidRDefault="00613D21" w:rsidP="00613D21">
      <w:r>
        <w:separator/>
      </w:r>
    </w:p>
  </w:endnote>
  <w:endnote w:type="continuationSeparator" w:id="0">
    <w:p w:rsidR="00613D21" w:rsidRDefault="00613D21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21" w:rsidRDefault="00613D21" w:rsidP="00613D21">
      <w:r>
        <w:separator/>
      </w:r>
    </w:p>
  </w:footnote>
  <w:footnote w:type="continuationSeparator" w:id="0">
    <w:p w:rsidR="00613D21" w:rsidRDefault="00613D21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EFEBBD"/>
    <w:multiLevelType w:val="singleLevel"/>
    <w:tmpl w:val="D7EFEBB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F7E342"/>
    <w:multiLevelType w:val="singleLevel"/>
    <w:tmpl w:val="00F7E342"/>
    <w:lvl w:ilvl="0">
      <w:start w:val="1"/>
      <w:numFmt w:val="decimal"/>
      <w:suff w:val="nothing"/>
      <w:lvlText w:val="%1．"/>
      <w:lvlJc w:val="left"/>
    </w:lvl>
  </w:abstractNum>
  <w:abstractNum w:abstractNumId="3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05703A"/>
    <w:rsid w:val="000A7D48"/>
    <w:rsid w:val="000D1487"/>
    <w:rsid w:val="000D2392"/>
    <w:rsid w:val="00120A41"/>
    <w:rsid w:val="00125825"/>
    <w:rsid w:val="00194801"/>
    <w:rsid w:val="00194EFA"/>
    <w:rsid w:val="002A026F"/>
    <w:rsid w:val="004216A7"/>
    <w:rsid w:val="0043028D"/>
    <w:rsid w:val="004464EF"/>
    <w:rsid w:val="00471725"/>
    <w:rsid w:val="00506E11"/>
    <w:rsid w:val="00537FD1"/>
    <w:rsid w:val="00613D21"/>
    <w:rsid w:val="00667D70"/>
    <w:rsid w:val="0072434C"/>
    <w:rsid w:val="00724A61"/>
    <w:rsid w:val="007555E9"/>
    <w:rsid w:val="008575B3"/>
    <w:rsid w:val="00871DAF"/>
    <w:rsid w:val="008E5901"/>
    <w:rsid w:val="008F3C17"/>
    <w:rsid w:val="00941DCD"/>
    <w:rsid w:val="009E5DF7"/>
    <w:rsid w:val="00A54F93"/>
    <w:rsid w:val="00AF6F61"/>
    <w:rsid w:val="00B01BF2"/>
    <w:rsid w:val="00B82E71"/>
    <w:rsid w:val="00BF40C4"/>
    <w:rsid w:val="00C17B27"/>
    <w:rsid w:val="00C22E3F"/>
    <w:rsid w:val="00C353FD"/>
    <w:rsid w:val="00C52607"/>
    <w:rsid w:val="00C676D5"/>
    <w:rsid w:val="00C70390"/>
    <w:rsid w:val="00C80682"/>
    <w:rsid w:val="00C919C8"/>
    <w:rsid w:val="00C93DB5"/>
    <w:rsid w:val="00D55CDE"/>
    <w:rsid w:val="00DB5046"/>
    <w:rsid w:val="00E224A1"/>
    <w:rsid w:val="00E92BFF"/>
    <w:rsid w:val="00EA37A0"/>
    <w:rsid w:val="00F96A41"/>
    <w:rsid w:val="00FF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1"/>
    <w:rsid w:val="00B82E71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qFormat/>
    <w:rsid w:val="00AF6F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B01BF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01B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26</cp:revision>
  <dcterms:created xsi:type="dcterms:W3CDTF">2020-12-18T06:08:00Z</dcterms:created>
  <dcterms:modified xsi:type="dcterms:W3CDTF">2024-11-13T09:23:00Z</dcterms:modified>
</cp:coreProperties>
</file>