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9AF" w:rsidRDefault="002B29AF">
      <w:pPr>
        <w:widowControl/>
        <w:spacing w:line="276" w:lineRule="auto"/>
        <w:jc w:val="left"/>
        <w:textAlignment w:val="center"/>
        <w:rPr>
          <w:rFonts w:ascii="黑体" w:eastAsia="黑体" w:hAnsi="黑体"/>
          <w:color w:val="000000"/>
          <w:szCs w:val="21"/>
        </w:rPr>
      </w:pPr>
    </w:p>
    <w:p w:rsidR="002B29AF" w:rsidRPr="00C93AD0" w:rsidRDefault="00200824" w:rsidP="00C93AD0">
      <w:pPr>
        <w:jc w:val="center"/>
        <w:rPr>
          <w:b/>
          <w:sz w:val="30"/>
          <w:szCs w:val="30"/>
        </w:rPr>
      </w:pPr>
      <w:r w:rsidRPr="00200824">
        <w:rPr>
          <w:rFonts w:eastAsia="黑体" w:hint="eastAsia"/>
          <w:b/>
          <w:sz w:val="30"/>
          <w:szCs w:val="30"/>
        </w:rPr>
        <w:t>全自动医用织物湿热清洗消毒机系统</w:t>
      </w:r>
      <w:r>
        <w:rPr>
          <w:rFonts w:eastAsia="黑体" w:hint="eastAsia"/>
          <w:b/>
          <w:sz w:val="30"/>
          <w:szCs w:val="30"/>
        </w:rPr>
        <w:t>技术</w:t>
      </w:r>
      <w:r w:rsidR="00C264AB" w:rsidRPr="00C93AD0">
        <w:rPr>
          <w:rFonts w:eastAsia="黑体" w:hint="eastAsia"/>
          <w:b/>
          <w:sz w:val="30"/>
          <w:szCs w:val="30"/>
        </w:rPr>
        <w:t>参数</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6446"/>
        <w:gridCol w:w="1804"/>
      </w:tblGrid>
      <w:tr w:rsidR="002B29AF">
        <w:trPr>
          <w:trHeight w:val="337"/>
          <w:jc w:val="center"/>
        </w:trPr>
        <w:tc>
          <w:tcPr>
            <w:tcW w:w="1101" w:type="dxa"/>
            <w:vAlign w:val="center"/>
          </w:tcPr>
          <w:p w:rsidR="002B29AF" w:rsidRDefault="002B29AF">
            <w:pPr>
              <w:widowControl/>
              <w:jc w:val="center"/>
              <w:rPr>
                <w:rFonts w:ascii="宋体" w:hAnsi="宋体" w:cs="宋体"/>
                <w:color w:val="000000"/>
                <w:sz w:val="24"/>
                <w:szCs w:val="24"/>
              </w:rPr>
            </w:pPr>
          </w:p>
        </w:tc>
        <w:tc>
          <w:tcPr>
            <w:tcW w:w="6446" w:type="dxa"/>
            <w:vAlign w:val="center"/>
          </w:tcPr>
          <w:p w:rsidR="002B29AF" w:rsidRDefault="00200824">
            <w:pPr>
              <w:widowControl/>
              <w:rPr>
                <w:rFonts w:ascii="宋体" w:hAnsi="宋体" w:cs="宋体"/>
                <w:color w:val="000000"/>
                <w:sz w:val="24"/>
                <w:szCs w:val="24"/>
              </w:rPr>
            </w:pPr>
            <w:r>
              <w:rPr>
                <w:rFonts w:ascii="宋体" w:hAnsi="宋体" w:cs="宋体" w:hint="eastAsia"/>
                <w:b/>
                <w:bCs/>
                <w:color w:val="000000"/>
                <w:sz w:val="24"/>
                <w:szCs w:val="24"/>
                <w:lang w:val="zh-TW" w:eastAsia="zh-TW"/>
              </w:rPr>
              <w:t>全自动医用</w:t>
            </w:r>
            <w:r>
              <w:rPr>
                <w:rFonts w:ascii="宋体" w:hAnsi="宋体" w:cs="宋体" w:hint="eastAsia"/>
                <w:b/>
                <w:bCs/>
                <w:color w:val="000000"/>
                <w:sz w:val="24"/>
                <w:szCs w:val="24"/>
                <w:lang w:val="zh-TW"/>
              </w:rPr>
              <w:t>织物</w:t>
            </w:r>
            <w:r>
              <w:rPr>
                <w:rFonts w:ascii="宋体" w:hAnsi="宋体" w:cs="宋体" w:hint="eastAsia"/>
                <w:b/>
                <w:bCs/>
                <w:color w:val="000000"/>
                <w:sz w:val="24"/>
                <w:szCs w:val="24"/>
                <w:lang w:val="zh-TW" w:eastAsia="zh-TW"/>
              </w:rPr>
              <w:t>湿热</w:t>
            </w:r>
            <w:r>
              <w:rPr>
                <w:rFonts w:ascii="宋体" w:hAnsi="宋体" w:cs="宋体" w:hint="eastAsia"/>
                <w:b/>
                <w:bCs/>
                <w:color w:val="000000"/>
                <w:sz w:val="24"/>
                <w:szCs w:val="24"/>
                <w:lang w:val="zh-TW"/>
              </w:rPr>
              <w:t>清洗</w:t>
            </w:r>
            <w:r>
              <w:rPr>
                <w:rFonts w:ascii="宋体" w:hAnsi="宋体" w:cs="宋体" w:hint="eastAsia"/>
                <w:b/>
                <w:bCs/>
                <w:color w:val="000000"/>
                <w:sz w:val="24"/>
                <w:szCs w:val="24"/>
                <w:lang w:val="zh-TW" w:eastAsia="zh-TW"/>
              </w:rPr>
              <w:t>消毒机</w:t>
            </w:r>
            <w:r>
              <w:rPr>
                <w:rFonts w:ascii="宋体" w:hAnsi="宋体" w:cs="宋体" w:hint="eastAsia"/>
                <w:b/>
                <w:bCs/>
                <w:color w:val="000000"/>
                <w:sz w:val="24"/>
                <w:szCs w:val="24"/>
                <w:lang w:val="zh-TW"/>
              </w:rPr>
              <w:t>系统</w:t>
            </w:r>
            <w:r>
              <w:rPr>
                <w:rFonts w:ascii="宋体" w:hAnsi="宋体" w:cs="宋体" w:hint="eastAsia"/>
                <w:b/>
                <w:bCs/>
                <w:color w:val="000000"/>
                <w:sz w:val="24"/>
                <w:szCs w:val="24"/>
              </w:rPr>
              <w:t xml:space="preserve">    </w:t>
            </w:r>
            <w:r w:rsidR="00C264AB">
              <w:rPr>
                <w:rFonts w:ascii="宋体" w:hAnsi="宋体" w:cs="宋体" w:hint="eastAsia"/>
                <w:b/>
                <w:bCs/>
                <w:color w:val="000000"/>
                <w:sz w:val="24"/>
                <w:szCs w:val="24"/>
              </w:rPr>
              <w:t>数量：1套</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337"/>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color w:val="000000"/>
                <w:sz w:val="24"/>
                <w:szCs w:val="24"/>
              </w:rPr>
              <w:t>1</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hint="eastAsia"/>
                <w:lang w:val="zh-TW" w:eastAsia="zh-TW"/>
              </w:rPr>
              <w:t>适用范围：</w:t>
            </w:r>
            <w:r>
              <w:rPr>
                <w:rFonts w:asciiTheme="minorEastAsia" w:eastAsiaTheme="minorEastAsia" w:hAnsiTheme="minorEastAsia" w:hint="eastAsia"/>
                <w:lang w:val="zh-TW"/>
              </w:rPr>
              <w:t>该系统针对在污洗间处理的环境清洁用织物</w:t>
            </w:r>
            <w:r>
              <w:rPr>
                <w:rFonts w:asciiTheme="minorEastAsia" w:eastAsiaTheme="minorEastAsia" w:hAnsiTheme="minorEastAsia" w:hint="eastAsia"/>
                <w:lang w:val="zh-TW" w:eastAsia="zh-TW"/>
              </w:rPr>
              <w:t>进行</w:t>
            </w:r>
            <w:r>
              <w:rPr>
                <w:rFonts w:asciiTheme="minorEastAsia" w:eastAsiaTheme="minorEastAsia" w:hAnsiTheme="minorEastAsia" w:hint="eastAsia"/>
                <w:lang w:val="zh-TW"/>
              </w:rPr>
              <w:t>集中回收、</w:t>
            </w:r>
            <w:r>
              <w:rPr>
                <w:rFonts w:asciiTheme="minorEastAsia" w:eastAsiaTheme="minorEastAsia" w:hAnsiTheme="minorEastAsia" w:hint="eastAsia"/>
                <w:lang w:val="zh-TW" w:eastAsia="zh-TW"/>
              </w:rPr>
              <w:t>清洗、消毒</w:t>
            </w:r>
            <w:r>
              <w:rPr>
                <w:rFonts w:asciiTheme="minorEastAsia" w:eastAsiaTheme="minorEastAsia" w:hAnsiTheme="minorEastAsia" w:hint="eastAsia"/>
                <w:lang w:val="zh-TW"/>
              </w:rPr>
              <w:t>、</w:t>
            </w:r>
            <w:r>
              <w:rPr>
                <w:rFonts w:asciiTheme="minorEastAsia" w:eastAsiaTheme="minorEastAsia" w:hAnsiTheme="minorEastAsia" w:hint="eastAsia"/>
                <w:lang w:val="zh-TW" w:eastAsia="zh-TW"/>
              </w:rPr>
              <w:t>烘干</w:t>
            </w:r>
            <w:r>
              <w:rPr>
                <w:rFonts w:asciiTheme="minorEastAsia" w:eastAsiaTheme="minorEastAsia" w:hAnsiTheme="minorEastAsia" w:hint="eastAsia"/>
                <w:lang w:val="zh-TW"/>
              </w:rPr>
              <w:t>、储存和发放处理</w:t>
            </w:r>
            <w:r>
              <w:rPr>
                <w:rFonts w:asciiTheme="minorEastAsia" w:eastAsiaTheme="minorEastAsia" w:hAnsiTheme="minorEastAsia" w:hint="eastAsia"/>
                <w:lang w:val="zh-TW" w:eastAsia="zh-TW"/>
              </w:rPr>
              <w:t>。</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183"/>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color w:val="000000"/>
                <w:sz w:val="24"/>
                <w:szCs w:val="24"/>
              </w:rPr>
              <w:t>2</w:t>
            </w:r>
          </w:p>
        </w:tc>
        <w:tc>
          <w:tcPr>
            <w:tcW w:w="6446" w:type="dxa"/>
            <w:vAlign w:val="center"/>
          </w:tcPr>
          <w:p w:rsidR="002B29AF" w:rsidRDefault="00C264AB">
            <w:pPr>
              <w:widowControl/>
              <w:rPr>
                <w:rFonts w:ascii="宋体" w:hAnsi="宋体" w:cs="宋体"/>
                <w:color w:val="000000"/>
                <w:sz w:val="24"/>
                <w:szCs w:val="24"/>
              </w:rPr>
            </w:pPr>
            <w:r>
              <w:rPr>
                <w:rFonts w:asciiTheme="minorEastAsia" w:eastAsiaTheme="minorEastAsia" w:hAnsiTheme="minorEastAsia" w:cs="Arial Unicode MS" w:hint="eastAsia"/>
                <w:color w:val="000000"/>
                <w:kern w:val="0"/>
                <w:sz w:val="24"/>
                <w:szCs w:val="24"/>
                <w:u w:color="000000"/>
                <w:lang w:val="zh-TW"/>
              </w:rPr>
              <w:t>技术参数、功能及配置要求：</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36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color w:val="000000"/>
                <w:sz w:val="24"/>
                <w:szCs w:val="24"/>
              </w:rPr>
              <w:t>2.1</w:t>
            </w:r>
          </w:p>
        </w:tc>
        <w:tc>
          <w:tcPr>
            <w:tcW w:w="6446" w:type="dxa"/>
            <w:vAlign w:val="center"/>
          </w:tcPr>
          <w:p w:rsidR="002B29AF" w:rsidRDefault="00C264AB">
            <w:pPr>
              <w:widowControl/>
              <w:rPr>
                <w:rFonts w:ascii="宋体" w:hAnsi="宋体" w:cs="宋体"/>
                <w:color w:val="000000"/>
                <w:sz w:val="24"/>
                <w:szCs w:val="24"/>
              </w:rPr>
            </w:pPr>
            <w:r>
              <w:rPr>
                <w:rFonts w:asciiTheme="minorEastAsia" w:eastAsiaTheme="minorEastAsia" w:hAnsiTheme="minorEastAsia" w:hint="eastAsia"/>
                <w:sz w:val="24"/>
                <w:szCs w:val="24"/>
                <w:lang w:val="zh-TW" w:eastAsia="zh-TW"/>
              </w:rPr>
              <w:t>全自动医用</w:t>
            </w:r>
            <w:r>
              <w:rPr>
                <w:rFonts w:asciiTheme="minorEastAsia" w:eastAsiaTheme="minorEastAsia" w:hAnsiTheme="minorEastAsia" w:hint="eastAsia"/>
                <w:sz w:val="24"/>
                <w:szCs w:val="24"/>
                <w:lang w:val="zh-TW"/>
              </w:rPr>
              <w:t>织物</w:t>
            </w:r>
            <w:r>
              <w:rPr>
                <w:rFonts w:asciiTheme="minorEastAsia" w:eastAsiaTheme="minorEastAsia" w:hAnsiTheme="minorEastAsia" w:hint="eastAsia"/>
                <w:sz w:val="24"/>
                <w:szCs w:val="24"/>
                <w:lang w:val="zh-TW" w:eastAsia="zh-TW"/>
              </w:rPr>
              <w:t>湿热消毒机</w:t>
            </w:r>
            <w:r>
              <w:rPr>
                <w:rFonts w:asciiTheme="minorEastAsia" w:eastAsiaTheme="minorEastAsia" w:hAnsiTheme="minorEastAsia" w:hint="eastAsia"/>
                <w:sz w:val="24"/>
                <w:szCs w:val="24"/>
                <w:lang w:val="zh-TW"/>
              </w:rPr>
              <w:t>一台；</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color w:val="000000"/>
                <w:sz w:val="24"/>
                <w:szCs w:val="24"/>
              </w:rPr>
              <w:t>2.2</w:t>
            </w:r>
          </w:p>
        </w:tc>
        <w:tc>
          <w:tcPr>
            <w:tcW w:w="6446" w:type="dxa"/>
            <w:vAlign w:val="center"/>
          </w:tcPr>
          <w:p w:rsidR="002B29AF" w:rsidRDefault="00C264AB">
            <w:pPr>
              <w:widowControl/>
              <w:rPr>
                <w:rFonts w:ascii="宋体" w:hAnsi="宋体" w:cs="宋体"/>
                <w:color w:val="000000"/>
                <w:sz w:val="24"/>
                <w:szCs w:val="24"/>
              </w:rPr>
            </w:pPr>
            <w:r>
              <w:rPr>
                <w:rFonts w:asciiTheme="minorEastAsia" w:eastAsiaTheme="minorEastAsia" w:hAnsiTheme="minorEastAsia" w:hint="eastAsia"/>
                <w:sz w:val="24"/>
                <w:szCs w:val="24"/>
                <w:lang w:val="zh-TW" w:eastAsia="zh-TW"/>
              </w:rPr>
              <w:t>清洗消毒机单台每循</w:t>
            </w:r>
            <w:r>
              <w:rPr>
                <w:rFonts w:asciiTheme="minorEastAsia" w:eastAsiaTheme="minorEastAsia" w:hAnsiTheme="minorEastAsia" w:hint="eastAsia"/>
                <w:sz w:val="24"/>
                <w:szCs w:val="24"/>
                <w:u w:color="FF0000"/>
              </w:rPr>
              <w:t>环可处理干织物重量</w:t>
            </w:r>
            <w:r>
              <w:rPr>
                <w:rFonts w:asciiTheme="minorEastAsia" w:eastAsiaTheme="minorEastAsia" w:hAnsiTheme="minorEastAsia"/>
                <w:sz w:val="24"/>
                <w:szCs w:val="24"/>
                <w:u w:color="FF0000"/>
              </w:rPr>
              <w:t>≥20kg</w:t>
            </w:r>
            <w:r>
              <w:rPr>
                <w:rFonts w:asciiTheme="minorEastAsia" w:eastAsiaTheme="minorEastAsia" w:hAnsiTheme="minorEastAsia" w:hint="eastAsia"/>
                <w:sz w:val="24"/>
                <w:szCs w:val="24"/>
                <w:u w:color="FF0000"/>
              </w:rPr>
              <w:t>；滚筒容积</w:t>
            </w:r>
            <w:r>
              <w:rPr>
                <w:rFonts w:asciiTheme="minorEastAsia" w:eastAsiaTheme="minorEastAsia" w:hAnsiTheme="minorEastAsia"/>
                <w:sz w:val="24"/>
                <w:szCs w:val="24"/>
                <w:u w:color="FF0000"/>
              </w:rPr>
              <w:t>≥200L</w:t>
            </w:r>
            <w:r>
              <w:rPr>
                <w:rFonts w:asciiTheme="minorEastAsia" w:eastAsiaTheme="minorEastAsia" w:hAnsiTheme="minorEastAsia" w:hint="eastAsia"/>
                <w:sz w:val="24"/>
                <w:szCs w:val="24"/>
                <w:u w:color="FF0000"/>
              </w:rPr>
              <w:t>，机器体积</w:t>
            </w:r>
            <w:r>
              <w:rPr>
                <w:rFonts w:asciiTheme="minorEastAsia" w:eastAsiaTheme="minorEastAsia" w:hAnsiTheme="minorEastAsia"/>
                <w:sz w:val="24"/>
                <w:szCs w:val="24"/>
                <w:u w:color="FF0000"/>
              </w:rPr>
              <w:t>≤1.485</w:t>
            </w:r>
            <w:r>
              <w:rPr>
                <w:rFonts w:asciiTheme="minorEastAsia" w:eastAsiaTheme="minorEastAsia" w:hAnsiTheme="minorEastAsia" w:hint="eastAsia"/>
                <w:sz w:val="24"/>
                <w:szCs w:val="24"/>
                <w:u w:color="FF0000"/>
              </w:rPr>
              <w:t>m³，且宽</w:t>
            </w:r>
            <w:r>
              <w:rPr>
                <w:rFonts w:asciiTheme="minorEastAsia" w:eastAsiaTheme="minorEastAsia" w:hAnsiTheme="minorEastAsia"/>
                <w:sz w:val="24"/>
                <w:szCs w:val="24"/>
                <w:u w:color="FF0000"/>
              </w:rPr>
              <w:t>≤0.9m</w:t>
            </w:r>
            <w:r>
              <w:rPr>
                <w:rFonts w:asciiTheme="minorEastAsia" w:eastAsiaTheme="minorEastAsia" w:hAnsiTheme="minorEastAsia" w:hint="eastAsia"/>
                <w:sz w:val="24"/>
                <w:szCs w:val="24"/>
                <w:u w:color="FF0000"/>
              </w:rPr>
              <w:t>；</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2.3</w:t>
            </w:r>
          </w:p>
        </w:tc>
        <w:tc>
          <w:tcPr>
            <w:tcW w:w="6446" w:type="dxa"/>
            <w:vAlign w:val="center"/>
          </w:tcPr>
          <w:p w:rsidR="002B29AF" w:rsidRDefault="00C264AB">
            <w:pPr>
              <w:widowControl/>
              <w:rPr>
                <w:rFonts w:ascii="宋体" w:hAnsi="宋体" w:cs="宋体"/>
                <w:color w:val="000000"/>
                <w:sz w:val="24"/>
                <w:szCs w:val="24"/>
              </w:rPr>
            </w:pPr>
            <w:r>
              <w:rPr>
                <w:rFonts w:asciiTheme="minorEastAsia" w:eastAsiaTheme="minorEastAsia" w:hAnsiTheme="minorEastAsia" w:hint="eastAsia"/>
                <w:sz w:val="24"/>
                <w:szCs w:val="24"/>
                <w:u w:color="FF0000"/>
              </w:rPr>
              <w:t>机器要求铸铁配重，配备液压减震装置，增强机器运行运转稳定性及降低噪音。单台机器净重量应</w:t>
            </w:r>
            <w:r>
              <w:rPr>
                <w:rFonts w:asciiTheme="minorEastAsia" w:eastAsiaTheme="minorEastAsia" w:hAnsiTheme="minorEastAsia"/>
                <w:sz w:val="24"/>
                <w:szCs w:val="24"/>
                <w:u w:color="FF0000"/>
              </w:rPr>
              <w:t>≥600kg</w:t>
            </w:r>
            <w:r>
              <w:rPr>
                <w:rFonts w:asciiTheme="minorEastAsia" w:eastAsiaTheme="minorEastAsia" w:hAnsiTheme="minorEastAsia" w:hint="eastAsia"/>
                <w:sz w:val="24"/>
                <w:szCs w:val="24"/>
                <w:u w:color="FF0000"/>
              </w:rPr>
              <w:t>；</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2.4</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hint="eastAsia"/>
                <w:color w:val="auto"/>
                <w:u w:color="FF0000"/>
              </w:rPr>
              <w:t>滚筒内不锈钢材质提升筋，</w:t>
            </w:r>
            <w:r>
              <w:rPr>
                <w:rFonts w:asciiTheme="minorEastAsia" w:eastAsiaTheme="minorEastAsia" w:hAnsiTheme="minorEastAsia"/>
                <w:color w:val="auto"/>
                <w:u w:color="FF0000"/>
              </w:rPr>
              <w:t>3D</w:t>
            </w:r>
            <w:r>
              <w:rPr>
                <w:rFonts w:asciiTheme="minorEastAsia" w:eastAsiaTheme="minorEastAsia" w:hAnsiTheme="minorEastAsia" w:hint="eastAsia"/>
                <w:color w:val="auto"/>
                <w:u w:color="FF0000"/>
              </w:rPr>
              <w:t>清洗水流模式；</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2.5</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hint="eastAsia"/>
                <w:color w:val="auto"/>
                <w:u w:color="FF0000"/>
              </w:rPr>
              <w:t>机器外壳（</w:t>
            </w:r>
            <w:proofErr w:type="gramStart"/>
            <w:r>
              <w:rPr>
                <w:rFonts w:asciiTheme="minorEastAsia" w:eastAsiaTheme="minorEastAsia" w:hAnsiTheme="minorEastAsia" w:hint="eastAsia"/>
                <w:color w:val="auto"/>
                <w:u w:color="FF0000"/>
              </w:rPr>
              <w:t>除操作</w:t>
            </w:r>
            <w:proofErr w:type="gramEnd"/>
            <w:r>
              <w:rPr>
                <w:rFonts w:asciiTheme="minorEastAsia" w:eastAsiaTheme="minorEastAsia" w:hAnsiTheme="minorEastAsia" w:hint="eastAsia"/>
                <w:color w:val="auto"/>
                <w:u w:color="FF0000"/>
              </w:rPr>
              <w:t>面板外）、外滚筒、内滚筒及舱门均为不锈钢材质耐高温能力</w:t>
            </w:r>
            <w:r>
              <w:rPr>
                <w:rFonts w:asciiTheme="minorEastAsia" w:eastAsiaTheme="minorEastAsia" w:hAnsiTheme="minorEastAsia"/>
                <w:color w:val="auto"/>
                <w:u w:color="FF0000"/>
              </w:rPr>
              <w:t>≥95℃</w:t>
            </w:r>
            <w:r>
              <w:rPr>
                <w:rFonts w:asciiTheme="minorEastAsia" w:eastAsiaTheme="minorEastAsia" w:hAnsiTheme="minorEastAsia" w:hint="eastAsia"/>
                <w:color w:val="auto"/>
                <w:u w:color="FF0000"/>
              </w:rPr>
              <w:t>；</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2.6</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hint="eastAsia"/>
                <w:color w:val="auto"/>
                <w:u w:color="FF0000"/>
              </w:rPr>
              <w:t>内滚筒腔体设计无死角，抛光率</w:t>
            </w:r>
            <w:r>
              <w:rPr>
                <w:rFonts w:asciiTheme="minorEastAsia" w:eastAsiaTheme="minorEastAsia" w:hAnsiTheme="minorEastAsia"/>
                <w:color w:val="auto"/>
                <w:u w:color="FF0000"/>
              </w:rPr>
              <w:t xml:space="preserve"> ≤ 0.05</w:t>
            </w:r>
            <w:r>
              <w:rPr>
                <w:rFonts w:asciiTheme="minorEastAsia" w:eastAsiaTheme="minorEastAsia" w:hAnsiTheme="minorEastAsia" w:hint="eastAsia"/>
                <w:color w:val="auto"/>
                <w:u w:color="FF0000"/>
              </w:rPr>
              <w:t>微米，杜绝微生物残留；</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2.7</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hint="eastAsia"/>
                <w:color w:val="auto"/>
                <w:u w:color="FF0000"/>
              </w:rPr>
              <w:t>可配备液体化学品智能抽吸泵</w:t>
            </w:r>
            <w:r>
              <w:rPr>
                <w:rFonts w:asciiTheme="minorEastAsia" w:eastAsiaTheme="minorEastAsia" w:hAnsiTheme="minorEastAsia"/>
                <w:color w:val="auto"/>
                <w:u w:color="FF0000"/>
              </w:rPr>
              <w:t>≥6</w:t>
            </w:r>
            <w:r>
              <w:rPr>
                <w:rFonts w:asciiTheme="minorEastAsia" w:eastAsiaTheme="minorEastAsia" w:hAnsiTheme="minorEastAsia" w:hint="eastAsia"/>
                <w:color w:val="auto"/>
                <w:u w:color="FF0000"/>
              </w:rPr>
              <w:t>个；</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2.8</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hint="eastAsia"/>
                <w:color w:val="auto"/>
                <w:u w:color="FF0000"/>
              </w:rPr>
              <w:t>独立试剂分配盒，带脉冲式强力喷流自清洁功能，避免化学剂残留，且位于机器正面；</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2.9</w:t>
            </w:r>
          </w:p>
        </w:tc>
        <w:tc>
          <w:tcPr>
            <w:tcW w:w="6446" w:type="dxa"/>
            <w:vAlign w:val="center"/>
          </w:tcPr>
          <w:p w:rsidR="002B29AF" w:rsidRDefault="00C264AB">
            <w:pPr>
              <w:widowControl/>
              <w:rPr>
                <w:rFonts w:ascii="宋体" w:hAnsi="宋体" w:cs="宋体"/>
                <w:color w:val="000000"/>
                <w:sz w:val="24"/>
                <w:szCs w:val="24"/>
              </w:rPr>
            </w:pPr>
            <w:r>
              <w:rPr>
                <w:rFonts w:asciiTheme="minorEastAsia" w:eastAsiaTheme="minorEastAsia" w:hAnsiTheme="minorEastAsia" w:hint="eastAsia"/>
                <w:sz w:val="24"/>
                <w:szCs w:val="24"/>
                <w:u w:color="FF0000"/>
              </w:rPr>
              <w:t>机器性能：转速</w:t>
            </w:r>
            <w:r>
              <w:rPr>
                <w:rFonts w:asciiTheme="minorEastAsia" w:eastAsiaTheme="minorEastAsia" w:hAnsiTheme="minorEastAsia"/>
                <w:sz w:val="24"/>
                <w:szCs w:val="24"/>
                <w:u w:color="FF0000"/>
              </w:rPr>
              <w:t>[rpm]≥1000rpm</w:t>
            </w:r>
            <w:r>
              <w:rPr>
                <w:rFonts w:asciiTheme="minorEastAsia" w:eastAsiaTheme="minorEastAsia" w:hAnsiTheme="minorEastAsia" w:hint="eastAsia"/>
                <w:sz w:val="24"/>
                <w:szCs w:val="24"/>
                <w:u w:color="FF0000"/>
              </w:rPr>
              <w:t>，洗脱力</w:t>
            </w:r>
            <w:r>
              <w:rPr>
                <w:rFonts w:asciiTheme="minorEastAsia" w:eastAsiaTheme="minorEastAsia" w:hAnsiTheme="minorEastAsia"/>
                <w:sz w:val="24"/>
                <w:szCs w:val="24"/>
                <w:u w:color="FF0000"/>
              </w:rPr>
              <w:t>≥380g</w:t>
            </w:r>
            <w:r>
              <w:rPr>
                <w:rFonts w:asciiTheme="minorEastAsia" w:eastAsiaTheme="minorEastAsia" w:hAnsiTheme="minorEastAsia" w:hint="eastAsia"/>
                <w:sz w:val="24"/>
                <w:szCs w:val="24"/>
                <w:u w:color="FF0000"/>
              </w:rPr>
              <w:t>，水分残留率</w:t>
            </w:r>
            <w:r>
              <w:rPr>
                <w:rFonts w:asciiTheme="minorEastAsia" w:eastAsiaTheme="minorEastAsia" w:hAnsiTheme="minorEastAsia"/>
                <w:sz w:val="24"/>
                <w:szCs w:val="24"/>
                <w:u w:color="FF0000"/>
              </w:rPr>
              <w:t>≤46%</w:t>
            </w:r>
            <w:r>
              <w:rPr>
                <w:rFonts w:asciiTheme="minorEastAsia" w:eastAsiaTheme="minorEastAsia" w:hAnsiTheme="minorEastAsia" w:hint="eastAsia"/>
                <w:sz w:val="24"/>
                <w:szCs w:val="24"/>
                <w:u w:color="FF0000"/>
              </w:rPr>
              <w:t>；</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2.10</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hint="eastAsia"/>
                <w:color w:val="auto"/>
                <w:u w:color="FF0000"/>
              </w:rPr>
              <w:t>设备采用双进水设计，节省进水时间；</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2.11</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color w:val="auto"/>
                <w:u w:color="FF0000"/>
              </w:rPr>
              <w:t>≥3</w:t>
            </w:r>
            <w:r>
              <w:rPr>
                <w:rFonts w:asciiTheme="minorEastAsia" w:eastAsiaTheme="minorEastAsia" w:hAnsiTheme="minorEastAsia" w:hint="eastAsia"/>
                <w:color w:val="auto"/>
                <w:u w:color="FF0000"/>
              </w:rPr>
              <w:t>寸超大排水阀，节省工作时间；</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2.12</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hint="eastAsia"/>
                <w:color w:val="auto"/>
                <w:u w:color="FF0000"/>
              </w:rPr>
              <w:t>专业控制系统；清洗程序参数可调节；程序位置，清洗程序每个步骤的参数均可调节；内置程序，语言可选且有专用针对地布巾的湿热清洗消毒程序以及专用的消毒认证程序。</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▲2.13</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hint="eastAsia"/>
                <w:color w:val="auto"/>
                <w:u w:color="FF0000"/>
              </w:rPr>
              <w:t>需提供第三方检测机构出具的依据《消毒技术规范》检测的高温杀菌实验报告，检测菌种需</w:t>
            </w:r>
            <w:r>
              <w:rPr>
                <w:rFonts w:asciiTheme="minorEastAsia" w:eastAsiaTheme="minorEastAsia" w:hAnsiTheme="minorEastAsia"/>
                <w:color w:val="auto"/>
                <w:u w:color="FF0000"/>
              </w:rPr>
              <w:t>≥5</w:t>
            </w:r>
            <w:r>
              <w:rPr>
                <w:rFonts w:asciiTheme="minorEastAsia" w:eastAsiaTheme="minorEastAsia" w:hAnsiTheme="minorEastAsia" w:hint="eastAsia"/>
                <w:color w:val="auto"/>
                <w:u w:color="FF0000"/>
              </w:rPr>
              <w:t>种，需包含芽孢、</w:t>
            </w:r>
            <w:r>
              <w:rPr>
                <w:rFonts w:asciiTheme="minorEastAsia" w:eastAsiaTheme="minorEastAsia" w:hAnsiTheme="minorEastAsia"/>
                <w:color w:val="auto"/>
                <w:u w:color="FF0000"/>
              </w:rPr>
              <w:t>MRSA</w:t>
            </w:r>
            <w:r>
              <w:rPr>
                <w:rFonts w:asciiTheme="minorEastAsia" w:eastAsiaTheme="minorEastAsia" w:hAnsiTheme="minorEastAsia" w:hint="eastAsia"/>
                <w:color w:val="auto"/>
                <w:u w:color="FF0000"/>
              </w:rPr>
              <w:t>、白色念珠菌，其杀灭对数值均＞</w:t>
            </w:r>
            <w:r>
              <w:rPr>
                <w:rFonts w:asciiTheme="minorEastAsia" w:eastAsiaTheme="minorEastAsia" w:hAnsiTheme="minorEastAsia"/>
                <w:color w:val="auto"/>
                <w:u w:color="FF0000"/>
              </w:rPr>
              <w:t>3</w:t>
            </w:r>
            <w:r>
              <w:rPr>
                <w:rFonts w:asciiTheme="minorEastAsia" w:eastAsiaTheme="minorEastAsia" w:hAnsiTheme="minorEastAsia" w:hint="eastAsia"/>
                <w:color w:val="auto"/>
                <w:u w:color="FF0000"/>
              </w:rPr>
              <w:t>；</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2.14</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hint="eastAsia"/>
                <w:color w:val="auto"/>
                <w:u w:color="FF0000"/>
              </w:rPr>
              <w:t>需提供国内第三方检测机构提供的设备消毒高温消毒能力的报告，即温度需</w:t>
            </w:r>
            <w:r>
              <w:rPr>
                <w:rFonts w:asciiTheme="minorEastAsia" w:eastAsiaTheme="minorEastAsia" w:hAnsiTheme="minorEastAsia"/>
                <w:color w:val="auto"/>
                <w:u w:color="FF0000"/>
              </w:rPr>
              <w:t>≥85℃</w:t>
            </w:r>
            <w:r>
              <w:rPr>
                <w:rFonts w:asciiTheme="minorEastAsia" w:eastAsiaTheme="minorEastAsia" w:hAnsiTheme="minorEastAsia" w:hint="eastAsia"/>
                <w:color w:val="auto"/>
                <w:u w:color="FF0000"/>
              </w:rPr>
              <w:t>且持续时间</w:t>
            </w:r>
            <w:r>
              <w:rPr>
                <w:rFonts w:asciiTheme="minorEastAsia" w:eastAsiaTheme="minorEastAsia" w:hAnsiTheme="minorEastAsia"/>
                <w:color w:val="auto"/>
                <w:u w:color="FF0000"/>
              </w:rPr>
              <w:t>≥15</w:t>
            </w:r>
            <w:r>
              <w:rPr>
                <w:rFonts w:asciiTheme="minorEastAsia" w:eastAsiaTheme="minorEastAsia" w:hAnsiTheme="minorEastAsia" w:hint="eastAsia"/>
                <w:color w:val="auto"/>
                <w:u w:color="FF0000"/>
              </w:rPr>
              <w:t>分钟的检测报告。</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▲2.15</w:t>
            </w:r>
          </w:p>
        </w:tc>
        <w:tc>
          <w:tcPr>
            <w:tcW w:w="6446" w:type="dxa"/>
            <w:vAlign w:val="center"/>
          </w:tcPr>
          <w:p w:rsidR="002B29AF" w:rsidRDefault="00C264AB">
            <w:pPr>
              <w:widowControl/>
              <w:rPr>
                <w:rFonts w:ascii="宋体" w:hAnsi="宋体" w:cs="宋体"/>
                <w:color w:val="000000"/>
                <w:sz w:val="24"/>
                <w:szCs w:val="24"/>
              </w:rPr>
            </w:pPr>
            <w:r>
              <w:rPr>
                <w:rFonts w:asciiTheme="minorEastAsia" w:eastAsiaTheme="minorEastAsia" w:hAnsiTheme="minorEastAsia" w:hint="eastAsia"/>
                <w:sz w:val="24"/>
                <w:szCs w:val="24"/>
                <w:u w:color="FF0000"/>
              </w:rPr>
              <w:t>需提供在</w:t>
            </w:r>
            <w:r>
              <w:rPr>
                <w:rFonts w:asciiTheme="minorEastAsia" w:eastAsiaTheme="minorEastAsia" w:hAnsiTheme="minorEastAsia"/>
                <w:sz w:val="24"/>
                <w:szCs w:val="24"/>
                <w:u w:color="FF0000"/>
              </w:rPr>
              <w:t>“</w:t>
            </w:r>
            <w:r>
              <w:rPr>
                <w:rFonts w:asciiTheme="minorEastAsia" w:eastAsiaTheme="minorEastAsia" w:hAnsiTheme="minorEastAsia" w:hint="eastAsia"/>
                <w:sz w:val="24"/>
                <w:szCs w:val="24"/>
                <w:u w:color="FF0000"/>
              </w:rPr>
              <w:t>全国消毒产品网上备案信息服务平台</w:t>
            </w:r>
            <w:r>
              <w:rPr>
                <w:rFonts w:asciiTheme="minorEastAsia" w:eastAsiaTheme="minorEastAsia" w:hAnsiTheme="minorEastAsia"/>
                <w:sz w:val="24"/>
                <w:szCs w:val="24"/>
                <w:u w:color="FF0000"/>
              </w:rPr>
              <w:t>”</w:t>
            </w:r>
            <w:r>
              <w:rPr>
                <w:rFonts w:asciiTheme="minorEastAsia" w:eastAsiaTheme="minorEastAsia" w:hAnsiTheme="minorEastAsia" w:hint="eastAsia"/>
                <w:sz w:val="24"/>
                <w:szCs w:val="24"/>
                <w:u w:color="FF0000"/>
              </w:rPr>
              <w:t>上完成备案并可查询的截图，并确保能实时查询到完成备案的信息。</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lastRenderedPageBreak/>
              <w:t xml:space="preserve">2.15 </w:t>
            </w:r>
          </w:p>
        </w:tc>
        <w:tc>
          <w:tcPr>
            <w:tcW w:w="6446" w:type="dxa"/>
            <w:vAlign w:val="center"/>
          </w:tcPr>
          <w:p w:rsidR="002B29AF" w:rsidRDefault="00C264AB">
            <w:pPr>
              <w:pStyle w:val="1"/>
              <w:spacing w:before="156" w:line="280" w:lineRule="exact"/>
              <w:ind w:left="0"/>
              <w:rPr>
                <w:rFonts w:ascii="宋体" w:eastAsia="宋体" w:hAnsi="宋体" w:cs="宋体"/>
              </w:rPr>
            </w:pPr>
            <w:r>
              <w:rPr>
                <w:rFonts w:asciiTheme="minorEastAsia" w:eastAsiaTheme="minorEastAsia" w:hAnsiTheme="minorEastAsia" w:hint="eastAsia"/>
                <w:kern w:val="2"/>
                <w:lang w:val="zh-TW"/>
              </w:rPr>
              <w:t>烘干机一台</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2.16</w:t>
            </w:r>
          </w:p>
        </w:tc>
        <w:tc>
          <w:tcPr>
            <w:tcW w:w="6446" w:type="dxa"/>
            <w:vAlign w:val="center"/>
          </w:tcPr>
          <w:p w:rsidR="002B29AF" w:rsidRDefault="00C264AB" w:rsidP="00123544">
            <w:pPr>
              <w:widowControl/>
              <w:rPr>
                <w:rFonts w:ascii="宋体" w:hAnsi="宋体" w:cs="宋体"/>
                <w:color w:val="000000"/>
                <w:sz w:val="24"/>
                <w:szCs w:val="24"/>
              </w:rPr>
            </w:pPr>
            <w:r>
              <w:rPr>
                <w:rFonts w:asciiTheme="minorEastAsia" w:eastAsiaTheme="minorEastAsia" w:hAnsiTheme="minorEastAsia" w:hint="eastAsia"/>
                <w:sz w:val="24"/>
                <w:szCs w:val="24"/>
                <w:u w:color="FF0000"/>
              </w:rPr>
              <w:t>烘干机滚筒容积≥</w:t>
            </w:r>
            <w:r>
              <w:rPr>
                <w:rFonts w:asciiTheme="minorEastAsia" w:eastAsiaTheme="minorEastAsia" w:hAnsiTheme="minorEastAsia"/>
                <w:sz w:val="24"/>
                <w:szCs w:val="24"/>
                <w:u w:color="FF0000"/>
              </w:rPr>
              <w:t>35</w:t>
            </w:r>
            <w:r>
              <w:rPr>
                <w:rFonts w:asciiTheme="minorEastAsia" w:eastAsiaTheme="minorEastAsia" w:hAnsiTheme="minorEastAsia" w:hint="eastAsia"/>
                <w:sz w:val="24"/>
                <w:szCs w:val="24"/>
                <w:u w:color="FF0000"/>
              </w:rPr>
              <w:t>0L</w:t>
            </w:r>
            <w:r w:rsidR="00123544">
              <w:rPr>
                <w:rFonts w:asciiTheme="minorEastAsia" w:eastAsiaTheme="minorEastAsia" w:hAnsiTheme="minorEastAsia" w:hint="eastAsia"/>
                <w:sz w:val="24"/>
                <w:szCs w:val="24"/>
                <w:u w:color="FF0000"/>
              </w:rPr>
              <w:t>，</w:t>
            </w:r>
            <w:r w:rsidR="00123544" w:rsidRPr="00773C32">
              <w:rPr>
                <w:rFonts w:asciiTheme="minorEastAsia" w:eastAsiaTheme="minorEastAsia" w:hAnsiTheme="minorEastAsia" w:hint="eastAsia"/>
                <w:sz w:val="24"/>
                <w:szCs w:val="24"/>
                <w:u w:color="FF0000"/>
              </w:rPr>
              <w:t>且宽</w:t>
            </w:r>
            <w:r w:rsidR="00123544" w:rsidRPr="00773C32">
              <w:rPr>
                <w:rFonts w:asciiTheme="minorEastAsia" w:eastAsiaTheme="minorEastAsia" w:hAnsiTheme="minorEastAsia"/>
                <w:sz w:val="24"/>
                <w:szCs w:val="24"/>
                <w:u w:color="FF0000"/>
              </w:rPr>
              <w:t>≤0.</w:t>
            </w:r>
            <w:r w:rsidR="00123544" w:rsidRPr="00773C32">
              <w:rPr>
                <w:rFonts w:asciiTheme="minorEastAsia" w:eastAsiaTheme="minorEastAsia" w:hAnsiTheme="minorEastAsia" w:hint="eastAsia"/>
                <w:sz w:val="24"/>
                <w:szCs w:val="24"/>
                <w:u w:color="FF0000"/>
              </w:rPr>
              <w:t>87</w:t>
            </w:r>
            <w:r w:rsidR="00123544" w:rsidRPr="00773C32">
              <w:rPr>
                <w:rFonts w:asciiTheme="minorEastAsia" w:eastAsiaTheme="minorEastAsia" w:hAnsiTheme="minorEastAsia"/>
                <w:sz w:val="24"/>
                <w:szCs w:val="24"/>
                <w:u w:color="FF0000"/>
              </w:rPr>
              <w:t>m</w:t>
            </w:r>
            <w:r w:rsidRPr="00773C32">
              <w:rPr>
                <w:rFonts w:asciiTheme="minorEastAsia" w:eastAsiaTheme="minorEastAsia" w:hAnsiTheme="minorEastAsia" w:hint="eastAsia"/>
                <w:sz w:val="24"/>
                <w:szCs w:val="24"/>
                <w:u w:color="FF0000"/>
              </w:rPr>
              <w:t>；</w:t>
            </w:r>
            <w:r>
              <w:rPr>
                <w:rFonts w:asciiTheme="minorEastAsia" w:eastAsiaTheme="minorEastAsia" w:hAnsiTheme="minorEastAsia" w:hint="eastAsia"/>
                <w:sz w:val="24"/>
                <w:szCs w:val="24"/>
                <w:lang w:val="zh-TW" w:eastAsia="zh-TW"/>
              </w:rPr>
              <w:t>机器</w:t>
            </w:r>
            <w:r>
              <w:rPr>
                <w:rFonts w:asciiTheme="minorEastAsia" w:eastAsiaTheme="minorEastAsia" w:hAnsiTheme="minorEastAsia" w:hint="eastAsia"/>
                <w:sz w:val="24"/>
                <w:szCs w:val="24"/>
                <w:lang w:val="zh-TW"/>
              </w:rPr>
              <w:t>外壳</w:t>
            </w:r>
            <w:r>
              <w:rPr>
                <w:rFonts w:asciiTheme="minorEastAsia" w:eastAsiaTheme="minorEastAsia" w:hAnsiTheme="minorEastAsia" w:hint="eastAsia"/>
                <w:sz w:val="24"/>
                <w:szCs w:val="24"/>
                <w:lang w:val="zh-TW" w:eastAsia="zh-TW"/>
              </w:rPr>
              <w:t>为</w:t>
            </w:r>
            <w:r>
              <w:rPr>
                <w:rFonts w:asciiTheme="minorEastAsia" w:eastAsiaTheme="minorEastAsia" w:hAnsiTheme="minorEastAsia" w:hint="eastAsia"/>
                <w:sz w:val="24"/>
                <w:szCs w:val="24"/>
                <w:u w:color="FF0000"/>
              </w:rPr>
              <w:t>全不锈钢材质，防止细菌传播及滋生，并便于消毒液擦拭</w:t>
            </w:r>
            <w:r w:rsidR="00AD66FD">
              <w:rPr>
                <w:rFonts w:asciiTheme="minorEastAsia" w:eastAsiaTheme="minorEastAsia" w:hAnsiTheme="minorEastAsia" w:hint="eastAsia"/>
                <w:sz w:val="24"/>
                <w:szCs w:val="24"/>
                <w:u w:color="FF0000"/>
              </w:rPr>
              <w:t>；</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2.17</w:t>
            </w:r>
          </w:p>
        </w:tc>
        <w:tc>
          <w:tcPr>
            <w:tcW w:w="6446" w:type="dxa"/>
            <w:vAlign w:val="center"/>
          </w:tcPr>
          <w:p w:rsidR="002B29AF" w:rsidRDefault="00C264AB" w:rsidP="00AD66FD">
            <w:pPr>
              <w:pStyle w:val="1"/>
              <w:spacing w:before="156" w:line="280" w:lineRule="exact"/>
              <w:ind w:left="0"/>
              <w:jc w:val="both"/>
              <w:rPr>
                <w:rFonts w:ascii="宋体" w:eastAsia="宋体" w:hAnsi="宋体" w:cs="宋体"/>
              </w:rPr>
            </w:pPr>
            <w:r>
              <w:rPr>
                <w:rFonts w:asciiTheme="minorEastAsia" w:eastAsiaTheme="minorEastAsia" w:hAnsiTheme="minorEastAsia" w:hint="eastAsia"/>
                <w:color w:val="auto"/>
                <w:u w:color="FF0000"/>
              </w:rPr>
              <w:t>内滚筒采用无缝焊接技术与先进冲孔技术，烘干时避免织物纤维脱落</w:t>
            </w:r>
            <w:r w:rsidR="00AD66FD">
              <w:rPr>
                <w:rFonts w:asciiTheme="minorEastAsia" w:eastAsiaTheme="minorEastAsia" w:hAnsiTheme="minorEastAsia" w:hint="eastAsia"/>
                <w:color w:val="auto"/>
                <w:u w:color="FF0000"/>
              </w:rPr>
              <w:t>；</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pPr>
              <w:widowControl/>
              <w:jc w:val="center"/>
              <w:rPr>
                <w:rFonts w:ascii="宋体" w:hAnsi="宋体" w:cs="宋体"/>
                <w:color w:val="000000"/>
                <w:sz w:val="24"/>
                <w:szCs w:val="24"/>
              </w:rPr>
            </w:pPr>
            <w:r>
              <w:rPr>
                <w:rFonts w:ascii="宋体" w:hAnsi="宋体" w:cs="宋体" w:hint="eastAsia"/>
                <w:sz w:val="24"/>
                <w:szCs w:val="24"/>
              </w:rPr>
              <w:t>2.18</w:t>
            </w:r>
          </w:p>
        </w:tc>
        <w:tc>
          <w:tcPr>
            <w:tcW w:w="6446" w:type="dxa"/>
            <w:vAlign w:val="center"/>
          </w:tcPr>
          <w:p w:rsidR="002B29AF" w:rsidRDefault="00C264AB">
            <w:pPr>
              <w:pStyle w:val="1"/>
              <w:spacing w:before="156" w:line="280" w:lineRule="exact"/>
              <w:ind w:left="0"/>
              <w:jc w:val="both"/>
              <w:rPr>
                <w:rFonts w:ascii="宋体" w:eastAsia="宋体" w:hAnsi="宋体" w:cs="宋体"/>
              </w:rPr>
            </w:pPr>
            <w:r>
              <w:rPr>
                <w:rFonts w:asciiTheme="minorEastAsia" w:eastAsiaTheme="minorEastAsia" w:hAnsiTheme="minorEastAsia" w:hint="eastAsia"/>
                <w:color w:val="auto"/>
                <w:u w:color="FF0000"/>
              </w:rPr>
              <w:t>轴心式旋转气流滚筒设计；</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rsidP="007A4B28">
            <w:pPr>
              <w:widowControl/>
              <w:jc w:val="center"/>
              <w:rPr>
                <w:rFonts w:ascii="宋体" w:hAnsi="宋体" w:cs="宋体"/>
                <w:color w:val="000000"/>
                <w:sz w:val="24"/>
                <w:szCs w:val="24"/>
              </w:rPr>
            </w:pPr>
            <w:r>
              <w:rPr>
                <w:rFonts w:ascii="宋体" w:hAnsi="宋体" w:cs="宋体" w:hint="eastAsia"/>
                <w:sz w:val="24"/>
                <w:szCs w:val="24"/>
              </w:rPr>
              <w:t>2.</w:t>
            </w:r>
            <w:r w:rsidR="007A4B28">
              <w:rPr>
                <w:rFonts w:ascii="宋体" w:hAnsi="宋体" w:cs="宋体" w:hint="eastAsia"/>
                <w:sz w:val="24"/>
                <w:szCs w:val="24"/>
              </w:rPr>
              <w:t>19</w:t>
            </w:r>
          </w:p>
        </w:tc>
        <w:tc>
          <w:tcPr>
            <w:tcW w:w="6446" w:type="dxa"/>
            <w:vAlign w:val="center"/>
          </w:tcPr>
          <w:p w:rsidR="002B29AF" w:rsidRDefault="00C264AB" w:rsidP="007A4B28">
            <w:pPr>
              <w:pStyle w:val="1"/>
              <w:spacing w:before="156" w:line="280" w:lineRule="exact"/>
              <w:ind w:left="0"/>
              <w:jc w:val="both"/>
              <w:rPr>
                <w:rFonts w:ascii="宋体" w:eastAsia="宋体" w:hAnsi="宋体" w:cs="宋体"/>
              </w:rPr>
            </w:pPr>
            <w:r>
              <w:rPr>
                <w:rFonts w:asciiTheme="minorEastAsia" w:eastAsiaTheme="minorEastAsia" w:hAnsiTheme="minorEastAsia" w:hint="eastAsia"/>
                <w:color w:val="auto"/>
                <w:u w:color="FF0000"/>
              </w:rPr>
              <w:t>绒毛过滤器</w:t>
            </w:r>
            <w:proofErr w:type="gramStart"/>
            <w:r>
              <w:rPr>
                <w:rFonts w:asciiTheme="minorEastAsia" w:eastAsiaTheme="minorEastAsia" w:hAnsiTheme="minorEastAsia" w:hint="eastAsia"/>
                <w:color w:val="auto"/>
                <w:u w:color="FF0000"/>
              </w:rPr>
              <w:t>需位于</w:t>
            </w:r>
            <w:proofErr w:type="gramEnd"/>
            <w:r>
              <w:rPr>
                <w:rFonts w:asciiTheme="minorEastAsia" w:eastAsiaTheme="minorEastAsia" w:hAnsiTheme="minorEastAsia" w:hint="eastAsia"/>
                <w:color w:val="auto"/>
                <w:u w:color="FF0000"/>
              </w:rPr>
              <w:t>机器正面，便于清洁操作；</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C264AB" w:rsidP="007A4B28">
            <w:pPr>
              <w:widowControl/>
              <w:jc w:val="center"/>
              <w:rPr>
                <w:rFonts w:ascii="宋体" w:hAnsi="宋体" w:cs="宋体"/>
                <w:color w:val="000000"/>
                <w:sz w:val="24"/>
                <w:szCs w:val="24"/>
              </w:rPr>
            </w:pPr>
            <w:r>
              <w:rPr>
                <w:rFonts w:ascii="宋体" w:hAnsi="宋体" w:cs="宋体" w:hint="eastAsia"/>
                <w:sz w:val="24"/>
                <w:szCs w:val="24"/>
              </w:rPr>
              <w:t>2.</w:t>
            </w:r>
            <w:r w:rsidR="007A4B28">
              <w:rPr>
                <w:rFonts w:ascii="宋体" w:hAnsi="宋体" w:cs="宋体" w:hint="eastAsia"/>
                <w:sz w:val="24"/>
                <w:szCs w:val="24"/>
              </w:rPr>
              <w:t>20</w:t>
            </w:r>
          </w:p>
        </w:tc>
        <w:tc>
          <w:tcPr>
            <w:tcW w:w="6446" w:type="dxa"/>
            <w:vAlign w:val="center"/>
          </w:tcPr>
          <w:p w:rsidR="002B29AF" w:rsidRDefault="00C264AB" w:rsidP="007A4B28">
            <w:pPr>
              <w:pStyle w:val="1"/>
              <w:spacing w:before="156" w:line="280" w:lineRule="exact"/>
              <w:ind w:left="0"/>
              <w:jc w:val="both"/>
              <w:rPr>
                <w:rFonts w:ascii="宋体" w:eastAsia="宋体" w:hAnsi="宋体" w:cs="宋体"/>
              </w:rPr>
            </w:pPr>
            <w:r>
              <w:rPr>
                <w:rFonts w:asciiTheme="minorEastAsia" w:eastAsiaTheme="minorEastAsia" w:hAnsiTheme="minorEastAsia" w:hint="eastAsia"/>
                <w:color w:val="auto"/>
                <w:u w:color="FF0000"/>
              </w:rPr>
              <w:t>设备具有自动报警及故障诊断功能；</w:t>
            </w:r>
          </w:p>
        </w:tc>
        <w:tc>
          <w:tcPr>
            <w:tcW w:w="1804" w:type="dxa"/>
            <w:vAlign w:val="center"/>
          </w:tcPr>
          <w:p w:rsidR="002B29AF" w:rsidRDefault="002B29AF">
            <w:pPr>
              <w:widowControl/>
              <w:spacing w:line="276" w:lineRule="auto"/>
              <w:textAlignment w:val="center"/>
              <w:rPr>
                <w:rFonts w:ascii="宋体" w:hAnsi="宋体" w:cs="宋体"/>
                <w:color w:val="000000"/>
                <w:sz w:val="24"/>
                <w:szCs w:val="24"/>
              </w:rPr>
            </w:pPr>
          </w:p>
        </w:tc>
      </w:tr>
      <w:tr w:rsidR="002B29AF">
        <w:trPr>
          <w:trHeight w:val="220"/>
          <w:jc w:val="center"/>
        </w:trPr>
        <w:tc>
          <w:tcPr>
            <w:tcW w:w="1101" w:type="dxa"/>
            <w:vAlign w:val="center"/>
          </w:tcPr>
          <w:p w:rsidR="002B29AF" w:rsidRDefault="000D5B3C">
            <w:pPr>
              <w:spacing w:line="400" w:lineRule="exact"/>
              <w:jc w:val="center"/>
              <w:rPr>
                <w:rFonts w:ascii="宋体" w:hAnsi="宋体" w:cs="宋体"/>
                <w:color w:val="000000"/>
                <w:sz w:val="24"/>
                <w:szCs w:val="24"/>
              </w:rPr>
            </w:pPr>
            <w:r>
              <w:rPr>
                <w:rFonts w:ascii="宋体" w:hAnsi="宋体" w:cs="宋体" w:hint="eastAsia"/>
                <w:color w:val="000000"/>
                <w:sz w:val="24"/>
                <w:szCs w:val="24"/>
              </w:rPr>
              <w:t>3</w:t>
            </w:r>
          </w:p>
        </w:tc>
        <w:tc>
          <w:tcPr>
            <w:tcW w:w="6446" w:type="dxa"/>
            <w:vAlign w:val="center"/>
          </w:tcPr>
          <w:p w:rsidR="002B29AF" w:rsidRDefault="00C264AB">
            <w:pPr>
              <w:spacing w:line="400" w:lineRule="exact"/>
              <w:rPr>
                <w:rFonts w:ascii="宋体" w:hAnsi="宋体" w:cs="宋体"/>
                <w:color w:val="000000"/>
                <w:sz w:val="24"/>
                <w:szCs w:val="24"/>
              </w:rPr>
            </w:pPr>
            <w:r>
              <w:rPr>
                <w:rFonts w:ascii="宋体" w:hAnsi="宋体" w:cs="宋体" w:hint="eastAsia"/>
                <w:b/>
                <w:bCs/>
                <w:color w:val="000000"/>
                <w:sz w:val="24"/>
                <w:szCs w:val="24"/>
              </w:rPr>
              <w:t>维修与质量保证：</w:t>
            </w:r>
          </w:p>
        </w:tc>
        <w:tc>
          <w:tcPr>
            <w:tcW w:w="1804" w:type="dxa"/>
          </w:tcPr>
          <w:p w:rsidR="002B29AF" w:rsidRDefault="002B29AF">
            <w:pPr>
              <w:jc w:val="center"/>
              <w:rPr>
                <w:rFonts w:ascii="宋体" w:hAnsi="宋体" w:cs="宋体"/>
                <w:sz w:val="24"/>
                <w:szCs w:val="24"/>
                <w:highlight w:val="yellow"/>
              </w:rPr>
            </w:pPr>
          </w:p>
        </w:tc>
      </w:tr>
      <w:tr w:rsidR="002B29AF">
        <w:trPr>
          <w:trHeight w:val="220"/>
          <w:jc w:val="center"/>
        </w:trPr>
        <w:tc>
          <w:tcPr>
            <w:tcW w:w="1101" w:type="dxa"/>
            <w:vAlign w:val="center"/>
          </w:tcPr>
          <w:p w:rsidR="002B29AF" w:rsidRDefault="000D5B3C">
            <w:pPr>
              <w:spacing w:line="400" w:lineRule="exact"/>
              <w:jc w:val="center"/>
              <w:rPr>
                <w:rFonts w:ascii="宋体" w:hAnsi="宋体" w:cs="宋体"/>
                <w:color w:val="000000"/>
                <w:sz w:val="24"/>
                <w:szCs w:val="24"/>
              </w:rPr>
            </w:pPr>
            <w:r>
              <w:rPr>
                <w:rFonts w:ascii="宋体" w:hAnsi="宋体" w:cs="宋体" w:hint="eastAsia"/>
                <w:color w:val="000000"/>
                <w:sz w:val="24"/>
                <w:szCs w:val="24"/>
              </w:rPr>
              <w:t>3</w:t>
            </w:r>
            <w:r w:rsidR="00C264AB">
              <w:rPr>
                <w:rFonts w:ascii="宋体" w:hAnsi="宋体" w:cs="宋体" w:hint="eastAsia"/>
                <w:color w:val="000000"/>
                <w:sz w:val="24"/>
                <w:szCs w:val="24"/>
              </w:rPr>
              <w:t>.1</w:t>
            </w:r>
          </w:p>
        </w:tc>
        <w:tc>
          <w:tcPr>
            <w:tcW w:w="6446" w:type="dxa"/>
            <w:vAlign w:val="center"/>
          </w:tcPr>
          <w:p w:rsidR="002B29AF" w:rsidRDefault="00C264AB">
            <w:pPr>
              <w:spacing w:line="400" w:lineRule="exact"/>
              <w:rPr>
                <w:rFonts w:ascii="宋体" w:hAnsi="宋体" w:cs="宋体"/>
                <w:color w:val="000000"/>
                <w:sz w:val="24"/>
                <w:szCs w:val="24"/>
              </w:rPr>
            </w:pPr>
            <w:r>
              <w:rPr>
                <w:rFonts w:ascii="宋体" w:hAnsi="宋体" w:cs="宋体" w:hint="eastAsia"/>
                <w:color w:val="000000"/>
                <w:sz w:val="24"/>
                <w:szCs w:val="24"/>
              </w:rPr>
              <w:t>设备验收</w:t>
            </w:r>
            <w:proofErr w:type="gramStart"/>
            <w:r>
              <w:rPr>
                <w:rFonts w:ascii="宋体" w:hAnsi="宋体" w:cs="宋体" w:hint="eastAsia"/>
                <w:color w:val="000000"/>
                <w:sz w:val="24"/>
                <w:szCs w:val="24"/>
              </w:rPr>
              <w:t>合格后质保期</w:t>
            </w:r>
            <w:proofErr w:type="gramEnd"/>
            <w:r>
              <w:rPr>
                <w:rFonts w:ascii="宋体" w:hAnsi="宋体" w:cs="宋体" w:hint="eastAsia"/>
                <w:color w:val="000000"/>
                <w:sz w:val="24"/>
                <w:szCs w:val="24"/>
              </w:rPr>
              <w:t>≥3</w:t>
            </w:r>
            <w:bookmarkStart w:id="0" w:name="_GoBack"/>
            <w:bookmarkEnd w:id="0"/>
            <w:r>
              <w:rPr>
                <w:rFonts w:ascii="宋体" w:hAnsi="宋体" w:cs="宋体" w:hint="eastAsia"/>
                <w:color w:val="000000"/>
                <w:sz w:val="24"/>
                <w:szCs w:val="24"/>
              </w:rPr>
              <w:t>年，终身维修；质保期后不收任何维修费、差旅费等，仅收取配件费；(除人为因素损坏)。</w:t>
            </w:r>
          </w:p>
        </w:tc>
        <w:tc>
          <w:tcPr>
            <w:tcW w:w="1804" w:type="dxa"/>
          </w:tcPr>
          <w:p w:rsidR="002B29AF" w:rsidRDefault="002B29AF">
            <w:pPr>
              <w:jc w:val="center"/>
              <w:rPr>
                <w:rFonts w:ascii="宋体" w:hAnsi="宋体" w:cs="宋体"/>
                <w:sz w:val="24"/>
                <w:szCs w:val="24"/>
                <w:highlight w:val="yellow"/>
              </w:rPr>
            </w:pPr>
          </w:p>
        </w:tc>
      </w:tr>
      <w:tr w:rsidR="002B29AF">
        <w:trPr>
          <w:trHeight w:val="220"/>
          <w:jc w:val="center"/>
        </w:trPr>
        <w:tc>
          <w:tcPr>
            <w:tcW w:w="1101" w:type="dxa"/>
            <w:vAlign w:val="center"/>
          </w:tcPr>
          <w:p w:rsidR="002B29AF" w:rsidRDefault="000D5B3C">
            <w:pPr>
              <w:spacing w:line="400" w:lineRule="exact"/>
              <w:jc w:val="center"/>
              <w:rPr>
                <w:rFonts w:ascii="宋体" w:hAnsi="宋体" w:cs="宋体"/>
                <w:color w:val="000000"/>
                <w:sz w:val="24"/>
                <w:szCs w:val="24"/>
              </w:rPr>
            </w:pPr>
            <w:r>
              <w:rPr>
                <w:rFonts w:ascii="宋体" w:hAnsi="宋体" w:cs="宋体" w:hint="eastAsia"/>
                <w:color w:val="000000"/>
                <w:sz w:val="24"/>
                <w:szCs w:val="24"/>
              </w:rPr>
              <w:t>3</w:t>
            </w:r>
            <w:r w:rsidR="00C264AB">
              <w:rPr>
                <w:rFonts w:ascii="宋体" w:hAnsi="宋体" w:cs="宋体" w:hint="eastAsia"/>
                <w:color w:val="000000"/>
                <w:sz w:val="24"/>
                <w:szCs w:val="24"/>
              </w:rPr>
              <w:t>.2</w:t>
            </w:r>
          </w:p>
        </w:tc>
        <w:tc>
          <w:tcPr>
            <w:tcW w:w="6446" w:type="dxa"/>
            <w:vAlign w:val="center"/>
          </w:tcPr>
          <w:p w:rsidR="002B29AF" w:rsidRDefault="00C264AB">
            <w:pPr>
              <w:spacing w:line="400" w:lineRule="exact"/>
              <w:rPr>
                <w:rFonts w:ascii="宋体" w:hAnsi="宋体" w:cs="宋体"/>
                <w:color w:val="000000"/>
                <w:sz w:val="24"/>
                <w:szCs w:val="24"/>
              </w:rPr>
            </w:pPr>
            <w:r>
              <w:rPr>
                <w:rFonts w:ascii="宋体" w:hAnsi="宋体" w:cs="宋体" w:hint="eastAsia"/>
                <w:color w:val="000000"/>
                <w:sz w:val="24"/>
                <w:szCs w:val="24"/>
              </w:rPr>
              <w:t>免费提供院内操作和维修培训。</w:t>
            </w:r>
          </w:p>
        </w:tc>
        <w:tc>
          <w:tcPr>
            <w:tcW w:w="1804" w:type="dxa"/>
          </w:tcPr>
          <w:p w:rsidR="002B29AF" w:rsidRDefault="002B29AF">
            <w:pPr>
              <w:jc w:val="center"/>
              <w:rPr>
                <w:rFonts w:ascii="宋体" w:hAnsi="宋体" w:cs="宋体"/>
                <w:sz w:val="24"/>
                <w:szCs w:val="24"/>
                <w:highlight w:val="yellow"/>
              </w:rPr>
            </w:pPr>
          </w:p>
        </w:tc>
      </w:tr>
      <w:tr w:rsidR="002B29AF">
        <w:trPr>
          <w:trHeight w:val="220"/>
          <w:jc w:val="center"/>
        </w:trPr>
        <w:tc>
          <w:tcPr>
            <w:tcW w:w="1101" w:type="dxa"/>
            <w:vAlign w:val="center"/>
          </w:tcPr>
          <w:p w:rsidR="002B29AF" w:rsidRDefault="000D5B3C">
            <w:pPr>
              <w:spacing w:line="400" w:lineRule="exact"/>
              <w:jc w:val="center"/>
              <w:rPr>
                <w:rFonts w:ascii="宋体" w:hAnsi="宋体" w:cs="宋体"/>
                <w:color w:val="000000"/>
                <w:sz w:val="24"/>
                <w:szCs w:val="24"/>
              </w:rPr>
            </w:pPr>
            <w:r>
              <w:rPr>
                <w:rFonts w:ascii="宋体" w:hAnsi="宋体" w:cs="宋体" w:hint="eastAsia"/>
                <w:color w:val="000000"/>
                <w:sz w:val="24"/>
                <w:szCs w:val="24"/>
              </w:rPr>
              <w:t>3</w:t>
            </w:r>
            <w:r w:rsidR="00C264AB">
              <w:rPr>
                <w:rFonts w:ascii="宋体" w:hAnsi="宋体" w:cs="宋体" w:hint="eastAsia"/>
                <w:color w:val="000000"/>
                <w:sz w:val="24"/>
                <w:szCs w:val="24"/>
              </w:rPr>
              <w:t>.3</w:t>
            </w:r>
          </w:p>
        </w:tc>
        <w:tc>
          <w:tcPr>
            <w:tcW w:w="6446" w:type="dxa"/>
            <w:vAlign w:val="center"/>
          </w:tcPr>
          <w:p w:rsidR="002B29AF" w:rsidRDefault="00C264AB" w:rsidP="000C3385">
            <w:pPr>
              <w:spacing w:line="400" w:lineRule="exact"/>
              <w:rPr>
                <w:rFonts w:ascii="宋体" w:hAnsi="宋体" w:cs="宋体"/>
                <w:color w:val="000000"/>
                <w:sz w:val="24"/>
                <w:szCs w:val="24"/>
              </w:rPr>
            </w:pPr>
            <w:r>
              <w:rPr>
                <w:rFonts w:ascii="宋体" w:hAnsi="宋体" w:cs="宋体" w:hint="eastAsia"/>
                <w:color w:val="000000"/>
                <w:sz w:val="24"/>
                <w:szCs w:val="24"/>
              </w:rPr>
              <w:t>供应</w:t>
            </w:r>
            <w:r w:rsidR="000C3385">
              <w:rPr>
                <w:rFonts w:ascii="宋体" w:hAnsi="宋体" w:cs="宋体" w:hint="eastAsia"/>
                <w:color w:val="000000"/>
                <w:sz w:val="24"/>
                <w:szCs w:val="24"/>
              </w:rPr>
              <w:t>商、</w:t>
            </w:r>
            <w:r>
              <w:rPr>
                <w:rFonts w:ascii="宋体" w:hAnsi="宋体" w:cs="宋体" w:hint="eastAsia"/>
                <w:color w:val="000000"/>
                <w:sz w:val="24"/>
                <w:szCs w:val="24"/>
              </w:rPr>
              <w:t>厂家除能提供工程师免费热线服务以外，还应在本地设有常驻人员，确保服务及时到位，</w:t>
            </w:r>
            <w:r w:rsidR="000C3385">
              <w:rPr>
                <w:rFonts w:ascii="宋体" w:hAnsi="宋体" w:cs="宋体" w:hint="eastAsia"/>
                <w:color w:val="000000"/>
                <w:sz w:val="24"/>
                <w:szCs w:val="24"/>
              </w:rPr>
              <w:t>要求2小时内响应，24小时内到场。</w:t>
            </w:r>
          </w:p>
        </w:tc>
        <w:tc>
          <w:tcPr>
            <w:tcW w:w="1804" w:type="dxa"/>
          </w:tcPr>
          <w:p w:rsidR="002B29AF" w:rsidRDefault="002B29AF">
            <w:pPr>
              <w:jc w:val="center"/>
              <w:rPr>
                <w:rFonts w:ascii="宋体" w:hAnsi="宋体" w:cs="宋体"/>
                <w:sz w:val="24"/>
                <w:szCs w:val="24"/>
                <w:highlight w:val="yellow"/>
              </w:rPr>
            </w:pPr>
          </w:p>
        </w:tc>
      </w:tr>
      <w:tr w:rsidR="002B29AF">
        <w:trPr>
          <w:trHeight w:val="220"/>
          <w:jc w:val="center"/>
        </w:trPr>
        <w:tc>
          <w:tcPr>
            <w:tcW w:w="1101" w:type="dxa"/>
            <w:vAlign w:val="center"/>
          </w:tcPr>
          <w:p w:rsidR="002B29AF" w:rsidRDefault="000D5B3C">
            <w:pPr>
              <w:spacing w:line="400" w:lineRule="exact"/>
              <w:jc w:val="center"/>
              <w:rPr>
                <w:rFonts w:ascii="宋体" w:hAnsi="宋体" w:cs="宋体"/>
                <w:color w:val="000000"/>
                <w:sz w:val="24"/>
                <w:szCs w:val="24"/>
              </w:rPr>
            </w:pPr>
            <w:r>
              <w:rPr>
                <w:rFonts w:ascii="宋体" w:hAnsi="宋体" w:cs="宋体" w:hint="eastAsia"/>
                <w:color w:val="000000"/>
                <w:sz w:val="24"/>
                <w:szCs w:val="24"/>
              </w:rPr>
              <w:t>4</w:t>
            </w:r>
          </w:p>
        </w:tc>
        <w:tc>
          <w:tcPr>
            <w:tcW w:w="6446" w:type="dxa"/>
            <w:vAlign w:val="center"/>
          </w:tcPr>
          <w:p w:rsidR="002B29AF" w:rsidRDefault="00C264AB">
            <w:pPr>
              <w:spacing w:line="400" w:lineRule="exact"/>
              <w:rPr>
                <w:rFonts w:ascii="宋体" w:hAnsi="宋体" w:cs="宋体"/>
                <w:color w:val="000000"/>
                <w:sz w:val="24"/>
                <w:szCs w:val="24"/>
              </w:rPr>
            </w:pPr>
            <w:r>
              <w:rPr>
                <w:rFonts w:ascii="宋体" w:hAnsi="宋体" w:cs="宋体" w:hint="eastAsia"/>
                <w:b/>
                <w:bCs/>
                <w:color w:val="000000"/>
                <w:sz w:val="24"/>
                <w:szCs w:val="24"/>
              </w:rPr>
              <w:t>安装与验收：</w:t>
            </w:r>
          </w:p>
        </w:tc>
        <w:tc>
          <w:tcPr>
            <w:tcW w:w="1804" w:type="dxa"/>
          </w:tcPr>
          <w:p w:rsidR="002B29AF" w:rsidRDefault="002B29AF">
            <w:pPr>
              <w:jc w:val="center"/>
              <w:rPr>
                <w:rFonts w:ascii="宋体" w:hAnsi="宋体" w:cs="宋体"/>
                <w:sz w:val="24"/>
                <w:szCs w:val="24"/>
                <w:highlight w:val="yellow"/>
              </w:rPr>
            </w:pPr>
          </w:p>
        </w:tc>
      </w:tr>
      <w:tr w:rsidR="002B29AF">
        <w:trPr>
          <w:trHeight w:val="220"/>
          <w:jc w:val="center"/>
        </w:trPr>
        <w:tc>
          <w:tcPr>
            <w:tcW w:w="1101" w:type="dxa"/>
            <w:vAlign w:val="center"/>
          </w:tcPr>
          <w:p w:rsidR="002B29AF" w:rsidRDefault="000D5B3C">
            <w:pPr>
              <w:spacing w:line="400" w:lineRule="exact"/>
              <w:jc w:val="center"/>
              <w:rPr>
                <w:rFonts w:ascii="宋体" w:hAnsi="宋体" w:cs="宋体"/>
                <w:color w:val="000000"/>
                <w:sz w:val="24"/>
                <w:szCs w:val="24"/>
              </w:rPr>
            </w:pPr>
            <w:r>
              <w:rPr>
                <w:rFonts w:ascii="宋体" w:hAnsi="宋体" w:cs="宋体" w:hint="eastAsia"/>
                <w:color w:val="000000"/>
                <w:sz w:val="24"/>
                <w:szCs w:val="24"/>
              </w:rPr>
              <w:t>4</w:t>
            </w:r>
            <w:r w:rsidR="00C264AB">
              <w:rPr>
                <w:rFonts w:ascii="宋体" w:hAnsi="宋体" w:cs="宋体" w:hint="eastAsia"/>
                <w:color w:val="000000"/>
                <w:sz w:val="24"/>
                <w:szCs w:val="24"/>
              </w:rPr>
              <w:t>.1</w:t>
            </w:r>
          </w:p>
        </w:tc>
        <w:tc>
          <w:tcPr>
            <w:tcW w:w="6446" w:type="dxa"/>
            <w:vAlign w:val="center"/>
          </w:tcPr>
          <w:p w:rsidR="002B29AF" w:rsidRDefault="00C264AB" w:rsidP="00200824">
            <w:pPr>
              <w:spacing w:line="400" w:lineRule="exact"/>
              <w:rPr>
                <w:rFonts w:ascii="宋体" w:hAnsi="宋体" w:cs="宋体"/>
                <w:color w:val="000000"/>
                <w:sz w:val="24"/>
                <w:szCs w:val="24"/>
              </w:rPr>
            </w:pPr>
            <w:r>
              <w:rPr>
                <w:rFonts w:ascii="宋体" w:hAnsi="宋体" w:cs="宋体" w:hint="eastAsia"/>
                <w:color w:val="000000"/>
                <w:sz w:val="24"/>
                <w:szCs w:val="24"/>
              </w:rPr>
              <w:t>交货时间：合同</w:t>
            </w:r>
            <w:proofErr w:type="gramStart"/>
            <w:r>
              <w:rPr>
                <w:rFonts w:ascii="宋体" w:hAnsi="宋体" w:cs="宋体" w:hint="eastAsia"/>
                <w:color w:val="000000"/>
                <w:sz w:val="24"/>
                <w:szCs w:val="24"/>
              </w:rPr>
              <w:t>签定</w:t>
            </w:r>
            <w:proofErr w:type="gramEnd"/>
            <w:r>
              <w:rPr>
                <w:rFonts w:ascii="宋体" w:hAnsi="宋体" w:cs="宋体" w:hint="eastAsia"/>
                <w:color w:val="000000"/>
                <w:sz w:val="24"/>
                <w:szCs w:val="24"/>
              </w:rPr>
              <w:t>后</w:t>
            </w:r>
            <w:r w:rsidR="00200824" w:rsidRPr="00A27CEF">
              <w:rPr>
                <w:rFonts w:ascii="宋体" w:hAnsi="宋体" w:cs="宋体" w:hint="eastAsia"/>
                <w:color w:val="000000"/>
                <w:sz w:val="24"/>
                <w:szCs w:val="24"/>
              </w:rPr>
              <w:t>7</w:t>
            </w:r>
            <w:r w:rsidRPr="00A27CEF">
              <w:rPr>
                <w:rFonts w:ascii="宋体" w:hAnsi="宋体" w:cs="宋体" w:hint="eastAsia"/>
                <w:color w:val="000000"/>
                <w:sz w:val="24"/>
                <w:szCs w:val="24"/>
              </w:rPr>
              <w:t>天内</w:t>
            </w:r>
            <w:r w:rsidR="008D0BF9">
              <w:rPr>
                <w:rFonts w:ascii="宋体" w:hAnsi="宋体" w:cs="宋体" w:hint="eastAsia"/>
                <w:color w:val="000000"/>
                <w:sz w:val="24"/>
                <w:szCs w:val="24"/>
              </w:rPr>
              <w:t>完成供货及安装</w:t>
            </w:r>
            <w:r>
              <w:rPr>
                <w:rFonts w:ascii="宋体" w:hAnsi="宋体" w:cs="宋体" w:hint="eastAsia"/>
                <w:color w:val="000000"/>
                <w:sz w:val="24"/>
                <w:szCs w:val="24"/>
              </w:rPr>
              <w:t>。</w:t>
            </w:r>
          </w:p>
        </w:tc>
        <w:tc>
          <w:tcPr>
            <w:tcW w:w="1804" w:type="dxa"/>
          </w:tcPr>
          <w:p w:rsidR="002B29AF" w:rsidRDefault="002B29AF">
            <w:pPr>
              <w:jc w:val="center"/>
              <w:rPr>
                <w:rFonts w:ascii="宋体" w:hAnsi="宋体" w:cs="宋体"/>
                <w:sz w:val="24"/>
                <w:szCs w:val="24"/>
                <w:highlight w:val="yellow"/>
              </w:rPr>
            </w:pPr>
          </w:p>
        </w:tc>
      </w:tr>
      <w:tr w:rsidR="002B29AF">
        <w:trPr>
          <w:trHeight w:val="220"/>
          <w:jc w:val="center"/>
        </w:trPr>
        <w:tc>
          <w:tcPr>
            <w:tcW w:w="1101" w:type="dxa"/>
            <w:vAlign w:val="center"/>
          </w:tcPr>
          <w:p w:rsidR="002B29AF" w:rsidRDefault="000D5B3C">
            <w:pPr>
              <w:spacing w:line="400" w:lineRule="exact"/>
              <w:jc w:val="center"/>
              <w:rPr>
                <w:rFonts w:ascii="宋体" w:hAnsi="宋体" w:cs="宋体"/>
                <w:color w:val="000000"/>
                <w:sz w:val="24"/>
                <w:szCs w:val="24"/>
              </w:rPr>
            </w:pPr>
            <w:r>
              <w:rPr>
                <w:rFonts w:ascii="宋体" w:hAnsi="宋体" w:cs="宋体" w:hint="eastAsia"/>
                <w:color w:val="000000"/>
                <w:sz w:val="24"/>
                <w:szCs w:val="24"/>
              </w:rPr>
              <w:t>4</w:t>
            </w:r>
            <w:r w:rsidR="00C264AB">
              <w:rPr>
                <w:rFonts w:ascii="宋体" w:hAnsi="宋体" w:cs="宋体" w:hint="eastAsia"/>
                <w:color w:val="000000"/>
                <w:sz w:val="24"/>
                <w:szCs w:val="24"/>
              </w:rPr>
              <w:t>.2</w:t>
            </w:r>
          </w:p>
        </w:tc>
        <w:tc>
          <w:tcPr>
            <w:tcW w:w="6446" w:type="dxa"/>
            <w:vAlign w:val="center"/>
          </w:tcPr>
          <w:p w:rsidR="002B29AF" w:rsidRDefault="00C264AB" w:rsidP="00123544">
            <w:pPr>
              <w:spacing w:line="400" w:lineRule="exact"/>
              <w:rPr>
                <w:rFonts w:ascii="宋体" w:hAnsi="宋体" w:cs="宋体"/>
                <w:color w:val="000000"/>
                <w:sz w:val="24"/>
                <w:szCs w:val="24"/>
              </w:rPr>
            </w:pPr>
            <w:r>
              <w:rPr>
                <w:rFonts w:ascii="宋体" w:hAnsi="宋体" w:cs="宋体" w:hint="eastAsia"/>
                <w:color w:val="000000"/>
                <w:sz w:val="24"/>
                <w:szCs w:val="24"/>
              </w:rPr>
              <w:t>安装地点：医院内</w:t>
            </w:r>
            <w:r w:rsidRPr="00A27CEF">
              <w:rPr>
                <w:rFonts w:ascii="宋体" w:hAnsi="宋体" w:cs="宋体" w:hint="eastAsia"/>
                <w:color w:val="000000"/>
                <w:sz w:val="24"/>
                <w:szCs w:val="24"/>
              </w:rPr>
              <w:t>指定</w:t>
            </w:r>
            <w:r w:rsidR="00123544" w:rsidRPr="00A27CEF">
              <w:rPr>
                <w:rFonts w:ascii="宋体" w:hAnsi="宋体" w:cs="宋体" w:hint="eastAsia"/>
                <w:color w:val="000000"/>
                <w:sz w:val="24"/>
                <w:szCs w:val="24"/>
              </w:rPr>
              <w:t>位置</w:t>
            </w:r>
            <w:r w:rsidRPr="00A27CEF">
              <w:rPr>
                <w:rFonts w:ascii="宋体" w:hAnsi="宋体" w:cs="宋体" w:hint="eastAsia"/>
                <w:color w:val="000000"/>
                <w:sz w:val="24"/>
                <w:szCs w:val="24"/>
              </w:rPr>
              <w:t>。</w:t>
            </w:r>
          </w:p>
        </w:tc>
        <w:tc>
          <w:tcPr>
            <w:tcW w:w="1804" w:type="dxa"/>
          </w:tcPr>
          <w:p w:rsidR="002B29AF" w:rsidRDefault="002B29AF">
            <w:pPr>
              <w:jc w:val="center"/>
              <w:rPr>
                <w:rFonts w:ascii="宋体" w:hAnsi="宋体" w:cs="宋体"/>
                <w:sz w:val="24"/>
                <w:szCs w:val="24"/>
                <w:highlight w:val="yellow"/>
              </w:rPr>
            </w:pPr>
          </w:p>
        </w:tc>
      </w:tr>
      <w:tr w:rsidR="002B29AF">
        <w:trPr>
          <w:trHeight w:val="220"/>
          <w:jc w:val="center"/>
        </w:trPr>
        <w:tc>
          <w:tcPr>
            <w:tcW w:w="1101" w:type="dxa"/>
            <w:vAlign w:val="center"/>
          </w:tcPr>
          <w:p w:rsidR="002B29AF" w:rsidRDefault="000D5B3C" w:rsidP="008D0BF9">
            <w:pPr>
              <w:spacing w:line="400" w:lineRule="exact"/>
              <w:jc w:val="center"/>
              <w:rPr>
                <w:rFonts w:ascii="宋体" w:hAnsi="宋体" w:cs="宋体"/>
                <w:color w:val="000000"/>
                <w:sz w:val="24"/>
                <w:szCs w:val="24"/>
              </w:rPr>
            </w:pPr>
            <w:r>
              <w:rPr>
                <w:rFonts w:ascii="宋体" w:hAnsi="宋体" w:cs="宋体" w:hint="eastAsia"/>
                <w:color w:val="000000"/>
                <w:sz w:val="24"/>
                <w:szCs w:val="24"/>
              </w:rPr>
              <w:t>4</w:t>
            </w:r>
            <w:r w:rsidR="00C264AB">
              <w:rPr>
                <w:rFonts w:ascii="宋体" w:hAnsi="宋体" w:cs="宋体" w:hint="eastAsia"/>
                <w:color w:val="000000"/>
                <w:sz w:val="24"/>
                <w:szCs w:val="24"/>
              </w:rPr>
              <w:t>.</w:t>
            </w:r>
            <w:r w:rsidR="008D0BF9">
              <w:rPr>
                <w:rFonts w:ascii="宋体" w:hAnsi="宋体" w:cs="宋体" w:hint="eastAsia"/>
                <w:color w:val="000000"/>
                <w:sz w:val="24"/>
                <w:szCs w:val="24"/>
              </w:rPr>
              <w:t>3</w:t>
            </w:r>
          </w:p>
        </w:tc>
        <w:tc>
          <w:tcPr>
            <w:tcW w:w="6446" w:type="dxa"/>
            <w:vAlign w:val="center"/>
          </w:tcPr>
          <w:p w:rsidR="002B29AF" w:rsidRDefault="00C264AB">
            <w:pPr>
              <w:spacing w:line="400" w:lineRule="exact"/>
              <w:rPr>
                <w:rFonts w:ascii="宋体" w:hAnsi="宋体" w:cs="宋体"/>
                <w:color w:val="000000"/>
                <w:sz w:val="24"/>
                <w:szCs w:val="24"/>
              </w:rPr>
            </w:pPr>
            <w:r>
              <w:rPr>
                <w:rFonts w:ascii="宋体" w:hAnsi="宋体" w:cs="宋体" w:hint="eastAsia"/>
                <w:color w:val="000000"/>
                <w:sz w:val="24"/>
                <w:szCs w:val="24"/>
              </w:rPr>
              <w:t>安装标准：符合我国国家有关技术规范和技术标准。</w:t>
            </w:r>
          </w:p>
        </w:tc>
        <w:tc>
          <w:tcPr>
            <w:tcW w:w="1804" w:type="dxa"/>
          </w:tcPr>
          <w:p w:rsidR="002B29AF" w:rsidRDefault="002B29AF">
            <w:pPr>
              <w:jc w:val="center"/>
              <w:rPr>
                <w:rFonts w:ascii="宋体" w:hAnsi="宋体" w:cs="宋体"/>
                <w:sz w:val="24"/>
                <w:szCs w:val="24"/>
                <w:highlight w:val="yellow"/>
              </w:rPr>
            </w:pPr>
          </w:p>
        </w:tc>
      </w:tr>
      <w:tr w:rsidR="002B29AF">
        <w:trPr>
          <w:trHeight w:val="220"/>
          <w:jc w:val="center"/>
        </w:trPr>
        <w:tc>
          <w:tcPr>
            <w:tcW w:w="1101" w:type="dxa"/>
            <w:vAlign w:val="center"/>
          </w:tcPr>
          <w:p w:rsidR="002B29AF" w:rsidRDefault="000D5B3C" w:rsidP="008D0BF9">
            <w:pPr>
              <w:spacing w:line="400" w:lineRule="exact"/>
              <w:jc w:val="center"/>
              <w:rPr>
                <w:rFonts w:ascii="宋体" w:hAnsi="宋体" w:cs="宋体"/>
                <w:color w:val="000000"/>
                <w:sz w:val="24"/>
                <w:szCs w:val="24"/>
              </w:rPr>
            </w:pPr>
            <w:r>
              <w:rPr>
                <w:rFonts w:ascii="宋体" w:hAnsi="宋体" w:cs="宋体" w:hint="eastAsia"/>
                <w:color w:val="000000"/>
                <w:sz w:val="24"/>
                <w:szCs w:val="24"/>
              </w:rPr>
              <w:t>4</w:t>
            </w:r>
            <w:r w:rsidR="00C264AB">
              <w:rPr>
                <w:rFonts w:ascii="宋体" w:hAnsi="宋体" w:cs="宋体" w:hint="eastAsia"/>
                <w:color w:val="000000"/>
                <w:sz w:val="24"/>
                <w:szCs w:val="24"/>
              </w:rPr>
              <w:t>.</w:t>
            </w:r>
            <w:r w:rsidR="008D0BF9">
              <w:rPr>
                <w:rFonts w:ascii="宋体" w:hAnsi="宋体" w:cs="宋体" w:hint="eastAsia"/>
                <w:color w:val="000000"/>
                <w:sz w:val="24"/>
                <w:szCs w:val="24"/>
              </w:rPr>
              <w:t>4</w:t>
            </w:r>
          </w:p>
        </w:tc>
        <w:tc>
          <w:tcPr>
            <w:tcW w:w="6446" w:type="dxa"/>
            <w:vAlign w:val="center"/>
          </w:tcPr>
          <w:p w:rsidR="002B29AF" w:rsidRDefault="00C264AB">
            <w:pPr>
              <w:spacing w:line="400" w:lineRule="exact"/>
              <w:rPr>
                <w:rFonts w:ascii="宋体" w:hAnsi="宋体" w:cs="宋体"/>
                <w:color w:val="000000"/>
                <w:sz w:val="24"/>
                <w:szCs w:val="24"/>
              </w:rPr>
            </w:pPr>
            <w:r>
              <w:rPr>
                <w:rFonts w:ascii="宋体" w:hAnsi="宋体" w:cs="宋体" w:hint="eastAsia"/>
                <w:color w:val="000000"/>
                <w:sz w:val="24"/>
                <w:szCs w:val="24"/>
              </w:rPr>
              <w:t>验收标准：与产品原始样本技术数据及标书技术文件一致，符合国家有关技术规范和技术标准。</w:t>
            </w:r>
          </w:p>
        </w:tc>
        <w:tc>
          <w:tcPr>
            <w:tcW w:w="1804" w:type="dxa"/>
          </w:tcPr>
          <w:p w:rsidR="002B29AF" w:rsidRDefault="002B29AF">
            <w:pPr>
              <w:jc w:val="center"/>
              <w:rPr>
                <w:rFonts w:ascii="宋体" w:hAnsi="宋体" w:cs="宋体"/>
                <w:sz w:val="24"/>
                <w:szCs w:val="24"/>
                <w:highlight w:val="yellow"/>
              </w:rPr>
            </w:pPr>
          </w:p>
        </w:tc>
      </w:tr>
    </w:tbl>
    <w:p w:rsidR="002B29AF" w:rsidRDefault="002B29AF"/>
    <w:sectPr w:rsidR="002B29AF" w:rsidSect="002B29A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AD0" w:rsidRDefault="00C93AD0" w:rsidP="00C93AD0">
      <w:r>
        <w:separator/>
      </w:r>
    </w:p>
  </w:endnote>
  <w:endnote w:type="continuationSeparator" w:id="0">
    <w:p w:rsidR="00C93AD0" w:rsidRDefault="00C93AD0" w:rsidP="00C93A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AD0" w:rsidRDefault="00C93AD0" w:rsidP="00C93AD0">
      <w:r>
        <w:separator/>
      </w:r>
    </w:p>
  </w:footnote>
  <w:footnote w:type="continuationSeparator" w:id="0">
    <w:p w:rsidR="00C93AD0" w:rsidRDefault="00C93AD0" w:rsidP="00C93A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43E52"/>
    <w:multiLevelType w:val="multilevel"/>
    <w:tmpl w:val="44843E5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ZhM2NjOWU4Y2M4ZDhiMmI2YTY2YmU1ZGU1NWVmMTgifQ=="/>
  </w:docVars>
  <w:rsids>
    <w:rsidRoot w:val="00AF5F22"/>
    <w:rsid w:val="00017FB6"/>
    <w:rsid w:val="000A613A"/>
    <w:rsid w:val="000C3385"/>
    <w:rsid w:val="000D5B3C"/>
    <w:rsid w:val="00120E1B"/>
    <w:rsid w:val="00123544"/>
    <w:rsid w:val="00200824"/>
    <w:rsid w:val="002B29AF"/>
    <w:rsid w:val="003F4EB3"/>
    <w:rsid w:val="0062206F"/>
    <w:rsid w:val="00773C32"/>
    <w:rsid w:val="007A4B28"/>
    <w:rsid w:val="007C4DEE"/>
    <w:rsid w:val="007E70CA"/>
    <w:rsid w:val="00811E9B"/>
    <w:rsid w:val="008D0BF9"/>
    <w:rsid w:val="008D19B1"/>
    <w:rsid w:val="00A27CEF"/>
    <w:rsid w:val="00A53852"/>
    <w:rsid w:val="00A90622"/>
    <w:rsid w:val="00AD66FD"/>
    <w:rsid w:val="00AF5F22"/>
    <w:rsid w:val="00B45474"/>
    <w:rsid w:val="00B4783E"/>
    <w:rsid w:val="00C23479"/>
    <w:rsid w:val="00C264AB"/>
    <w:rsid w:val="00C93AD0"/>
    <w:rsid w:val="00CC14DF"/>
    <w:rsid w:val="00CD0808"/>
    <w:rsid w:val="00CD2F03"/>
    <w:rsid w:val="00DA3273"/>
    <w:rsid w:val="00DB3FAA"/>
    <w:rsid w:val="00E31B1F"/>
    <w:rsid w:val="00F0019D"/>
    <w:rsid w:val="00F96BD6"/>
    <w:rsid w:val="05A2108D"/>
    <w:rsid w:val="07C17977"/>
    <w:rsid w:val="099557CE"/>
    <w:rsid w:val="0E596E69"/>
    <w:rsid w:val="13BF3E8F"/>
    <w:rsid w:val="18DE5016"/>
    <w:rsid w:val="19B55482"/>
    <w:rsid w:val="1F8179E2"/>
    <w:rsid w:val="1FBA0D0C"/>
    <w:rsid w:val="241F559E"/>
    <w:rsid w:val="24C87B62"/>
    <w:rsid w:val="2862503E"/>
    <w:rsid w:val="28DE70CF"/>
    <w:rsid w:val="367F70B8"/>
    <w:rsid w:val="43900E7E"/>
    <w:rsid w:val="44B96D73"/>
    <w:rsid w:val="4B8F7178"/>
    <w:rsid w:val="4D7D0168"/>
    <w:rsid w:val="4EB138A4"/>
    <w:rsid w:val="50DE49FE"/>
    <w:rsid w:val="57EF41C4"/>
    <w:rsid w:val="5A9D2D51"/>
    <w:rsid w:val="5F093380"/>
    <w:rsid w:val="5FB63677"/>
    <w:rsid w:val="731C2833"/>
    <w:rsid w:val="7EEC4073"/>
    <w:rsid w:val="7F3C34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Style3"/>
    <w:qFormat/>
    <w:rsid w:val="002B29AF"/>
    <w:pPr>
      <w:widowControl w:val="0"/>
      <w:jc w:val="both"/>
    </w:pPr>
    <w:rPr>
      <w:kern w:val="2"/>
      <w:sz w:val="21"/>
    </w:rPr>
  </w:style>
  <w:style w:type="paragraph" w:styleId="2">
    <w:name w:val="heading 2"/>
    <w:basedOn w:val="a"/>
    <w:next w:val="a"/>
    <w:uiPriority w:val="9"/>
    <w:unhideWhenUsed/>
    <w:qFormat/>
    <w:rsid w:val="002B29AF"/>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qFormat/>
    <w:rsid w:val="002B29AF"/>
    <w:pPr>
      <w:widowControl w:val="0"/>
      <w:ind w:firstLineChars="200" w:firstLine="420"/>
      <w:jc w:val="both"/>
    </w:pPr>
    <w:rPr>
      <w:rFonts w:ascii="Calibri" w:eastAsia="仿宋_GB2312" w:hAnsi="Calibri"/>
      <w:kern w:val="2"/>
      <w:sz w:val="28"/>
    </w:rPr>
  </w:style>
  <w:style w:type="paragraph" w:styleId="a3">
    <w:name w:val="Normal (Web)"/>
    <w:basedOn w:val="a"/>
    <w:qFormat/>
    <w:rsid w:val="002B29AF"/>
    <w:pPr>
      <w:widowControl/>
      <w:spacing w:line="300" w:lineRule="atLeast"/>
      <w:jc w:val="left"/>
    </w:pPr>
    <w:rPr>
      <w:rFonts w:ascii="宋体" w:hAnsi="宋体" w:cs="宋体"/>
      <w:kern w:val="0"/>
      <w:sz w:val="24"/>
      <w:szCs w:val="24"/>
    </w:rPr>
  </w:style>
  <w:style w:type="character" w:customStyle="1" w:styleId="MSGENFONTSTYLENAMETEMPLATEROLEMSGENFONTSTYLENAMEBYROLETEXT">
    <w:name w:val="MSG_EN_FONT_STYLE_NAME_TEMPLATE_ROLE MSG_EN_FONT_STYLE_NAME_BY_ROLE_TEXT_"/>
    <w:link w:val="MSGENFONTSTYLENAMETEMPLATEROLEMSGENFONTSTYLENAMEBYROLETEXT1"/>
    <w:uiPriority w:val="99"/>
    <w:qFormat/>
    <w:locked/>
    <w:rsid w:val="002B29AF"/>
    <w:rPr>
      <w:rFonts w:ascii="Arial" w:hAnsi="Arial"/>
      <w:sz w:val="22"/>
    </w:rPr>
  </w:style>
  <w:style w:type="paragraph" w:customStyle="1" w:styleId="MSGENFONTSTYLENAMETEMPLATEROLEMSGENFONTSTYLENAMEBYROLETEXT1">
    <w:name w:val="MSG_EN_FONT_STYLE_NAME_TEMPLATE_ROLE MSG_EN_FONT_STYLE_NAME_BY_ROLE_TEXT1"/>
    <w:basedOn w:val="a"/>
    <w:link w:val="MSGENFONTSTYLENAMETEMPLATEROLEMSGENFONTSTYLENAMEBYROLETEXT"/>
    <w:uiPriority w:val="99"/>
    <w:qFormat/>
    <w:rsid w:val="002B29AF"/>
    <w:pPr>
      <w:shd w:val="clear" w:color="auto" w:fill="FFFFFF"/>
      <w:spacing w:line="312" w:lineRule="exact"/>
      <w:jc w:val="left"/>
    </w:pPr>
    <w:rPr>
      <w:rFonts w:ascii="Arial" w:hAnsi="Arial"/>
      <w:sz w:val="22"/>
    </w:rPr>
  </w:style>
  <w:style w:type="paragraph" w:styleId="a4">
    <w:name w:val="List Paragraph"/>
    <w:basedOn w:val="a"/>
    <w:uiPriority w:val="34"/>
    <w:qFormat/>
    <w:rsid w:val="002B29AF"/>
    <w:pPr>
      <w:widowControl/>
      <w:ind w:left="720"/>
      <w:jc w:val="left"/>
    </w:pPr>
    <w:rPr>
      <w:kern w:val="0"/>
      <w:sz w:val="24"/>
      <w:szCs w:val="24"/>
    </w:rPr>
  </w:style>
  <w:style w:type="paragraph" w:customStyle="1" w:styleId="1">
    <w:name w:val="列表段落1"/>
    <w:qFormat/>
    <w:rsid w:val="002B29AF"/>
    <w:pPr>
      <w:spacing w:before="100" w:after="100"/>
      <w:ind w:left="720"/>
    </w:pPr>
    <w:rPr>
      <w:rFonts w:eastAsia="Arial Unicode MS" w:cs="Arial Unicode MS"/>
      <w:color w:val="000000"/>
      <w:sz w:val="24"/>
      <w:szCs w:val="24"/>
      <w:u w:color="000000"/>
    </w:rPr>
  </w:style>
  <w:style w:type="paragraph" w:styleId="a5">
    <w:name w:val="header"/>
    <w:basedOn w:val="a"/>
    <w:link w:val="Char"/>
    <w:uiPriority w:val="99"/>
    <w:semiHidden/>
    <w:unhideWhenUsed/>
    <w:rsid w:val="00C93A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C93AD0"/>
    <w:rPr>
      <w:kern w:val="2"/>
      <w:sz w:val="18"/>
      <w:szCs w:val="18"/>
    </w:rPr>
  </w:style>
  <w:style w:type="paragraph" w:styleId="a6">
    <w:name w:val="footer"/>
    <w:basedOn w:val="a"/>
    <w:link w:val="Char0"/>
    <w:uiPriority w:val="99"/>
    <w:semiHidden/>
    <w:unhideWhenUsed/>
    <w:rsid w:val="00C93AD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C93AD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210</TotalTime>
  <Pages>2</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feng</dc:creator>
  <cp:lastModifiedBy>sbk-111</cp:lastModifiedBy>
  <cp:revision>23</cp:revision>
  <dcterms:created xsi:type="dcterms:W3CDTF">2018-11-19T14:46:00Z</dcterms:created>
  <dcterms:modified xsi:type="dcterms:W3CDTF">2024-11-06T05:47:00Z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33A76506E6344495ACAD02FE398919E1_13</vt:lpwstr>
  </property>
</Properties>
</file>