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r w:rsidR="0049054F">
        <w:rPr>
          <w:rFonts w:asciiTheme="minorEastAsia" w:hAnsiTheme="minorEastAsia" w:hint="eastAsia"/>
          <w:b/>
          <w:bCs/>
          <w:sz w:val="32"/>
          <w:szCs w:val="32"/>
        </w:rPr>
        <w:t>门诊检验科诊疗配套设施采购及安装</w:t>
      </w:r>
      <w:r>
        <w:rPr>
          <w:rFonts w:asciiTheme="minorEastAsia" w:hAnsiTheme="minorEastAsia" w:hint="eastAsia"/>
          <w:b/>
          <w:bCs/>
          <w:sz w:val="32"/>
          <w:szCs w:val="32"/>
        </w:rPr>
        <w:t>项目院内议标公告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686"/>
        <w:gridCol w:w="992"/>
        <w:gridCol w:w="1701"/>
        <w:gridCol w:w="1326"/>
      </w:tblGrid>
      <w:tr w:rsidR="00CA367F" w:rsidRPr="00B93821" w:rsidTr="000F0854">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68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992"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70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0F0854">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686" w:type="dxa"/>
          </w:tcPr>
          <w:p w:rsidR="00CA367F" w:rsidRPr="00B93821" w:rsidRDefault="0049054F" w:rsidP="00B93821">
            <w:pPr>
              <w:widowControl/>
              <w:spacing w:line="360" w:lineRule="auto"/>
              <w:jc w:val="left"/>
              <w:rPr>
                <w:rFonts w:ascii="宋体" w:eastAsia="宋体" w:hAnsi="宋体" w:cs="宋体"/>
                <w:kern w:val="0"/>
                <w:sz w:val="24"/>
                <w:szCs w:val="24"/>
              </w:rPr>
            </w:pPr>
            <w:r w:rsidRPr="0049054F">
              <w:rPr>
                <w:rFonts w:hint="eastAsia"/>
                <w:sz w:val="24"/>
                <w:szCs w:val="24"/>
              </w:rPr>
              <w:t>门诊检验科诊疗配套设施采购及安装</w:t>
            </w:r>
            <w:r w:rsidR="00E13EFC" w:rsidRPr="00E13EFC">
              <w:rPr>
                <w:rFonts w:ascii="宋体" w:eastAsia="宋体" w:hAnsi="宋体" w:cs="宋体" w:hint="eastAsia"/>
                <w:kern w:val="0"/>
                <w:sz w:val="24"/>
                <w:szCs w:val="24"/>
              </w:rPr>
              <w:t>项目</w:t>
            </w:r>
          </w:p>
        </w:tc>
        <w:tc>
          <w:tcPr>
            <w:tcW w:w="992" w:type="dxa"/>
          </w:tcPr>
          <w:p w:rsidR="00CA367F" w:rsidRPr="00B93821" w:rsidRDefault="00CA367F" w:rsidP="00B06817">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r w:rsidR="00B06817">
              <w:rPr>
                <w:rFonts w:ascii="宋体" w:eastAsia="宋体" w:hAnsi="宋体" w:cs="宋体" w:hint="eastAsia"/>
                <w:kern w:val="0"/>
                <w:sz w:val="24"/>
                <w:szCs w:val="24"/>
              </w:rPr>
              <w:t>批</w:t>
            </w:r>
          </w:p>
        </w:tc>
        <w:tc>
          <w:tcPr>
            <w:tcW w:w="1701" w:type="dxa"/>
          </w:tcPr>
          <w:p w:rsidR="00CA367F" w:rsidRPr="00B93821" w:rsidRDefault="00156DE6" w:rsidP="0049054F">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采购</w:t>
            </w:r>
            <w:r w:rsidR="00CA367F" w:rsidRPr="00B93821">
              <w:rPr>
                <w:rFonts w:ascii="宋体" w:eastAsia="宋体" w:hAnsi="宋体" w:cs="宋体" w:hint="eastAsia"/>
                <w:kern w:val="0"/>
                <w:sz w:val="24"/>
                <w:szCs w:val="24"/>
              </w:rPr>
              <w:t>清单</w:t>
            </w:r>
            <w:r w:rsidR="0049054F">
              <w:rPr>
                <w:rFonts w:ascii="宋体" w:eastAsia="宋体" w:hAnsi="宋体" w:cs="宋体" w:hint="eastAsia"/>
                <w:kern w:val="0"/>
                <w:sz w:val="24"/>
                <w:szCs w:val="24"/>
              </w:rPr>
              <w:t>及要求</w:t>
            </w:r>
            <w:r w:rsidR="00CA367F" w:rsidRPr="00B93821">
              <w:rPr>
                <w:rFonts w:ascii="宋体" w:eastAsia="宋体" w:hAnsi="宋体" w:cs="宋体" w:hint="eastAsia"/>
                <w:kern w:val="0"/>
                <w:sz w:val="24"/>
                <w:szCs w:val="24"/>
              </w:rPr>
              <w:t>见附件</w:t>
            </w:r>
            <w:r w:rsidR="0049054F">
              <w:rPr>
                <w:rFonts w:ascii="宋体" w:eastAsia="宋体" w:hAnsi="宋体" w:cs="宋体" w:hint="eastAsia"/>
                <w:kern w:val="0"/>
                <w:sz w:val="24"/>
                <w:szCs w:val="24"/>
              </w:rPr>
              <w:t>1</w:t>
            </w:r>
          </w:p>
        </w:tc>
        <w:tc>
          <w:tcPr>
            <w:tcW w:w="1326" w:type="dxa"/>
          </w:tcPr>
          <w:p w:rsidR="00CA367F" w:rsidRPr="00B93821" w:rsidRDefault="0049054F" w:rsidP="00FC506D">
            <w:pPr>
              <w:widowControl/>
              <w:spacing w:line="360" w:lineRule="auto"/>
              <w:jc w:val="left"/>
              <w:rPr>
                <w:rFonts w:ascii="宋体" w:eastAsia="宋体" w:hAnsi="宋体" w:cs="宋体"/>
                <w:kern w:val="0"/>
                <w:sz w:val="24"/>
                <w:szCs w:val="24"/>
              </w:rPr>
            </w:pPr>
            <w:r w:rsidRPr="00FC506D">
              <w:rPr>
                <w:rFonts w:ascii="宋体" w:eastAsia="宋体" w:hAnsi="宋体" w:cs="宋体" w:hint="eastAsia"/>
                <w:kern w:val="0"/>
                <w:sz w:val="24"/>
                <w:szCs w:val="24"/>
              </w:rPr>
              <w:t>2</w:t>
            </w:r>
            <w:r w:rsidR="00FC506D">
              <w:rPr>
                <w:rFonts w:ascii="宋体" w:eastAsia="宋体" w:hAnsi="宋体" w:cs="宋体" w:hint="eastAsia"/>
                <w:kern w:val="0"/>
                <w:sz w:val="24"/>
                <w:szCs w:val="24"/>
              </w:rPr>
              <w:t>7</w:t>
            </w:r>
            <w:r w:rsidR="00CA367F" w:rsidRPr="00A64130">
              <w:rPr>
                <w:rFonts w:ascii="宋体" w:eastAsia="宋体" w:hAnsi="宋体" w:cs="宋体" w:hint="eastAsia"/>
                <w:kern w:val="0"/>
                <w:sz w:val="24"/>
                <w:szCs w:val="24"/>
              </w:rPr>
              <w:t>万元</w:t>
            </w:r>
          </w:p>
        </w:tc>
      </w:tr>
    </w:tbl>
    <w:p w:rsidR="001A7F4B" w:rsidRPr="003E132F" w:rsidRDefault="008F2A99" w:rsidP="00B93821">
      <w:pPr>
        <w:widowControl/>
        <w:spacing w:line="360" w:lineRule="auto"/>
        <w:jc w:val="left"/>
        <w:rPr>
          <w:rFonts w:ascii="宋体" w:eastAsia="宋体" w:hAnsi="宋体" w:cs="宋体"/>
          <w:kern w:val="0"/>
          <w:sz w:val="24"/>
          <w:szCs w:val="24"/>
        </w:rPr>
      </w:pPr>
      <w:r w:rsidRPr="003E132F">
        <w:rPr>
          <w:rFonts w:ascii="宋体" w:eastAsia="宋体" w:hAnsi="宋体" w:cs="宋体" w:hint="eastAsia"/>
          <w:kern w:val="0"/>
          <w:sz w:val="24"/>
          <w:szCs w:val="24"/>
        </w:rPr>
        <w:t>二</w:t>
      </w:r>
      <w:r w:rsidR="001A7F4B" w:rsidRPr="003E132F">
        <w:rPr>
          <w:rFonts w:ascii="宋体" w:eastAsia="宋体" w:hAnsi="宋体" w:cs="宋体"/>
          <w:kern w:val="0"/>
          <w:sz w:val="24"/>
          <w:szCs w:val="24"/>
        </w:rPr>
        <w:t>、</w:t>
      </w:r>
      <w:r w:rsidR="00A65B37" w:rsidRPr="003E132F">
        <w:rPr>
          <w:rFonts w:ascii="宋体" w:eastAsia="宋体" w:hAnsi="宋体" w:cs="宋体" w:hint="eastAsia"/>
          <w:kern w:val="0"/>
          <w:sz w:val="24"/>
          <w:szCs w:val="24"/>
        </w:rPr>
        <w:t>项目</w:t>
      </w:r>
      <w:r w:rsidR="001A7F4B" w:rsidRPr="003E132F">
        <w:rPr>
          <w:rFonts w:ascii="宋体" w:eastAsia="宋体" w:hAnsi="宋体" w:cs="宋体"/>
          <w:kern w:val="0"/>
          <w:sz w:val="24"/>
          <w:szCs w:val="24"/>
        </w:rPr>
        <w:t>要求：</w:t>
      </w:r>
    </w:p>
    <w:p w:rsidR="00500835" w:rsidRPr="00007A15" w:rsidRDefault="00500835" w:rsidP="00007A15">
      <w:pPr>
        <w:spacing w:line="440" w:lineRule="exact"/>
        <w:ind w:firstLineChars="200" w:firstLine="480"/>
        <w:rPr>
          <w:sz w:val="24"/>
          <w:szCs w:val="24"/>
        </w:rPr>
      </w:pPr>
      <w:r w:rsidRPr="00007A15">
        <w:rPr>
          <w:rFonts w:hint="eastAsia"/>
          <w:sz w:val="24"/>
          <w:szCs w:val="24"/>
        </w:rPr>
        <w:t>因医院</w:t>
      </w:r>
      <w:r w:rsidR="0049054F">
        <w:rPr>
          <w:rFonts w:hint="eastAsia"/>
          <w:sz w:val="24"/>
          <w:szCs w:val="24"/>
        </w:rPr>
        <w:t>门诊检验科改造</w:t>
      </w:r>
      <w:r w:rsidRPr="00007A15">
        <w:rPr>
          <w:rFonts w:hint="eastAsia"/>
          <w:sz w:val="24"/>
          <w:szCs w:val="24"/>
        </w:rPr>
        <w:t>，需采购一批</w:t>
      </w:r>
      <w:r w:rsidR="0049054F" w:rsidRPr="0049054F">
        <w:rPr>
          <w:rFonts w:hint="eastAsia"/>
          <w:sz w:val="24"/>
          <w:szCs w:val="24"/>
        </w:rPr>
        <w:t>诊疗配套设施</w:t>
      </w:r>
      <w:r w:rsidR="0049054F">
        <w:rPr>
          <w:rFonts w:hint="eastAsia"/>
          <w:sz w:val="24"/>
          <w:szCs w:val="24"/>
        </w:rPr>
        <w:t>并负责安装</w:t>
      </w:r>
      <w:r w:rsidRPr="00007A15">
        <w:rPr>
          <w:rFonts w:hint="eastAsia"/>
          <w:sz w:val="24"/>
          <w:szCs w:val="24"/>
        </w:rPr>
        <w:t>，要求符合医院空间布局，满足功能需求，</w:t>
      </w:r>
      <w:proofErr w:type="gramStart"/>
      <w:r w:rsidRPr="00007A15">
        <w:rPr>
          <w:rFonts w:hint="eastAsia"/>
          <w:sz w:val="24"/>
          <w:szCs w:val="24"/>
        </w:rPr>
        <w:t>符合院感要求</w:t>
      </w:r>
      <w:proofErr w:type="gramEnd"/>
      <w:r w:rsidRPr="00007A15">
        <w:rPr>
          <w:rFonts w:hint="eastAsia"/>
          <w:sz w:val="24"/>
          <w:szCs w:val="24"/>
        </w:rPr>
        <w:t>，安全舒适美观耐用，色彩搭配和谐。</w:t>
      </w:r>
      <w:r w:rsidR="00007A15" w:rsidRPr="00007A15">
        <w:rPr>
          <w:rFonts w:ascii="宋体" w:hAnsi="宋体" w:hint="eastAsia"/>
          <w:bCs/>
          <w:sz w:val="24"/>
          <w:szCs w:val="24"/>
        </w:rPr>
        <w:t>所有投标的产品必须符合</w:t>
      </w:r>
      <w:proofErr w:type="gramStart"/>
      <w:r w:rsidR="00007A15" w:rsidRPr="00007A15">
        <w:rPr>
          <w:rFonts w:ascii="宋体" w:hAnsi="宋体"/>
          <w:bCs/>
          <w:sz w:val="24"/>
          <w:szCs w:val="24"/>
        </w:rPr>
        <w:t>现行行业</w:t>
      </w:r>
      <w:proofErr w:type="gramEnd"/>
      <w:r w:rsidR="00007A15" w:rsidRPr="00007A15">
        <w:rPr>
          <w:rFonts w:ascii="宋体" w:hAnsi="宋体"/>
          <w:bCs/>
          <w:sz w:val="24"/>
          <w:szCs w:val="24"/>
        </w:rPr>
        <w:t>国家标准</w:t>
      </w:r>
      <w:r w:rsidR="00007A15" w:rsidRPr="00007A15">
        <w:rPr>
          <w:rFonts w:ascii="宋体" w:hAnsi="宋体" w:hint="eastAsia"/>
          <w:bCs/>
          <w:sz w:val="24"/>
          <w:szCs w:val="24"/>
        </w:rPr>
        <w:t>及环保要求，“货物清单”中“技术参数说明”是指对投标货物最低的技术参数要求，投标产品应最大程度满足采购人要求。</w:t>
      </w:r>
      <w:r w:rsidRPr="00007A15">
        <w:rPr>
          <w:rFonts w:ascii="宋体" w:hAnsi="宋体" w:hint="eastAsia"/>
          <w:sz w:val="24"/>
          <w:szCs w:val="24"/>
        </w:rPr>
        <w:t>为了确保所用原材料符合招标文件要求，产品质量合格，达到环保要求，本项目采购人有权根据实际情况，要求由有资质的第三方质检部门组织验收，所发生的费用由中标人支付。</w:t>
      </w:r>
    </w:p>
    <w:p w:rsidR="004D3E13" w:rsidRDefault="008F2A99"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981320">
        <w:rPr>
          <w:rFonts w:ascii="宋体" w:eastAsia="宋体" w:hAnsi="宋体" w:cs="宋体" w:hint="eastAsia"/>
          <w:kern w:val="0"/>
          <w:sz w:val="24"/>
          <w:szCs w:val="24"/>
        </w:rPr>
        <w:t>、</w:t>
      </w:r>
      <w:r w:rsidR="004D3E13"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3</w:t>
      </w:r>
      <w:r w:rsidR="001A4D60">
        <w:rPr>
          <w:rFonts w:ascii="宋体" w:eastAsia="宋体" w:hAnsi="宋体" w:cs="宋体" w:hint="eastAsia"/>
          <w:kern w:val="0"/>
          <w:sz w:val="24"/>
          <w:szCs w:val="24"/>
        </w:rPr>
        <w:t>产品</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4</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5</w:t>
      </w:r>
      <w:r w:rsidR="00B93821" w:rsidRPr="00FB0008">
        <w:rPr>
          <w:rFonts w:ascii="宋体" w:eastAsia="宋体" w:hAnsi="宋体" w:cs="宋体" w:hint="eastAsia"/>
          <w:kern w:val="0"/>
          <w:sz w:val="24"/>
          <w:szCs w:val="24"/>
        </w:rPr>
        <w:t>同类</w:t>
      </w:r>
      <w:r w:rsidR="00666343">
        <w:rPr>
          <w:rFonts w:ascii="宋体" w:eastAsia="宋体" w:hAnsi="宋体" w:cs="宋体" w:hint="eastAsia"/>
          <w:kern w:val="0"/>
          <w:sz w:val="24"/>
          <w:szCs w:val="24"/>
        </w:rPr>
        <w:t>项目</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6</w:t>
      </w:r>
      <w:r>
        <w:rPr>
          <w:rFonts w:ascii="宋体" w:eastAsia="宋体" w:hAnsi="宋体" w:cs="宋体" w:hint="eastAsia"/>
          <w:kern w:val="0"/>
          <w:sz w:val="24"/>
          <w:szCs w:val="24"/>
        </w:rPr>
        <w:t xml:space="preserve"> </w:t>
      </w:r>
      <w:r w:rsidR="004D3E13">
        <w:rPr>
          <w:rFonts w:ascii="宋体" w:eastAsia="宋体" w:hAnsi="宋体" w:cs="宋体" w:hint="eastAsia"/>
          <w:kern w:val="0"/>
          <w:sz w:val="24"/>
          <w:szCs w:val="24"/>
        </w:rPr>
        <w:t>项目实施方案</w:t>
      </w:r>
      <w:r w:rsidR="00500835">
        <w:rPr>
          <w:rFonts w:ascii="宋体" w:eastAsia="宋体" w:hAnsi="宋体" w:cs="宋体" w:hint="eastAsia"/>
          <w:kern w:val="0"/>
          <w:sz w:val="24"/>
          <w:szCs w:val="24"/>
        </w:rPr>
        <w:t>、产品设计</w:t>
      </w:r>
      <w:r w:rsidR="004D3E13">
        <w:rPr>
          <w:rFonts w:ascii="宋体" w:eastAsia="宋体" w:hAnsi="宋体" w:cs="宋体" w:hint="eastAsia"/>
          <w:kern w:val="0"/>
          <w:sz w:val="24"/>
          <w:szCs w:val="24"/>
        </w:rPr>
        <w:t>及</w:t>
      </w:r>
      <w:r>
        <w:rPr>
          <w:rFonts w:ascii="宋体" w:eastAsia="宋体" w:hAnsi="宋体" w:cs="宋体" w:hint="eastAsia"/>
          <w:kern w:val="0"/>
          <w:sz w:val="24"/>
          <w:szCs w:val="24"/>
        </w:rPr>
        <w:t>售后服务承诺</w:t>
      </w:r>
      <w:r w:rsidR="0078353B">
        <w:rPr>
          <w:rFonts w:ascii="宋体" w:eastAsia="宋体" w:hAnsi="宋体" w:cs="宋体" w:hint="eastAsia"/>
          <w:kern w:val="0"/>
          <w:sz w:val="24"/>
          <w:szCs w:val="24"/>
        </w:rPr>
        <w:t>等</w:t>
      </w:r>
      <w:r>
        <w:rPr>
          <w:rFonts w:ascii="宋体" w:eastAsia="宋体" w:hAnsi="宋体" w:cs="宋体" w:hint="eastAsia"/>
          <w:kern w:val="0"/>
          <w:sz w:val="24"/>
          <w:szCs w:val="24"/>
        </w:rPr>
        <w:t>；</w:t>
      </w:r>
    </w:p>
    <w:p w:rsidR="0078353B" w:rsidRPr="00AD5E6F" w:rsidRDefault="0078353B" w:rsidP="00AD5E6F">
      <w:pPr>
        <w:pStyle w:val="a8"/>
        <w:rPr>
          <w:rFonts w:hAnsi="宋体" w:cs="宋体"/>
          <w:b/>
          <w:bCs/>
          <w:szCs w:val="24"/>
          <w:lang w:val="en-US"/>
        </w:rPr>
      </w:pPr>
      <w:r>
        <w:rPr>
          <w:rFonts w:hAnsi="宋体" w:cs="宋体" w:hint="eastAsia"/>
          <w:kern w:val="0"/>
          <w:szCs w:val="24"/>
        </w:rPr>
        <w:t>1.7</w:t>
      </w:r>
      <w:r w:rsidR="00FC506D">
        <w:rPr>
          <w:rFonts w:hAnsi="宋体" w:cs="宋体" w:hint="eastAsia"/>
          <w:kern w:val="0"/>
          <w:szCs w:val="24"/>
        </w:rPr>
        <w:t>成品、</w:t>
      </w:r>
      <w:r>
        <w:rPr>
          <w:rFonts w:hAnsi="宋体" w:cs="宋体" w:hint="eastAsia"/>
          <w:kern w:val="0"/>
          <w:szCs w:val="24"/>
        </w:rPr>
        <w:t>材料检测报告（</w:t>
      </w:r>
      <w:r w:rsidRPr="00FC506D">
        <w:rPr>
          <w:rFonts w:hAnsi="宋体" w:cs="宋体" w:hint="eastAsia"/>
          <w:kern w:val="0"/>
          <w:szCs w:val="24"/>
        </w:rPr>
        <w:t>见附件</w:t>
      </w:r>
      <w:r w:rsidR="00FC506D">
        <w:rPr>
          <w:rFonts w:hAnsi="宋体" w:cs="宋体" w:hint="eastAsia"/>
          <w:kern w:val="0"/>
          <w:szCs w:val="24"/>
        </w:rPr>
        <w:t>1</w:t>
      </w:r>
      <w:r>
        <w:rPr>
          <w:rFonts w:hAnsi="宋体" w:cs="宋体" w:hint="eastAsia"/>
          <w:kern w:val="0"/>
          <w:szCs w:val="24"/>
        </w:rPr>
        <w:t>）</w:t>
      </w:r>
      <w:r w:rsidR="00AD5E6F">
        <w:rPr>
          <w:rFonts w:hAnsi="宋体" w:cs="宋体" w:hint="eastAsia"/>
          <w:kern w:val="0"/>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78353B">
        <w:rPr>
          <w:rFonts w:ascii="宋体" w:eastAsia="宋体" w:hAnsi="宋体" w:cs="宋体" w:hint="eastAsia"/>
          <w:kern w:val="0"/>
          <w:sz w:val="24"/>
          <w:szCs w:val="24"/>
        </w:rPr>
        <w:t>8</w:t>
      </w:r>
      <w:r>
        <w:rPr>
          <w:rFonts w:ascii="宋体" w:eastAsia="宋体" w:hAnsi="宋体" w:cs="宋体" w:hint="eastAsia"/>
          <w:kern w:val="0"/>
          <w:sz w:val="24"/>
          <w:szCs w:val="24"/>
        </w:rPr>
        <w:t xml:space="preserve"> 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666343">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666343">
        <w:rPr>
          <w:rFonts w:ascii="宋体" w:eastAsia="宋体" w:hAnsi="宋体" w:cs="宋体" w:hint="eastAsia"/>
          <w:kern w:val="0"/>
          <w:sz w:val="24"/>
          <w:szCs w:val="24"/>
        </w:rPr>
        <w:t>1114</w:t>
      </w:r>
      <w:r>
        <w:rPr>
          <w:rFonts w:ascii="宋体" w:eastAsia="宋体" w:hAnsi="宋体" w:cs="宋体" w:hint="eastAsia"/>
          <w:kern w:val="0"/>
          <w:sz w:val="24"/>
          <w:szCs w:val="24"/>
        </w:rPr>
        <w:t>室）报名，</w:t>
      </w:r>
      <w:r w:rsidR="0049054F">
        <w:rPr>
          <w:rFonts w:ascii="宋体" w:eastAsia="宋体" w:hAnsi="宋体" w:cs="宋体" w:hint="eastAsia"/>
          <w:kern w:val="0"/>
          <w:sz w:val="24"/>
          <w:szCs w:val="24"/>
        </w:rPr>
        <w:t>或者</w:t>
      </w:r>
      <w:proofErr w:type="gramStart"/>
      <w:r w:rsidR="0049054F">
        <w:rPr>
          <w:rFonts w:ascii="宋体" w:eastAsia="宋体" w:hAnsi="宋体" w:cs="宋体" w:hint="eastAsia"/>
          <w:kern w:val="0"/>
          <w:sz w:val="24"/>
          <w:szCs w:val="24"/>
        </w:rPr>
        <w:t>扫二维码</w:t>
      </w:r>
      <w:proofErr w:type="gramEnd"/>
      <w:r w:rsidR="0049054F">
        <w:rPr>
          <w:rFonts w:ascii="宋体" w:eastAsia="宋体" w:hAnsi="宋体" w:cs="宋体" w:hint="eastAsia"/>
          <w:kern w:val="0"/>
          <w:sz w:val="24"/>
          <w:szCs w:val="24"/>
        </w:rPr>
        <w:t>报名，</w:t>
      </w:r>
      <w:r>
        <w:rPr>
          <w:rFonts w:ascii="宋体" w:eastAsia="宋体" w:hAnsi="宋体" w:cs="宋体" w:hint="eastAsia"/>
          <w:kern w:val="0"/>
          <w:sz w:val="24"/>
          <w:szCs w:val="24"/>
        </w:rPr>
        <w:t>联系人：肖老师、蔡老师，联系电话：0574-87016979。报名截止时间202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年</w:t>
      </w:r>
      <w:r w:rsidR="0049054F">
        <w:rPr>
          <w:rFonts w:ascii="宋体" w:eastAsia="宋体" w:hAnsi="宋体" w:cs="宋体" w:hint="eastAsia"/>
          <w:kern w:val="0"/>
          <w:sz w:val="24"/>
          <w:szCs w:val="24"/>
        </w:rPr>
        <w:t>10</w:t>
      </w:r>
      <w:r>
        <w:rPr>
          <w:rFonts w:ascii="宋体" w:eastAsia="宋体" w:hAnsi="宋体" w:cs="宋体" w:hint="eastAsia"/>
          <w:kern w:val="0"/>
          <w:sz w:val="24"/>
          <w:szCs w:val="24"/>
        </w:rPr>
        <w:t>月</w:t>
      </w:r>
      <w:r w:rsidR="00666343">
        <w:rPr>
          <w:rFonts w:ascii="宋体" w:eastAsia="宋体" w:hAnsi="宋体" w:cs="宋体" w:hint="eastAsia"/>
          <w:kern w:val="0"/>
          <w:sz w:val="24"/>
          <w:szCs w:val="24"/>
        </w:rPr>
        <w:t>1</w:t>
      </w:r>
      <w:r w:rsidR="0049054F">
        <w:rPr>
          <w:rFonts w:ascii="宋体" w:eastAsia="宋体" w:hAnsi="宋体" w:cs="宋体" w:hint="eastAsia"/>
          <w:kern w:val="0"/>
          <w:sz w:val="24"/>
          <w:szCs w:val="24"/>
        </w:rPr>
        <w:t>0</w:t>
      </w:r>
      <w:r>
        <w:rPr>
          <w:rFonts w:ascii="宋体" w:eastAsia="宋体" w:hAnsi="宋体" w:cs="宋体" w:hint="eastAsia"/>
          <w:kern w:val="0"/>
          <w:sz w:val="24"/>
          <w:szCs w:val="24"/>
        </w:rPr>
        <w:t>日</w:t>
      </w:r>
      <w:r w:rsidR="00250934">
        <w:rPr>
          <w:rFonts w:ascii="宋体" w:eastAsia="宋体" w:hAnsi="宋体" w:cs="宋体" w:hint="eastAsia"/>
          <w:kern w:val="0"/>
          <w:sz w:val="24"/>
          <w:szCs w:val="24"/>
        </w:rPr>
        <w:t>17</w:t>
      </w:r>
      <w:r>
        <w:rPr>
          <w:rFonts w:ascii="宋体" w:eastAsia="宋体" w:hAnsi="宋体" w:cs="宋体" w:hint="eastAsia"/>
          <w:kern w:val="0"/>
          <w:sz w:val="24"/>
          <w:szCs w:val="24"/>
        </w:rPr>
        <w:t>时。</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年</w:t>
      </w:r>
      <w:r w:rsidR="0049054F">
        <w:rPr>
          <w:rFonts w:ascii="宋体" w:eastAsia="宋体" w:hAnsi="宋体" w:cs="宋体" w:hint="eastAsia"/>
          <w:kern w:val="0"/>
          <w:sz w:val="24"/>
          <w:szCs w:val="24"/>
        </w:rPr>
        <w:t>10</w:t>
      </w:r>
      <w:r>
        <w:rPr>
          <w:rFonts w:ascii="宋体" w:eastAsia="宋体" w:hAnsi="宋体" w:cs="宋体" w:hint="eastAsia"/>
          <w:kern w:val="0"/>
          <w:sz w:val="24"/>
          <w:szCs w:val="24"/>
        </w:rPr>
        <w:t>月</w:t>
      </w:r>
      <w:r w:rsidR="00666343">
        <w:rPr>
          <w:rFonts w:ascii="宋体" w:eastAsia="宋体" w:hAnsi="宋体" w:cs="宋体" w:hint="eastAsia"/>
          <w:kern w:val="0"/>
          <w:sz w:val="24"/>
          <w:szCs w:val="24"/>
        </w:rPr>
        <w:t>1</w:t>
      </w:r>
      <w:r w:rsidR="0049054F">
        <w:rPr>
          <w:rFonts w:ascii="宋体" w:eastAsia="宋体" w:hAnsi="宋体" w:cs="宋体" w:hint="eastAsia"/>
          <w:kern w:val="0"/>
          <w:sz w:val="24"/>
          <w:szCs w:val="24"/>
        </w:rPr>
        <w:t>1</w:t>
      </w:r>
      <w:r>
        <w:rPr>
          <w:rFonts w:ascii="宋体" w:eastAsia="宋体" w:hAnsi="宋体" w:cs="宋体" w:hint="eastAsia"/>
          <w:kern w:val="0"/>
          <w:sz w:val="24"/>
          <w:szCs w:val="24"/>
        </w:rPr>
        <w:t>日</w:t>
      </w:r>
      <w:r w:rsidR="0049054F">
        <w:rPr>
          <w:rFonts w:ascii="宋体" w:eastAsia="宋体" w:hAnsi="宋体" w:cs="宋体" w:hint="eastAsia"/>
          <w:kern w:val="0"/>
          <w:sz w:val="24"/>
          <w:szCs w:val="24"/>
        </w:rPr>
        <w:t>9</w:t>
      </w:r>
      <w:r>
        <w:rPr>
          <w:rFonts w:ascii="宋体" w:eastAsia="宋体" w:hAnsi="宋体" w:cs="宋体" w:hint="eastAsia"/>
          <w:kern w:val="0"/>
          <w:sz w:val="24"/>
          <w:szCs w:val="24"/>
        </w:rPr>
        <w:t>时</w:t>
      </w:r>
      <w:r w:rsidR="0049054F">
        <w:rPr>
          <w:rFonts w:ascii="宋体" w:eastAsia="宋体" w:hAnsi="宋体" w:cs="宋体" w:hint="eastAsia"/>
          <w:kern w:val="0"/>
          <w:sz w:val="24"/>
          <w:szCs w:val="24"/>
        </w:rPr>
        <w:t>40分</w:t>
      </w:r>
      <w:r>
        <w:rPr>
          <w:rFonts w:ascii="宋体" w:eastAsia="宋体" w:hAnsi="宋体" w:cs="宋体" w:hint="eastAsia"/>
          <w:kern w:val="0"/>
          <w:sz w:val="24"/>
          <w:szCs w:val="24"/>
        </w:rPr>
        <w:t>，地点：16号楼</w:t>
      </w:r>
      <w:r w:rsidR="00666343">
        <w:rPr>
          <w:rFonts w:ascii="宋体" w:eastAsia="宋体" w:hAnsi="宋体" w:cs="宋体" w:hint="eastAsia"/>
          <w:kern w:val="0"/>
          <w:sz w:val="24"/>
          <w:szCs w:val="24"/>
        </w:rPr>
        <w:t>2</w:t>
      </w:r>
      <w:r>
        <w:rPr>
          <w:rFonts w:ascii="宋体" w:eastAsia="宋体" w:hAnsi="宋体" w:cs="宋体" w:hint="eastAsia"/>
          <w:kern w:val="0"/>
          <w:sz w:val="24"/>
          <w:szCs w:val="24"/>
        </w:rPr>
        <w:t>楼</w:t>
      </w:r>
      <w:r w:rsidR="00666343">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8F2A99"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1A7F4B" w:rsidRPr="00B93821">
        <w:rPr>
          <w:rFonts w:ascii="宋体" w:eastAsia="宋体" w:hAnsi="宋体" w:cs="宋体"/>
          <w:kern w:val="0"/>
          <w:sz w:val="24"/>
          <w:szCs w:val="24"/>
        </w:rPr>
        <w:t>、评标方法：本项目采用综合评分法</w:t>
      </w:r>
      <w:r w:rsidR="004D3E13"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8F2A99"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w:t>
      </w:r>
      <w:r w:rsidR="00981320">
        <w:rPr>
          <w:rFonts w:ascii="宋体" w:eastAsia="宋体" w:hAnsi="宋体" w:cs="宋体" w:hint="eastAsia"/>
          <w:kern w:val="0"/>
          <w:sz w:val="24"/>
          <w:szCs w:val="24"/>
        </w:rPr>
        <w:t>：商务条款：</w:t>
      </w:r>
    </w:p>
    <w:p w:rsidR="00FC506D" w:rsidRDefault="00FC506D"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合同签订：</w:t>
      </w:r>
      <w:r w:rsidR="00860413">
        <w:rPr>
          <w:rFonts w:ascii="宋体" w:hAnsi="宋体" w:cs="宋体" w:hint="eastAsia"/>
          <w:sz w:val="24"/>
        </w:rPr>
        <w:t>中标人在中标后3天内与采购人确认所有产品的款式尺寸材质等，所有产品要求以采购人最终确认的图纸清单为准，待采购人确认所有产品的款式、尺寸、材质、颜色、数量并签订合同后，再按规定的时间内生产完成所有产品的下单生产，现场安装。</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0049054F">
        <w:rPr>
          <w:rFonts w:ascii="宋体" w:eastAsia="宋体" w:hAnsi="宋体" w:cs="宋体" w:hint="eastAsia"/>
          <w:kern w:val="0"/>
          <w:sz w:val="24"/>
          <w:szCs w:val="24"/>
        </w:rPr>
        <w:t>20天</w:t>
      </w:r>
      <w:r w:rsidRPr="004A5626">
        <w:rPr>
          <w:rFonts w:ascii="宋体" w:eastAsia="宋体" w:hAnsi="宋体" w:cs="宋体" w:hint="eastAsia"/>
          <w:kern w:val="0"/>
          <w:sz w:val="24"/>
          <w:szCs w:val="24"/>
        </w:rPr>
        <w:t>内</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w:t>
      </w:r>
      <w:r w:rsidR="00FC506D">
        <w:rPr>
          <w:rFonts w:ascii="宋体" w:eastAsia="宋体" w:hAnsi="宋体" w:cs="宋体" w:hint="eastAsia"/>
          <w:kern w:val="0"/>
          <w:sz w:val="24"/>
          <w:szCs w:val="24"/>
        </w:rPr>
        <w:t>按实</w:t>
      </w:r>
      <w:r>
        <w:rPr>
          <w:rFonts w:ascii="宋体" w:eastAsia="宋体" w:hAnsi="宋体" w:cs="宋体" w:hint="eastAsia"/>
          <w:kern w:val="0"/>
          <w:sz w:val="24"/>
          <w:szCs w:val="24"/>
        </w:rPr>
        <w:t>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w:t>
      </w:r>
      <w:r w:rsidRPr="00BB5445">
        <w:rPr>
          <w:rFonts w:ascii="宋体" w:eastAsia="宋体" w:hAnsi="宋体" w:cs="宋体" w:hint="eastAsia"/>
          <w:kern w:val="0"/>
          <w:sz w:val="24"/>
          <w:szCs w:val="24"/>
        </w:rPr>
        <w:t>应有</w:t>
      </w:r>
      <w:r w:rsidR="001A4D60" w:rsidRPr="00BB5445">
        <w:rPr>
          <w:rFonts w:ascii="宋体" w:eastAsia="宋体" w:hAnsi="宋体" w:cs="宋体" w:hint="eastAsia"/>
          <w:kern w:val="0"/>
          <w:sz w:val="24"/>
          <w:szCs w:val="24"/>
        </w:rPr>
        <w:t>5</w:t>
      </w:r>
      <w:r w:rsidR="00B93821" w:rsidRPr="00BB5445">
        <w:rPr>
          <w:rFonts w:ascii="宋体" w:eastAsia="宋体" w:hAnsi="宋体" w:cs="宋体" w:hint="eastAsia"/>
          <w:kern w:val="0"/>
          <w:sz w:val="24"/>
          <w:szCs w:val="24"/>
        </w:rPr>
        <w:t>年及以上</w:t>
      </w:r>
      <w:r w:rsidR="00B93821">
        <w:rPr>
          <w:rFonts w:ascii="宋体" w:eastAsia="宋体" w:hAnsi="宋体" w:cs="宋体" w:hint="eastAsia"/>
          <w:kern w:val="0"/>
          <w:sz w:val="24"/>
          <w:szCs w:val="24"/>
        </w:rPr>
        <w:t>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6E271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w:t>
      </w:r>
      <w:r w:rsidR="0049054F">
        <w:rPr>
          <w:rFonts w:ascii="宋体" w:eastAsia="宋体" w:hAnsi="宋体" w:cs="宋体" w:hint="eastAsia"/>
          <w:kern w:val="0"/>
          <w:sz w:val="24"/>
          <w:szCs w:val="24"/>
        </w:rPr>
        <w:t>9</w:t>
      </w:r>
      <w:r>
        <w:rPr>
          <w:rFonts w:ascii="宋体" w:eastAsia="宋体" w:hAnsi="宋体" w:cs="宋体" w:hint="eastAsia"/>
          <w:kern w:val="0"/>
          <w:sz w:val="24"/>
          <w:szCs w:val="24"/>
        </w:rPr>
        <w:t>-</w:t>
      </w:r>
      <w:r w:rsidR="0049054F">
        <w:rPr>
          <w:rFonts w:ascii="宋体" w:eastAsia="宋体" w:hAnsi="宋体" w:cs="宋体" w:hint="eastAsia"/>
          <w:kern w:val="0"/>
          <w:sz w:val="24"/>
          <w:szCs w:val="24"/>
        </w:rPr>
        <w:t>30</w:t>
      </w:r>
    </w:p>
    <w:p w:rsidR="00500835" w:rsidRDefault="00500835" w:rsidP="00172C57">
      <w:pPr>
        <w:widowControl/>
        <w:spacing w:line="360" w:lineRule="auto"/>
        <w:jc w:val="left"/>
        <w:rPr>
          <w:rFonts w:ascii="宋体" w:eastAsia="宋体" w:hAnsi="宋体" w:cs="宋体"/>
          <w:kern w:val="0"/>
          <w:sz w:val="24"/>
          <w:szCs w:val="24"/>
        </w:rPr>
      </w:pPr>
    </w:p>
    <w:p w:rsidR="0049054F" w:rsidRDefault="00302048" w:rsidP="00172C57">
      <w:pPr>
        <w:widowControl/>
        <w:spacing w:line="360" w:lineRule="auto"/>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019709" cy="1019709"/>
            <wp:effectExtent l="19050" t="0" r="8991" b="0"/>
            <wp:docPr id="1" name="图片 1" descr="D:\微信资料\WeChat Files\wxid_0tjmequj87jh52\FileStorage\Temp\5c175c3e8cc4ced4d01f32b65cebd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5c175c3e8cc4ced4d01f32b65cebd91.jpg"/>
                    <pic:cNvPicPr>
                      <a:picLocks noChangeAspect="1" noChangeArrowheads="1"/>
                    </pic:cNvPicPr>
                  </pic:nvPicPr>
                  <pic:blipFill>
                    <a:blip r:embed="rId7" cstate="print"/>
                    <a:srcRect/>
                    <a:stretch>
                      <a:fillRect/>
                    </a:stretch>
                  </pic:blipFill>
                  <pic:spPr bwMode="auto">
                    <a:xfrm>
                      <a:off x="0" y="0"/>
                      <a:ext cx="1019636" cy="1019636"/>
                    </a:xfrm>
                    <a:prstGeom prst="rect">
                      <a:avLst/>
                    </a:prstGeom>
                    <a:noFill/>
                    <a:ln w="9525">
                      <a:noFill/>
                      <a:miter lim="800000"/>
                      <a:headEnd/>
                      <a:tailEnd/>
                    </a:ln>
                  </pic:spPr>
                </pic:pic>
              </a:graphicData>
            </a:graphic>
          </wp:inline>
        </w:drawing>
      </w:r>
    </w:p>
    <w:p w:rsidR="00347795" w:rsidRPr="006F74DA" w:rsidRDefault="00347795" w:rsidP="001A7F4B">
      <w:pPr>
        <w:rPr>
          <w:rFonts w:asciiTheme="majorEastAsia" w:eastAsiaTheme="majorEastAsia" w:hAnsiTheme="majorEastAsia"/>
          <w:sz w:val="28"/>
          <w:szCs w:val="28"/>
        </w:rPr>
      </w:pPr>
    </w:p>
    <w:p w:rsidR="001C79B9" w:rsidRPr="00CF7EE0"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w:t>
      </w:r>
      <w:r w:rsidR="00A100DB">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项目评分表</w:t>
      </w:r>
      <w:r w:rsidR="00347795">
        <w:rPr>
          <w:rFonts w:asciiTheme="majorEastAsia" w:eastAsiaTheme="majorEastAsia" w:hAnsiTheme="majorEastAsia" w:hint="eastAsia"/>
          <w:sz w:val="28"/>
          <w:szCs w:val="28"/>
        </w:rPr>
        <w:t>：</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E609B4">
            <w:pPr>
              <w:adjustRightInd w:val="0"/>
              <w:snapToGrid w:val="0"/>
              <w:jc w:val="center"/>
              <w:rPr>
                <w:rFonts w:ascii="宋体" w:hAnsi="宋体"/>
                <w:b/>
                <w:bCs/>
                <w:szCs w:val="21"/>
              </w:rPr>
            </w:pPr>
            <w:r>
              <w:rPr>
                <w:rFonts w:ascii="宋体" w:hAnsi="宋体" w:hint="eastAsia"/>
                <w:b/>
                <w:bCs/>
              </w:rPr>
              <w:t>评分内容和标准</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156DE6">
            <w:pPr>
              <w:rPr>
                <w:rFonts w:ascii="宋体" w:hAnsi="宋体"/>
              </w:rPr>
            </w:pPr>
            <w:r>
              <w:rPr>
                <w:rFonts w:ascii="宋体" w:hAnsi="宋体" w:hint="eastAsia"/>
              </w:rPr>
              <w:t>根据供应商实力（专业制作能力、服务能力）等进行综合评议，最高得</w:t>
            </w:r>
            <w:r w:rsidR="00156DE6">
              <w:rPr>
                <w:rFonts w:ascii="宋体" w:hAnsi="宋体" w:hint="eastAsia"/>
              </w:rPr>
              <w:t>5</w:t>
            </w:r>
            <w:r>
              <w:rPr>
                <w:rFonts w:ascii="宋体" w:hAnsi="宋体" w:hint="eastAsia"/>
              </w:rPr>
              <w:t>分。</w:t>
            </w:r>
          </w:p>
        </w:tc>
      </w:tr>
      <w:tr w:rsidR="00156DE6" w:rsidRPr="00B54663" w:rsidTr="003603F4">
        <w:trPr>
          <w:trHeight w:val="614"/>
        </w:trPr>
        <w:tc>
          <w:tcPr>
            <w:tcW w:w="1985" w:type="dxa"/>
            <w:vMerge/>
            <w:vAlign w:val="center"/>
          </w:tcPr>
          <w:p w:rsidR="00156DE6" w:rsidRPr="00A35F26" w:rsidRDefault="00156DE6" w:rsidP="00696A45">
            <w:pPr>
              <w:adjustRightInd w:val="0"/>
              <w:snapToGrid w:val="0"/>
              <w:jc w:val="center"/>
              <w:rPr>
                <w:rFonts w:ascii="宋体" w:hAnsi="宋体"/>
                <w:color w:val="000000" w:themeColor="text1"/>
                <w:szCs w:val="21"/>
              </w:rPr>
            </w:pPr>
          </w:p>
        </w:tc>
        <w:tc>
          <w:tcPr>
            <w:tcW w:w="7229" w:type="dxa"/>
            <w:vAlign w:val="center"/>
          </w:tcPr>
          <w:p w:rsidR="00156DE6" w:rsidRDefault="00156DE6" w:rsidP="00156DE6">
            <w:pPr>
              <w:rPr>
                <w:rFonts w:ascii="宋体" w:hAnsi="宋体"/>
              </w:rPr>
            </w:pPr>
            <w:r>
              <w:rPr>
                <w:rFonts w:ascii="宋体" w:hAnsi="宋体" w:hint="eastAsia"/>
              </w:rPr>
              <w:t>根据</w:t>
            </w:r>
            <w:r>
              <w:rPr>
                <w:rFonts w:cs="宋体" w:hint="eastAsia"/>
                <w:szCs w:val="21"/>
              </w:rPr>
              <w:t>投标产品性能是否完全符合采购要求所有指标</w:t>
            </w:r>
            <w:r>
              <w:rPr>
                <w:rFonts w:ascii="宋体" w:hAnsi="宋体" w:hint="eastAsia"/>
              </w:rPr>
              <w:t>进行综合评议，最高得18分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614BCE">
            <w:pPr>
              <w:rPr>
                <w:rFonts w:ascii="宋体" w:hAnsi="宋体"/>
              </w:rPr>
            </w:pPr>
            <w:r>
              <w:rPr>
                <w:rFonts w:ascii="宋体" w:hAnsi="宋体" w:hint="eastAsia"/>
              </w:rPr>
              <w:t>202</w:t>
            </w:r>
            <w:r w:rsidR="00C41D7B">
              <w:rPr>
                <w:rFonts w:ascii="宋体" w:hAnsi="宋体" w:hint="eastAsia"/>
              </w:rPr>
              <w:t>1</w:t>
            </w:r>
            <w:r>
              <w:rPr>
                <w:rFonts w:ascii="宋体" w:hAnsi="宋体" w:hint="eastAsia"/>
              </w:rPr>
              <w:t>年1月以来供应商承接过的同类项目业绩，每个项目得1分；最高得</w:t>
            </w:r>
            <w:r w:rsidR="00007A15">
              <w:rPr>
                <w:rFonts w:ascii="宋体" w:hAnsi="宋体" w:hint="eastAsia"/>
              </w:rPr>
              <w:t>3</w:t>
            </w:r>
            <w:r>
              <w:rPr>
                <w:rFonts w:ascii="宋体" w:hAnsi="宋体" w:hint="eastAsia"/>
              </w:rPr>
              <w:t>分。（投标文件须附加盖公章的合同复印件，原件备查）</w:t>
            </w:r>
          </w:p>
        </w:tc>
      </w:tr>
      <w:tr w:rsidR="003603F4" w:rsidRPr="00B54663" w:rsidTr="003603F4">
        <w:trPr>
          <w:trHeight w:val="445"/>
        </w:trPr>
        <w:tc>
          <w:tcPr>
            <w:tcW w:w="1985" w:type="dxa"/>
            <w:vMerge/>
            <w:vAlign w:val="center"/>
          </w:tcPr>
          <w:p w:rsidR="003603F4" w:rsidRPr="00E07616" w:rsidRDefault="003603F4" w:rsidP="00696A45">
            <w:pPr>
              <w:adjustRightInd w:val="0"/>
              <w:snapToGrid w:val="0"/>
              <w:rPr>
                <w:rFonts w:ascii="宋体" w:hAnsi="宋体"/>
                <w:color w:val="000000" w:themeColor="text1"/>
                <w:szCs w:val="21"/>
              </w:rPr>
            </w:pPr>
          </w:p>
        </w:tc>
        <w:tc>
          <w:tcPr>
            <w:tcW w:w="7229" w:type="dxa"/>
            <w:vAlign w:val="center"/>
          </w:tcPr>
          <w:p w:rsidR="003603F4" w:rsidRPr="003603F4" w:rsidRDefault="00C41D7B" w:rsidP="00156DE6">
            <w:pPr>
              <w:rPr>
                <w:rFonts w:ascii="宋体" w:hAnsi="宋体"/>
              </w:rPr>
            </w:pPr>
            <w:r w:rsidRPr="003603F4">
              <w:rPr>
                <w:rFonts w:ascii="宋体" w:hAnsi="宋体" w:hint="eastAsia"/>
              </w:rPr>
              <w:t>根据供应商提供的项目实施方案的合理性、工期</w:t>
            </w:r>
            <w:r w:rsidR="001A4D60">
              <w:rPr>
                <w:rFonts w:ascii="宋体" w:hAnsi="宋体" w:hint="eastAsia"/>
              </w:rPr>
              <w:t>、质量等</w:t>
            </w:r>
            <w:r w:rsidRPr="003603F4">
              <w:rPr>
                <w:rFonts w:ascii="宋体" w:hAnsi="宋体" w:hint="eastAsia"/>
              </w:rPr>
              <w:t>保障措施等进行</w:t>
            </w:r>
            <w:r>
              <w:rPr>
                <w:rFonts w:ascii="宋体" w:hAnsi="宋体" w:hint="eastAsia"/>
              </w:rPr>
              <w:t>综合评分，最高得</w:t>
            </w:r>
            <w:r w:rsidR="00614BCE">
              <w:rPr>
                <w:rFonts w:ascii="宋体" w:hAnsi="宋体" w:hint="eastAsia"/>
              </w:rPr>
              <w:t>1</w:t>
            </w:r>
            <w:r w:rsidR="00156DE6">
              <w:rPr>
                <w:rFonts w:ascii="宋体" w:hAnsi="宋体" w:hint="eastAsia"/>
              </w:rPr>
              <w:t>5</w:t>
            </w:r>
            <w:r>
              <w:rPr>
                <w:rFonts w:ascii="宋体" w:hAnsi="宋体" w:hint="eastAsia"/>
              </w:rPr>
              <w:t>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Default="003603F4" w:rsidP="00156DE6">
            <w:pPr>
              <w:rPr>
                <w:rFonts w:ascii="宋体" w:hAnsi="宋体"/>
              </w:rPr>
            </w:pPr>
            <w:r>
              <w:rPr>
                <w:rFonts w:ascii="宋体" w:hAnsi="宋体" w:hint="eastAsia"/>
              </w:rPr>
              <w:t>根据</w:t>
            </w:r>
            <w:r w:rsidR="001A4D60">
              <w:rPr>
                <w:rFonts w:ascii="宋体" w:hAnsi="宋体" w:hint="eastAsia"/>
              </w:rPr>
              <w:t>供应商提供的产品设计效果进行</w:t>
            </w:r>
            <w:r>
              <w:rPr>
                <w:rFonts w:ascii="宋体" w:hAnsi="宋体" w:hint="eastAsia"/>
              </w:rPr>
              <w:t>综合评分，最高得</w:t>
            </w:r>
            <w:r w:rsidR="001A4D60">
              <w:rPr>
                <w:rFonts w:ascii="宋体" w:hAnsi="宋体" w:hint="eastAsia"/>
              </w:rPr>
              <w:t>1</w:t>
            </w:r>
            <w:r w:rsidR="00156DE6">
              <w:rPr>
                <w:rFonts w:ascii="宋体" w:hAnsi="宋体" w:hint="eastAsia"/>
              </w:rPr>
              <w:t>0</w:t>
            </w:r>
            <w:r>
              <w:rPr>
                <w:rFonts w:ascii="宋体" w:hAnsi="宋体" w:hint="eastAsia"/>
              </w:rPr>
              <w:t>分</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Default="00C41D7B" w:rsidP="00156DE6">
            <w:pPr>
              <w:rPr>
                <w:rFonts w:ascii="宋体" w:hAnsi="宋体"/>
              </w:rPr>
            </w:pPr>
            <w:r>
              <w:rPr>
                <w:rFonts w:ascii="宋体" w:hAnsi="宋体" w:hint="eastAsia"/>
              </w:rPr>
              <w:t>根据供应商提供的</w:t>
            </w:r>
            <w:r w:rsidR="00A100DB">
              <w:rPr>
                <w:rFonts w:ascii="宋体" w:hAnsi="宋体" w:hint="eastAsia"/>
              </w:rPr>
              <w:t>成品、</w:t>
            </w:r>
            <w:r>
              <w:rPr>
                <w:rFonts w:ascii="宋体" w:hAnsi="宋体" w:hint="eastAsia"/>
              </w:rPr>
              <w:t>材质</w:t>
            </w:r>
            <w:r w:rsidR="001A4D60">
              <w:rPr>
                <w:rFonts w:ascii="宋体" w:hAnsi="宋体" w:hint="eastAsia"/>
              </w:rPr>
              <w:t>检测报告</w:t>
            </w:r>
            <w:r w:rsidR="003603F4">
              <w:rPr>
                <w:rFonts w:ascii="宋体" w:hAnsi="宋体" w:hint="eastAsia"/>
              </w:rPr>
              <w:t>综合评分，最高得</w:t>
            </w:r>
            <w:r w:rsidR="00156DE6">
              <w:rPr>
                <w:rFonts w:ascii="宋体" w:hAnsi="宋体" w:hint="eastAsia"/>
              </w:rPr>
              <w:t>6</w:t>
            </w:r>
            <w:r w:rsidR="003603F4">
              <w:rPr>
                <w:rFonts w:ascii="宋体" w:hAnsi="宋体" w:hint="eastAsia"/>
              </w:rPr>
              <w:t>分</w:t>
            </w:r>
          </w:p>
          <w:p w:rsidR="00AD5E6F" w:rsidRPr="003603F4" w:rsidRDefault="00AD5E6F" w:rsidP="00156DE6">
            <w:pPr>
              <w:rPr>
                <w:rFonts w:ascii="宋体" w:hAnsi="宋体"/>
              </w:rPr>
            </w:pPr>
            <w:r w:rsidRPr="00AD5E6F">
              <w:rPr>
                <w:rFonts w:hAnsi="宋体" w:cs="宋体" w:hint="eastAsia"/>
                <w:kern w:val="0"/>
                <w:szCs w:val="24"/>
                <w:lang w:val="zh-CN"/>
              </w:rPr>
              <w:t>（检测报告须具有</w:t>
            </w:r>
            <w:r w:rsidRPr="00AD5E6F">
              <w:rPr>
                <w:rFonts w:hAnsi="宋体" w:cs="宋体" w:hint="eastAsia"/>
                <w:kern w:val="0"/>
                <w:szCs w:val="24"/>
                <w:lang w:val="zh-CN"/>
              </w:rPr>
              <w:t>CMA</w:t>
            </w:r>
            <w:r w:rsidRPr="00AD5E6F">
              <w:rPr>
                <w:rFonts w:hAnsi="宋体" w:cs="宋体" w:hint="eastAsia"/>
                <w:kern w:val="0"/>
                <w:szCs w:val="24"/>
                <w:lang w:val="zh-CN"/>
              </w:rPr>
              <w:t>和</w:t>
            </w:r>
            <w:r w:rsidRPr="00AD5E6F">
              <w:rPr>
                <w:rFonts w:hAnsi="宋体" w:cs="宋体" w:hint="eastAsia"/>
                <w:kern w:val="0"/>
                <w:szCs w:val="24"/>
                <w:lang w:val="zh-CN"/>
              </w:rPr>
              <w:t>CNAS</w:t>
            </w:r>
            <w:r w:rsidRPr="00AD5E6F">
              <w:rPr>
                <w:rFonts w:hAnsi="宋体" w:cs="宋体" w:hint="eastAsia"/>
                <w:kern w:val="0"/>
                <w:szCs w:val="24"/>
                <w:lang w:val="zh-CN"/>
              </w:rPr>
              <w:t>标志，</w:t>
            </w:r>
            <w:proofErr w:type="gramStart"/>
            <w:r w:rsidRPr="00AD5E6F">
              <w:rPr>
                <w:rFonts w:hAnsi="宋体" w:cs="宋体" w:hint="eastAsia"/>
                <w:kern w:val="0"/>
                <w:szCs w:val="24"/>
                <w:lang w:val="zh-CN"/>
              </w:rPr>
              <w:t>且委托</w:t>
            </w:r>
            <w:proofErr w:type="gramEnd"/>
            <w:r w:rsidRPr="00AD5E6F">
              <w:rPr>
                <w:rFonts w:hAnsi="宋体" w:cs="宋体" w:hint="eastAsia"/>
                <w:kern w:val="0"/>
                <w:szCs w:val="24"/>
                <w:lang w:val="zh-CN"/>
              </w:rPr>
              <w:t>单位为投标人）出具的检测报告复印件并加盖投标人公章。</w:t>
            </w:r>
          </w:p>
        </w:tc>
      </w:tr>
      <w:tr w:rsidR="00614BCE" w:rsidRPr="00B54663" w:rsidTr="003603F4">
        <w:trPr>
          <w:trHeight w:val="705"/>
        </w:trPr>
        <w:tc>
          <w:tcPr>
            <w:tcW w:w="1985" w:type="dxa"/>
            <w:vMerge/>
            <w:vAlign w:val="center"/>
          </w:tcPr>
          <w:p w:rsidR="00614BCE" w:rsidRDefault="00614BCE" w:rsidP="00142390">
            <w:pPr>
              <w:adjustRightInd w:val="0"/>
              <w:snapToGrid w:val="0"/>
              <w:rPr>
                <w:rFonts w:ascii="宋体" w:hAnsi="宋体" w:cs="宋体"/>
                <w:color w:val="000000" w:themeColor="text1"/>
                <w:szCs w:val="24"/>
              </w:rPr>
            </w:pPr>
          </w:p>
        </w:tc>
        <w:tc>
          <w:tcPr>
            <w:tcW w:w="7229" w:type="dxa"/>
            <w:vAlign w:val="center"/>
          </w:tcPr>
          <w:p w:rsidR="00614BCE" w:rsidRPr="00614BCE" w:rsidRDefault="00614BCE" w:rsidP="001A4D60">
            <w:pPr>
              <w:rPr>
                <w:rFonts w:ascii="宋体" w:hAnsi="宋体"/>
              </w:rPr>
            </w:pPr>
            <w:r>
              <w:rPr>
                <w:rFonts w:ascii="宋体" w:hAnsi="宋体" w:hint="eastAsia"/>
              </w:rPr>
              <w:t>根据供应商提供的</w:t>
            </w:r>
            <w:r w:rsidRPr="00614BCE">
              <w:rPr>
                <w:rFonts w:ascii="宋体" w:hAnsi="宋体" w:hint="eastAsia"/>
              </w:rPr>
              <w:t>认证证书</w:t>
            </w:r>
            <w:r>
              <w:rPr>
                <w:rFonts w:ascii="宋体" w:hAnsi="宋体" w:hint="eastAsia"/>
              </w:rPr>
              <w:t>：</w:t>
            </w:r>
            <w:r w:rsidRPr="00614BCE">
              <w:rPr>
                <w:rFonts w:ascii="宋体" w:hAnsi="宋体" w:hint="eastAsia"/>
              </w:rPr>
              <w:t>ISO9001质量管理体系认证证书</w:t>
            </w:r>
            <w:r>
              <w:rPr>
                <w:rFonts w:ascii="宋体" w:hAnsi="宋体" w:hint="eastAsia"/>
              </w:rPr>
              <w:t>、</w:t>
            </w:r>
            <w:r w:rsidRPr="00614BCE">
              <w:rPr>
                <w:rFonts w:ascii="宋体" w:hAnsi="宋体" w:hint="eastAsia"/>
              </w:rPr>
              <w:t>ISO 14001环境管理体系认证证书</w:t>
            </w:r>
            <w:r>
              <w:rPr>
                <w:rFonts w:ascii="宋体" w:hAnsi="宋体" w:hint="eastAsia"/>
              </w:rPr>
              <w:t>、</w:t>
            </w:r>
            <w:r w:rsidRPr="00614BCE">
              <w:rPr>
                <w:rFonts w:ascii="宋体" w:hAnsi="宋体" w:hint="eastAsia"/>
              </w:rPr>
              <w:t>ISO45001职业健康安全管理体系认证证书</w:t>
            </w:r>
            <w:bookmarkStart w:id="0" w:name="_GoBack"/>
            <w:bookmarkEnd w:id="0"/>
            <w:r>
              <w:rPr>
                <w:rFonts w:ascii="宋体" w:hAnsi="宋体" w:hint="eastAsia"/>
              </w:rPr>
              <w:t>，每提供1个</w:t>
            </w:r>
            <w:r w:rsidRPr="00614BCE">
              <w:rPr>
                <w:rFonts w:ascii="宋体" w:hAnsi="宋体" w:hint="eastAsia"/>
              </w:rPr>
              <w:t>证书</w:t>
            </w:r>
            <w:r>
              <w:rPr>
                <w:rFonts w:ascii="宋体" w:hAnsi="宋体" w:hint="eastAsia"/>
              </w:rPr>
              <w:t>得1分，最高3分。</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156DE6">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w:t>
            </w:r>
            <w:r w:rsidR="00E609B4">
              <w:rPr>
                <w:rFonts w:ascii="宋体" w:hAnsi="宋体" w:hint="eastAsia"/>
              </w:rPr>
              <w:t>1</w:t>
            </w:r>
            <w:r w:rsidR="00156DE6">
              <w:rPr>
                <w:rFonts w:ascii="宋体" w:hAnsi="宋体" w:hint="eastAsia"/>
              </w:rPr>
              <w:t>0</w:t>
            </w:r>
            <w:r>
              <w:rPr>
                <w:rFonts w:ascii="宋体" w:hAnsi="宋体" w:hint="eastAsia"/>
              </w:rPr>
              <w:t>分</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95F" w:rsidRDefault="00E8595F" w:rsidP="00485792">
      <w:r>
        <w:separator/>
      </w:r>
    </w:p>
  </w:endnote>
  <w:endnote w:type="continuationSeparator" w:id="0">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95F" w:rsidRDefault="00E8595F" w:rsidP="00485792">
      <w:r>
        <w:separator/>
      </w:r>
    </w:p>
  </w:footnote>
  <w:footnote w:type="continuationSeparator" w:id="0">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C14D94"/>
    <w:multiLevelType w:val="singleLevel"/>
    <w:tmpl w:val="6EC14D94"/>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792"/>
    <w:rsid w:val="00007A15"/>
    <w:rsid w:val="000268FD"/>
    <w:rsid w:val="00032683"/>
    <w:rsid w:val="00074633"/>
    <w:rsid w:val="000917D4"/>
    <w:rsid w:val="000A4929"/>
    <w:rsid w:val="000B1F0B"/>
    <w:rsid w:val="000B6F0B"/>
    <w:rsid w:val="000E2235"/>
    <w:rsid w:val="000F0854"/>
    <w:rsid w:val="00137E86"/>
    <w:rsid w:val="00142390"/>
    <w:rsid w:val="00142419"/>
    <w:rsid w:val="00144F7A"/>
    <w:rsid w:val="001502FE"/>
    <w:rsid w:val="00150BFE"/>
    <w:rsid w:val="00153DFB"/>
    <w:rsid w:val="00156DE6"/>
    <w:rsid w:val="00172C57"/>
    <w:rsid w:val="001A001E"/>
    <w:rsid w:val="001A4D60"/>
    <w:rsid w:val="001A7F4B"/>
    <w:rsid w:val="001C79B9"/>
    <w:rsid w:val="00202123"/>
    <w:rsid w:val="00212290"/>
    <w:rsid w:val="00216141"/>
    <w:rsid w:val="00231990"/>
    <w:rsid w:val="00235CA4"/>
    <w:rsid w:val="00250934"/>
    <w:rsid w:val="00257B96"/>
    <w:rsid w:val="00260762"/>
    <w:rsid w:val="0028722D"/>
    <w:rsid w:val="002E1B35"/>
    <w:rsid w:val="00302048"/>
    <w:rsid w:val="00313529"/>
    <w:rsid w:val="00327B4D"/>
    <w:rsid w:val="00347795"/>
    <w:rsid w:val="003603F4"/>
    <w:rsid w:val="00380ED1"/>
    <w:rsid w:val="00396348"/>
    <w:rsid w:val="003C7C1F"/>
    <w:rsid w:val="003E132F"/>
    <w:rsid w:val="00422FF3"/>
    <w:rsid w:val="0043315B"/>
    <w:rsid w:val="00467458"/>
    <w:rsid w:val="00485792"/>
    <w:rsid w:val="0049054F"/>
    <w:rsid w:val="004A1730"/>
    <w:rsid w:val="004A5626"/>
    <w:rsid w:val="004C75F7"/>
    <w:rsid w:val="004D3E13"/>
    <w:rsid w:val="004D625C"/>
    <w:rsid w:val="00500835"/>
    <w:rsid w:val="00531E4E"/>
    <w:rsid w:val="00553E58"/>
    <w:rsid w:val="00576E89"/>
    <w:rsid w:val="005958E6"/>
    <w:rsid w:val="005C1941"/>
    <w:rsid w:val="005D4599"/>
    <w:rsid w:val="005F2C37"/>
    <w:rsid w:val="00612289"/>
    <w:rsid w:val="00613CF5"/>
    <w:rsid w:val="00614BCE"/>
    <w:rsid w:val="00666343"/>
    <w:rsid w:val="006A0A3C"/>
    <w:rsid w:val="006B4383"/>
    <w:rsid w:val="006B7688"/>
    <w:rsid w:val="006E2713"/>
    <w:rsid w:val="006E731B"/>
    <w:rsid w:val="006F74DA"/>
    <w:rsid w:val="007275D2"/>
    <w:rsid w:val="007433FF"/>
    <w:rsid w:val="007530AA"/>
    <w:rsid w:val="0076223D"/>
    <w:rsid w:val="0078353B"/>
    <w:rsid w:val="007D7262"/>
    <w:rsid w:val="00805B3A"/>
    <w:rsid w:val="00847B42"/>
    <w:rsid w:val="00860413"/>
    <w:rsid w:val="008D315F"/>
    <w:rsid w:val="008E7FF8"/>
    <w:rsid w:val="008F1CE9"/>
    <w:rsid w:val="008F2A99"/>
    <w:rsid w:val="008F53FF"/>
    <w:rsid w:val="00906CD7"/>
    <w:rsid w:val="00920B03"/>
    <w:rsid w:val="00981320"/>
    <w:rsid w:val="00991C30"/>
    <w:rsid w:val="00994C95"/>
    <w:rsid w:val="009E0F78"/>
    <w:rsid w:val="009F1EDA"/>
    <w:rsid w:val="00A100DB"/>
    <w:rsid w:val="00A41702"/>
    <w:rsid w:val="00A64130"/>
    <w:rsid w:val="00A65B37"/>
    <w:rsid w:val="00A75127"/>
    <w:rsid w:val="00A81B15"/>
    <w:rsid w:val="00A96122"/>
    <w:rsid w:val="00AC37A3"/>
    <w:rsid w:val="00AD5E6F"/>
    <w:rsid w:val="00B03BE1"/>
    <w:rsid w:val="00B06817"/>
    <w:rsid w:val="00B2599E"/>
    <w:rsid w:val="00B408EF"/>
    <w:rsid w:val="00B430A8"/>
    <w:rsid w:val="00B759BD"/>
    <w:rsid w:val="00B93821"/>
    <w:rsid w:val="00BB5445"/>
    <w:rsid w:val="00BD6045"/>
    <w:rsid w:val="00C14325"/>
    <w:rsid w:val="00C273DD"/>
    <w:rsid w:val="00C34877"/>
    <w:rsid w:val="00C3594C"/>
    <w:rsid w:val="00C41D7B"/>
    <w:rsid w:val="00C54FDD"/>
    <w:rsid w:val="00C6664E"/>
    <w:rsid w:val="00C72B6A"/>
    <w:rsid w:val="00CA367F"/>
    <w:rsid w:val="00CA4202"/>
    <w:rsid w:val="00CC69DE"/>
    <w:rsid w:val="00CD076F"/>
    <w:rsid w:val="00CF7EE0"/>
    <w:rsid w:val="00D42D27"/>
    <w:rsid w:val="00D76B7B"/>
    <w:rsid w:val="00D83550"/>
    <w:rsid w:val="00D87DDE"/>
    <w:rsid w:val="00D94C42"/>
    <w:rsid w:val="00DC7121"/>
    <w:rsid w:val="00E01505"/>
    <w:rsid w:val="00E05403"/>
    <w:rsid w:val="00E075E5"/>
    <w:rsid w:val="00E13EFC"/>
    <w:rsid w:val="00E148CF"/>
    <w:rsid w:val="00E356B0"/>
    <w:rsid w:val="00E50222"/>
    <w:rsid w:val="00E6033F"/>
    <w:rsid w:val="00E609B4"/>
    <w:rsid w:val="00E63247"/>
    <w:rsid w:val="00E8595F"/>
    <w:rsid w:val="00EC2A1D"/>
    <w:rsid w:val="00EC7D8E"/>
    <w:rsid w:val="00F138A9"/>
    <w:rsid w:val="00F71EE3"/>
    <w:rsid w:val="00FB0008"/>
    <w:rsid w:val="00FC50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next w:val="a9"/>
    <w:link w:val="Char10"/>
    <w:rsid w:val="00AD5E6F"/>
    <w:pPr>
      <w:autoSpaceDE w:val="0"/>
      <w:autoSpaceDN w:val="0"/>
      <w:adjustRightInd w:val="0"/>
      <w:spacing w:line="360" w:lineRule="auto"/>
    </w:pPr>
    <w:rPr>
      <w:rFonts w:ascii="宋体" w:eastAsia="宋体" w:hAnsi="Arial" w:cs="Arial"/>
      <w:snapToGrid w:val="0"/>
      <w:sz w:val="24"/>
      <w:szCs w:val="21"/>
      <w:lang w:val="zh-CN"/>
    </w:rPr>
  </w:style>
  <w:style w:type="character" w:customStyle="1" w:styleId="Char2">
    <w:name w:val="正文文本 Char"/>
    <w:basedOn w:val="a0"/>
    <w:link w:val="a8"/>
    <w:uiPriority w:val="99"/>
    <w:semiHidden/>
    <w:rsid w:val="00AD5E6F"/>
  </w:style>
  <w:style w:type="character" w:customStyle="1" w:styleId="Char10">
    <w:name w:val="正文文本 Char1"/>
    <w:link w:val="a8"/>
    <w:rsid w:val="00AD5E6F"/>
    <w:rPr>
      <w:rFonts w:ascii="宋体" w:eastAsia="宋体" w:hAnsi="Arial" w:cs="Arial"/>
      <w:snapToGrid w:val="0"/>
      <w:sz w:val="24"/>
      <w:szCs w:val="21"/>
      <w:lang w:val="zh-CN"/>
    </w:rPr>
  </w:style>
  <w:style w:type="paragraph" w:styleId="a9">
    <w:name w:val="Body Text First Indent"/>
    <w:basedOn w:val="a8"/>
    <w:link w:val="Char3"/>
    <w:uiPriority w:val="99"/>
    <w:semiHidden/>
    <w:unhideWhenUsed/>
    <w:rsid w:val="00AD5E6F"/>
    <w:pPr>
      <w:autoSpaceDE/>
      <w:autoSpaceDN/>
      <w:adjustRightInd/>
      <w:spacing w:after="120" w:line="240" w:lineRule="auto"/>
      <w:ind w:firstLineChars="100" w:firstLine="420"/>
    </w:pPr>
    <w:rPr>
      <w:rFonts w:asciiTheme="minorHAnsi" w:eastAsiaTheme="minorEastAsia" w:hAnsiTheme="minorHAnsi" w:cstheme="minorBidi"/>
      <w:snapToGrid/>
      <w:sz w:val="21"/>
      <w:szCs w:val="22"/>
      <w:lang w:val="en-US"/>
    </w:rPr>
  </w:style>
  <w:style w:type="character" w:customStyle="1" w:styleId="Char3">
    <w:name w:val="正文首行缩进 Char"/>
    <w:basedOn w:val="Char2"/>
    <w:link w:val="a9"/>
    <w:uiPriority w:val="99"/>
    <w:semiHidden/>
    <w:rsid w:val="00AD5E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612</TotalTime>
  <Pages>3</Pages>
  <Words>247</Words>
  <Characters>1414</Characters>
  <Application>Microsoft Office Word</Application>
  <DocSecurity>0</DocSecurity>
  <Lines>11</Lines>
  <Paragraphs>3</Paragraphs>
  <ScaleCrop>false</ScaleCrop>
  <Company>Microsoft</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69</cp:revision>
  <dcterms:created xsi:type="dcterms:W3CDTF">2020-06-05T08:33:00Z</dcterms:created>
  <dcterms:modified xsi:type="dcterms:W3CDTF">2024-09-30T09:32:00Z</dcterms:modified>
</cp:coreProperties>
</file>