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F46309">
        <w:rPr>
          <w:rFonts w:hint="eastAsia"/>
          <w:b/>
          <w:sz w:val="32"/>
          <w:szCs w:val="32"/>
        </w:rPr>
        <w:t>采购</w:t>
      </w:r>
      <w:r w:rsidR="00DD04C1">
        <w:rPr>
          <w:rFonts w:hint="eastAsia"/>
          <w:b/>
          <w:sz w:val="32"/>
          <w:szCs w:val="32"/>
        </w:rPr>
        <w:t>防火墙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 w:rsidRPr="00F46309">
        <w:rPr>
          <w:rFonts w:hint="eastAsia"/>
          <w:b/>
          <w:sz w:val="32"/>
          <w:szCs w:val="32"/>
        </w:rPr>
        <w:t>议标公告</w:t>
      </w:r>
    </w:p>
    <w:p w:rsidR="00CC36F2" w:rsidRPr="00494247" w:rsidRDefault="00FF018C" w:rsidP="00F2640D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494247">
        <w:rPr>
          <w:rFonts w:ascii="宋体" w:hAnsi="宋体" w:hint="eastAsia"/>
          <w:color w:val="000000"/>
        </w:rPr>
        <w:t>一</w:t>
      </w:r>
      <w:r w:rsidR="00CC36F2" w:rsidRPr="00494247">
        <w:rPr>
          <w:rFonts w:ascii="宋体" w:hAnsi="宋体" w:hint="eastAsia"/>
          <w:color w:val="000000"/>
        </w:rPr>
        <w:t>、采购品目</w:t>
      </w:r>
      <w:r w:rsidR="007272D9" w:rsidRPr="00494247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F4630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Default="00DD04C1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DD04C1">
              <w:rPr>
                <w:rFonts w:ascii="宋体" w:hAnsi="宋体" w:hint="eastAsia"/>
                <w:color w:val="000000"/>
              </w:rPr>
              <w:t>防火墙</w:t>
            </w:r>
          </w:p>
        </w:tc>
        <w:tc>
          <w:tcPr>
            <w:tcW w:w="992" w:type="dxa"/>
            <w:vAlign w:val="center"/>
          </w:tcPr>
          <w:p w:rsidR="00AC413D" w:rsidRDefault="00AC413D" w:rsidP="00FF018C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F46309">
              <w:rPr>
                <w:rFonts w:ascii="宋体" w:hAnsi="宋体" w:hint="eastAsia"/>
              </w:rPr>
              <w:t>台</w:t>
            </w:r>
          </w:p>
        </w:tc>
        <w:tc>
          <w:tcPr>
            <w:tcW w:w="1559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DD04C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AC413D" w:rsidRPr="00494247">
              <w:rPr>
                <w:rFonts w:ascii="宋体" w:hAnsi="宋体" w:hint="eastAsia"/>
              </w:rPr>
              <w:t>万元</w:t>
            </w:r>
          </w:p>
        </w:tc>
      </w:tr>
    </w:tbl>
    <w:p w:rsidR="006324A4" w:rsidRDefault="00494247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二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</w:t>
      </w:r>
      <w:r w:rsidR="00494247">
        <w:rPr>
          <w:rFonts w:ascii="宋体" w:hAnsi="宋体" w:cs="宋体" w:hint="eastAsia"/>
          <w:kern w:val="0"/>
        </w:rPr>
        <w:t>供货</w:t>
      </w:r>
      <w:r w:rsidR="00FC6D14">
        <w:rPr>
          <w:rFonts w:ascii="宋体" w:hAnsi="宋体" w:cs="宋体" w:hint="eastAsia"/>
          <w:kern w:val="0"/>
        </w:rPr>
        <w:t>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494247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9F023D">
        <w:rPr>
          <w:rFonts w:asciiTheme="minorEastAsia" w:eastAsiaTheme="minorEastAsia" w:hAnsiTheme="minorEastAsia" w:cstheme="minorEastAsia" w:hint="eastAsia"/>
        </w:rPr>
        <w:t>一个月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49424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DD04C1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月</w:t>
      </w:r>
      <w:r w:rsidR="006D084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DD04C1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月</w:t>
      </w:r>
      <w:r w:rsidR="006D0847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</w:t>
      </w:r>
      <w:r w:rsidR="00DD04C1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</w:t>
      </w:r>
      <w:r w:rsidR="00DD04C1">
        <w:rPr>
          <w:rFonts w:ascii="宋体" w:hAnsi="宋体" w:hint="eastAsia"/>
          <w:color w:val="000000"/>
        </w:rPr>
        <w:t>30分</w:t>
      </w:r>
      <w:r>
        <w:rPr>
          <w:rFonts w:ascii="宋体" w:hAnsi="宋体" w:hint="eastAsia"/>
          <w:color w:val="000000"/>
        </w:rPr>
        <w:t>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</w:t>
      </w:r>
      <w:r w:rsidR="00FC6D14">
        <w:rPr>
          <w:rFonts w:ascii="宋体" w:hAnsi="宋体" w:hint="eastAsia"/>
          <w:color w:val="000000"/>
        </w:rPr>
        <w:lastRenderedPageBreak/>
        <w:t>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6D0847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-</w:t>
      </w:r>
      <w:r w:rsidR="006D0847">
        <w:rPr>
          <w:rFonts w:ascii="宋体" w:hAnsi="宋体" w:hint="eastAsia"/>
          <w:color w:val="000000"/>
        </w:rPr>
        <w:t>1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7F02E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</w:t>
            </w:r>
            <w:r w:rsidR="00833C35">
              <w:rPr>
                <w:rFonts w:ascii="宋体" w:hAnsi="宋体" w:cs="宋体" w:hint="eastAsia"/>
              </w:rPr>
              <w:t>分，</w:t>
            </w:r>
            <w:r>
              <w:rPr>
                <w:rFonts w:ascii="宋体" w:hAnsi="宋体" w:cs="宋体" w:hint="eastAsia"/>
              </w:rPr>
              <w:t>每一条</w:t>
            </w:r>
            <w:r w:rsidR="007F02E8">
              <w:rPr>
                <w:rFonts w:ascii="宋体" w:hAnsi="宋体" w:cs="宋体" w:hint="eastAsia"/>
              </w:rPr>
              <w:t>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</w:rPr>
              <w:t>负偏离扣</w:t>
            </w:r>
            <w:r w:rsidR="007F02E8">
              <w:rPr>
                <w:rFonts w:ascii="宋体" w:hAnsi="宋体" w:cs="宋体" w:hint="eastAsia"/>
              </w:rPr>
              <w:t>3</w:t>
            </w:r>
            <w:r w:rsidR="00833C35">
              <w:rPr>
                <w:rFonts w:ascii="宋体" w:hAnsi="宋体" w:cs="宋体" w:hint="eastAsia"/>
              </w:rPr>
              <w:t>分，</w:t>
            </w:r>
            <w:r w:rsidR="007F02E8">
              <w:rPr>
                <w:rFonts w:ascii="宋体" w:hAnsi="宋体" w:cs="宋体" w:hint="eastAsia"/>
              </w:rPr>
              <w:t>每一条未标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 w:rsidR="007F02E8">
              <w:rPr>
                <w:rFonts w:ascii="宋体" w:hAnsi="宋体" w:cs="宋体" w:hint="eastAsia"/>
              </w:rPr>
              <w:t>负偏离扣1分，</w:t>
            </w:r>
            <w:r w:rsidR="00833C35">
              <w:rPr>
                <w:rFonts w:ascii="宋体" w:hAnsi="宋体" w:cs="宋体" w:hint="eastAsia"/>
              </w:rPr>
              <w:t>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4630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供货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供货方案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、质量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保证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E" w:rsidRDefault="00194C4E" w:rsidP="00137A73">
      <w:r>
        <w:separator/>
      </w:r>
    </w:p>
  </w:endnote>
  <w:endnote w:type="continuationSeparator" w:id="1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264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640D">
              <w:rPr>
                <w:b/>
                <w:sz w:val="24"/>
                <w:szCs w:val="24"/>
              </w:rPr>
              <w:fldChar w:fldCharType="separate"/>
            </w:r>
            <w:r w:rsidR="001B1DBF">
              <w:rPr>
                <w:b/>
                <w:noProof/>
              </w:rPr>
              <w:t>2</w:t>
            </w:r>
            <w:r w:rsidR="00F2640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264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640D">
              <w:rPr>
                <w:b/>
                <w:sz w:val="24"/>
                <w:szCs w:val="24"/>
              </w:rPr>
              <w:fldChar w:fldCharType="separate"/>
            </w:r>
            <w:r w:rsidR="001B1DBF">
              <w:rPr>
                <w:b/>
                <w:noProof/>
              </w:rPr>
              <w:t>2</w:t>
            </w:r>
            <w:r w:rsidR="00F264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E" w:rsidRDefault="00194C4E" w:rsidP="00137A73">
      <w:r>
        <w:separator/>
      </w:r>
    </w:p>
  </w:footnote>
  <w:footnote w:type="continuationSeparator" w:id="1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1E2B"/>
    <w:rsid w:val="00153A35"/>
    <w:rsid w:val="00171655"/>
    <w:rsid w:val="00172A27"/>
    <w:rsid w:val="0017572C"/>
    <w:rsid w:val="00190978"/>
    <w:rsid w:val="001936FF"/>
    <w:rsid w:val="00194C4E"/>
    <w:rsid w:val="001B1DBF"/>
    <w:rsid w:val="001C2976"/>
    <w:rsid w:val="001C72BC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239D"/>
    <w:rsid w:val="00315C38"/>
    <w:rsid w:val="003271AD"/>
    <w:rsid w:val="00335E0C"/>
    <w:rsid w:val="003423D3"/>
    <w:rsid w:val="00344732"/>
    <w:rsid w:val="00353156"/>
    <w:rsid w:val="00355B0F"/>
    <w:rsid w:val="00355DCC"/>
    <w:rsid w:val="00377D64"/>
    <w:rsid w:val="003821D7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427A2"/>
    <w:rsid w:val="00453708"/>
    <w:rsid w:val="00461AA5"/>
    <w:rsid w:val="00465276"/>
    <w:rsid w:val="00470AE1"/>
    <w:rsid w:val="0047475B"/>
    <w:rsid w:val="0049004F"/>
    <w:rsid w:val="00494247"/>
    <w:rsid w:val="004A1499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C2CD3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847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2E8"/>
    <w:rsid w:val="007F073D"/>
    <w:rsid w:val="00810B0A"/>
    <w:rsid w:val="0082279F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8F3E8A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9F023D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D6B42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D2824"/>
    <w:rsid w:val="00CE4B91"/>
    <w:rsid w:val="00D054B9"/>
    <w:rsid w:val="00D33253"/>
    <w:rsid w:val="00D34C19"/>
    <w:rsid w:val="00D93AF8"/>
    <w:rsid w:val="00DC6F9B"/>
    <w:rsid w:val="00DD04C1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97683"/>
    <w:rsid w:val="00EC2241"/>
    <w:rsid w:val="00EF4D81"/>
    <w:rsid w:val="00F0199D"/>
    <w:rsid w:val="00F05FF1"/>
    <w:rsid w:val="00F1639D"/>
    <w:rsid w:val="00F20819"/>
    <w:rsid w:val="00F2640D"/>
    <w:rsid w:val="00F455BC"/>
    <w:rsid w:val="00F46309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99</cp:revision>
  <dcterms:created xsi:type="dcterms:W3CDTF">2022-04-23T03:13:00Z</dcterms:created>
  <dcterms:modified xsi:type="dcterms:W3CDTF">2024-07-01T00:46:00Z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