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21" w:rsidRPr="00613D21" w:rsidRDefault="00613D21" w:rsidP="00613D21">
      <w:pPr>
        <w:jc w:val="center"/>
        <w:rPr>
          <w:b/>
          <w:sz w:val="28"/>
          <w:szCs w:val="28"/>
        </w:rPr>
      </w:pPr>
      <w:r w:rsidRPr="00613D21">
        <w:rPr>
          <w:rFonts w:hint="eastAsia"/>
          <w:b/>
          <w:sz w:val="28"/>
          <w:szCs w:val="28"/>
        </w:rPr>
        <w:t>宁波大学附属人民医院</w:t>
      </w:r>
      <w:r w:rsidR="002D07B9" w:rsidRPr="002D07B9">
        <w:rPr>
          <w:rFonts w:hint="eastAsia"/>
          <w:b/>
          <w:sz w:val="28"/>
          <w:szCs w:val="28"/>
        </w:rPr>
        <w:t>用友财务</w:t>
      </w:r>
      <w:proofErr w:type="gramStart"/>
      <w:r w:rsidR="002D07B9" w:rsidRPr="002D07B9">
        <w:rPr>
          <w:rFonts w:hint="eastAsia"/>
          <w:b/>
          <w:sz w:val="28"/>
          <w:szCs w:val="28"/>
        </w:rPr>
        <w:t>软件维保服务</w:t>
      </w:r>
      <w:proofErr w:type="gramEnd"/>
      <w:r w:rsidR="002D07B9" w:rsidRPr="002D07B9">
        <w:rPr>
          <w:b/>
          <w:sz w:val="28"/>
          <w:szCs w:val="28"/>
        </w:rPr>
        <w:t>项目</w:t>
      </w:r>
      <w:r w:rsidRPr="002D07B9">
        <w:rPr>
          <w:rFonts w:hint="eastAsia"/>
          <w:b/>
          <w:sz w:val="28"/>
          <w:szCs w:val="28"/>
        </w:rPr>
        <w:t>院内议标</w:t>
      </w:r>
      <w:r w:rsidRPr="00613D21">
        <w:rPr>
          <w:rFonts w:hint="eastAsia"/>
          <w:b/>
          <w:sz w:val="28"/>
          <w:szCs w:val="28"/>
        </w:rPr>
        <w:t>公告</w:t>
      </w:r>
    </w:p>
    <w:p w:rsidR="00C86968" w:rsidRDefault="0041036D"/>
    <w:p w:rsidR="00613D21" w:rsidRPr="00C17B27" w:rsidRDefault="00613D21" w:rsidP="00613D21">
      <w:pPr>
        <w:spacing w:line="580" w:lineRule="exact"/>
        <w:outlineLvl w:val="1"/>
        <w:rPr>
          <w:rFonts w:ascii="宋体" w:hAnsi="宋体"/>
          <w:b/>
          <w:color w:val="000000"/>
        </w:rPr>
      </w:pPr>
      <w:r w:rsidRPr="00C17B27">
        <w:rPr>
          <w:rFonts w:ascii="宋体" w:hAnsi="宋体" w:hint="eastAsia"/>
          <w:b/>
          <w:color w:val="000000"/>
        </w:rPr>
        <w:t>一、</w:t>
      </w:r>
      <w:r w:rsidRPr="00C17B27">
        <w:rPr>
          <w:rFonts w:ascii="宋体" w:hAnsi="宋体" w:hint="eastAsia"/>
          <w:color w:val="000000"/>
        </w:rPr>
        <w:t>议标品目：</w:t>
      </w:r>
    </w:p>
    <w:tbl>
      <w:tblPr>
        <w:tblW w:w="782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1276"/>
        <w:gridCol w:w="3260"/>
        <w:gridCol w:w="1276"/>
      </w:tblGrid>
      <w:tr w:rsidR="002D07B9" w:rsidRPr="00C17B27" w:rsidTr="002D07B9">
        <w:trPr>
          <w:trHeight w:val="70"/>
        </w:trPr>
        <w:tc>
          <w:tcPr>
            <w:tcW w:w="2010" w:type="dxa"/>
            <w:vAlign w:val="center"/>
          </w:tcPr>
          <w:p w:rsidR="002D07B9" w:rsidRPr="00C17B27" w:rsidRDefault="002D07B9" w:rsidP="003356D7">
            <w:pPr>
              <w:spacing w:line="580" w:lineRule="exact"/>
              <w:jc w:val="center"/>
              <w:outlineLvl w:val="1"/>
              <w:rPr>
                <w:rFonts w:ascii="宋体" w:hAnsi="宋体"/>
              </w:rPr>
            </w:pPr>
            <w:r w:rsidRPr="00C17B27">
              <w:rPr>
                <w:rFonts w:ascii="宋体" w:hAnsi="宋体" w:hint="eastAsia"/>
              </w:rPr>
              <w:t>项目名称</w:t>
            </w:r>
          </w:p>
        </w:tc>
        <w:tc>
          <w:tcPr>
            <w:tcW w:w="1276" w:type="dxa"/>
          </w:tcPr>
          <w:p w:rsidR="002D07B9" w:rsidRPr="00C17B27" w:rsidRDefault="002D07B9" w:rsidP="003356D7">
            <w:pPr>
              <w:spacing w:line="580" w:lineRule="exact"/>
              <w:jc w:val="center"/>
              <w:outlineLvl w:val="1"/>
              <w:rPr>
                <w:rFonts w:ascii="宋体" w:hAnsi="宋体"/>
              </w:rPr>
            </w:pPr>
            <w:r>
              <w:rPr>
                <w:rFonts w:ascii="宋体" w:hAnsi="宋体" w:hint="eastAsia"/>
              </w:rPr>
              <w:t>数量</w:t>
            </w:r>
          </w:p>
        </w:tc>
        <w:tc>
          <w:tcPr>
            <w:tcW w:w="3260" w:type="dxa"/>
          </w:tcPr>
          <w:p w:rsidR="002D07B9" w:rsidRPr="00C17B27" w:rsidRDefault="002D07B9" w:rsidP="002D07B9">
            <w:pPr>
              <w:spacing w:line="580" w:lineRule="exact"/>
              <w:jc w:val="center"/>
              <w:outlineLvl w:val="1"/>
              <w:rPr>
                <w:rFonts w:ascii="宋体" w:hAnsi="宋体"/>
              </w:rPr>
            </w:pPr>
            <w:r>
              <w:rPr>
                <w:rFonts w:ascii="宋体" w:hAnsi="宋体" w:hint="eastAsia"/>
              </w:rPr>
              <w:t>简要技术</w:t>
            </w:r>
            <w:r w:rsidRPr="00C17B27">
              <w:rPr>
                <w:rFonts w:ascii="宋体" w:hAnsi="宋体" w:hint="eastAsia"/>
              </w:rPr>
              <w:t>要求</w:t>
            </w:r>
          </w:p>
        </w:tc>
        <w:tc>
          <w:tcPr>
            <w:tcW w:w="1276" w:type="dxa"/>
          </w:tcPr>
          <w:p w:rsidR="002D07B9" w:rsidRPr="00C17B27" w:rsidRDefault="002D07B9" w:rsidP="003356D7">
            <w:pPr>
              <w:spacing w:line="580" w:lineRule="exact"/>
              <w:jc w:val="center"/>
              <w:outlineLvl w:val="1"/>
              <w:rPr>
                <w:rFonts w:ascii="宋体" w:hAnsi="宋体"/>
              </w:rPr>
            </w:pPr>
            <w:r w:rsidRPr="00C17B27">
              <w:rPr>
                <w:rFonts w:ascii="宋体" w:hAnsi="宋体" w:hint="eastAsia"/>
              </w:rPr>
              <w:t>最高限价</w:t>
            </w:r>
          </w:p>
        </w:tc>
      </w:tr>
      <w:tr w:rsidR="002D07B9" w:rsidRPr="00C17B27" w:rsidTr="00952FC0">
        <w:trPr>
          <w:trHeight w:val="70"/>
        </w:trPr>
        <w:tc>
          <w:tcPr>
            <w:tcW w:w="2010" w:type="dxa"/>
            <w:vAlign w:val="center"/>
          </w:tcPr>
          <w:p w:rsidR="002D07B9" w:rsidRPr="00C17B27" w:rsidRDefault="002D07B9" w:rsidP="002D07B9">
            <w:pPr>
              <w:pStyle w:val="a5"/>
              <w:ind w:leftChars="0" w:left="0"/>
              <w:jc w:val="center"/>
              <w:rPr>
                <w:rFonts w:ascii="宋体" w:hAnsi="宋体"/>
                <w:kern w:val="2"/>
                <w:sz w:val="21"/>
                <w:szCs w:val="21"/>
              </w:rPr>
            </w:pPr>
            <w:r w:rsidRPr="002D07B9">
              <w:rPr>
                <w:rFonts w:asciiTheme="minorEastAsia" w:hAnsiTheme="minorEastAsia" w:hint="eastAsia"/>
                <w:color w:val="000000"/>
                <w:sz w:val="21"/>
                <w:szCs w:val="21"/>
              </w:rPr>
              <w:t>用友财务</w:t>
            </w:r>
            <w:proofErr w:type="gramStart"/>
            <w:r w:rsidRPr="002D07B9">
              <w:rPr>
                <w:rFonts w:asciiTheme="minorEastAsia" w:hAnsiTheme="minorEastAsia" w:hint="eastAsia"/>
                <w:color w:val="000000"/>
                <w:sz w:val="21"/>
                <w:szCs w:val="21"/>
              </w:rPr>
              <w:t>软件维保服务</w:t>
            </w:r>
            <w:proofErr w:type="gramEnd"/>
          </w:p>
        </w:tc>
        <w:tc>
          <w:tcPr>
            <w:tcW w:w="1276" w:type="dxa"/>
            <w:vAlign w:val="center"/>
          </w:tcPr>
          <w:p w:rsidR="002D07B9" w:rsidRPr="00952FC0" w:rsidRDefault="002D07B9" w:rsidP="00952FC0">
            <w:pPr>
              <w:pStyle w:val="a5"/>
              <w:ind w:leftChars="0" w:left="0"/>
              <w:jc w:val="center"/>
              <w:rPr>
                <w:rFonts w:asciiTheme="minorEastAsia" w:hAnsiTheme="minorEastAsia"/>
                <w:color w:val="000000"/>
                <w:sz w:val="21"/>
                <w:szCs w:val="21"/>
              </w:rPr>
            </w:pPr>
            <w:r w:rsidRPr="00952FC0">
              <w:rPr>
                <w:rFonts w:asciiTheme="minorEastAsia" w:hAnsiTheme="minorEastAsia" w:hint="eastAsia"/>
                <w:color w:val="000000"/>
                <w:sz w:val="21"/>
                <w:szCs w:val="21"/>
              </w:rPr>
              <w:t>1项</w:t>
            </w:r>
          </w:p>
        </w:tc>
        <w:tc>
          <w:tcPr>
            <w:tcW w:w="3260" w:type="dxa"/>
            <w:vAlign w:val="center"/>
          </w:tcPr>
          <w:p w:rsidR="002D07B9" w:rsidRPr="002D07B9" w:rsidRDefault="002D07B9" w:rsidP="002D07B9">
            <w:pPr>
              <w:jc w:val="left"/>
              <w:rPr>
                <w:rFonts w:ascii="宋体" w:hAnsi="宋体"/>
              </w:rPr>
            </w:pPr>
            <w:r>
              <w:rPr>
                <w:rFonts w:ascii="宋体" w:hAnsi="宋体" w:hint="eastAsia"/>
              </w:rPr>
              <w:t>1.</w:t>
            </w:r>
            <w:r w:rsidRPr="002D07B9">
              <w:rPr>
                <w:rFonts w:ascii="宋体" w:hAnsi="宋体" w:hint="eastAsia"/>
              </w:rPr>
              <w:t>系统的日常运维和技术支持工作；</w:t>
            </w:r>
          </w:p>
          <w:p w:rsidR="002D07B9" w:rsidRPr="002D07B9" w:rsidRDefault="002D07B9" w:rsidP="002D07B9">
            <w:pPr>
              <w:jc w:val="left"/>
              <w:rPr>
                <w:rFonts w:ascii="宋体" w:hAnsi="宋体"/>
              </w:rPr>
            </w:pPr>
            <w:r>
              <w:rPr>
                <w:rFonts w:ascii="宋体" w:hAnsi="宋体" w:hint="eastAsia"/>
              </w:rPr>
              <w:t>2.</w:t>
            </w:r>
            <w:r w:rsidRPr="002D07B9">
              <w:rPr>
                <w:rFonts w:ascii="宋体" w:hAnsi="宋体" w:hint="eastAsia"/>
              </w:rPr>
              <w:t>系统的升级和维护工作；</w:t>
            </w:r>
          </w:p>
          <w:p w:rsidR="002D07B9" w:rsidRPr="00C17B27" w:rsidRDefault="002D07B9" w:rsidP="002D07B9">
            <w:pPr>
              <w:jc w:val="center"/>
              <w:rPr>
                <w:rFonts w:ascii="宋体" w:hAnsi="宋体"/>
              </w:rPr>
            </w:pPr>
            <w:r>
              <w:rPr>
                <w:rFonts w:ascii="宋体" w:hAnsi="宋体" w:hint="eastAsia"/>
              </w:rPr>
              <w:t>3.提供一年不少于四次的系统巡检服务，并出具系统巡检报告。</w:t>
            </w:r>
          </w:p>
        </w:tc>
        <w:tc>
          <w:tcPr>
            <w:tcW w:w="1276" w:type="dxa"/>
            <w:vAlign w:val="center"/>
          </w:tcPr>
          <w:p w:rsidR="002D07B9" w:rsidRPr="00C17B27" w:rsidRDefault="002D07B9" w:rsidP="00952FC0">
            <w:pPr>
              <w:jc w:val="center"/>
              <w:rPr>
                <w:rFonts w:ascii="宋体" w:hAnsi="宋体"/>
              </w:rPr>
            </w:pPr>
            <w:r>
              <w:rPr>
                <w:rFonts w:ascii="宋体" w:hAnsi="宋体" w:hint="eastAsia"/>
              </w:rPr>
              <w:t>5.2</w:t>
            </w:r>
            <w:r w:rsidRPr="00C17B27">
              <w:rPr>
                <w:rFonts w:ascii="宋体" w:hAnsi="宋体" w:hint="eastAsia"/>
              </w:rPr>
              <w:t>万</w:t>
            </w:r>
            <w:r>
              <w:rPr>
                <w:rFonts w:ascii="宋体" w:hAnsi="宋体" w:hint="eastAsia"/>
              </w:rPr>
              <w:t>元</w:t>
            </w:r>
            <w:r w:rsidRPr="00C17B27">
              <w:rPr>
                <w:rFonts w:ascii="宋体" w:hAnsi="宋体" w:hint="eastAsia"/>
              </w:rPr>
              <w:t>/年</w:t>
            </w:r>
          </w:p>
        </w:tc>
      </w:tr>
    </w:tbl>
    <w:p w:rsidR="00613D21" w:rsidRPr="00C17B27" w:rsidRDefault="00613D21" w:rsidP="00613D21">
      <w:pPr>
        <w:spacing w:line="580" w:lineRule="exact"/>
        <w:outlineLvl w:val="1"/>
        <w:rPr>
          <w:rFonts w:ascii="宋体" w:hAnsi="宋体"/>
          <w:b/>
          <w:color w:val="000000"/>
        </w:rPr>
      </w:pPr>
      <w:r w:rsidRPr="00C17B27">
        <w:rPr>
          <w:rFonts w:ascii="宋体" w:hAnsi="宋体" w:hint="eastAsia"/>
          <w:b/>
          <w:color w:val="000000"/>
        </w:rPr>
        <w:t>二、</w:t>
      </w:r>
      <w:proofErr w:type="gramStart"/>
      <w:r w:rsidR="002D07B9" w:rsidRPr="002D07B9">
        <w:rPr>
          <w:rFonts w:ascii="宋体" w:hAnsi="宋体" w:hint="eastAsia"/>
          <w:color w:val="000000"/>
        </w:rPr>
        <w:t>维保范围</w:t>
      </w:r>
      <w:proofErr w:type="gramEnd"/>
      <w:r w:rsidR="002D07B9" w:rsidRPr="002D07B9">
        <w:rPr>
          <w:rFonts w:ascii="宋体" w:hAnsi="宋体" w:hint="eastAsia"/>
          <w:color w:val="000000"/>
        </w:rPr>
        <w:t>和要求</w:t>
      </w:r>
      <w:r w:rsidRPr="00C17B27">
        <w:rPr>
          <w:rFonts w:ascii="宋体" w:hAnsi="宋体" w:hint="eastAsia"/>
          <w:color w:val="000000"/>
        </w:rPr>
        <w:t>：</w:t>
      </w:r>
    </w:p>
    <w:p w:rsidR="00A54F93" w:rsidRPr="002D07B9" w:rsidRDefault="00613D21" w:rsidP="002D07B9">
      <w:pPr>
        <w:spacing w:line="360" w:lineRule="auto"/>
        <w:jc w:val="left"/>
        <w:rPr>
          <w:rFonts w:ascii="宋体" w:hAnsi="宋体" w:cs="宋体"/>
          <w:kern w:val="0"/>
        </w:rPr>
      </w:pPr>
      <w:r w:rsidRPr="000E72E3">
        <w:rPr>
          <w:rFonts w:ascii="宋体" w:hAnsi="宋体" w:hint="eastAsia"/>
          <w:color w:val="000000"/>
        </w:rPr>
        <w:t>1．</w:t>
      </w:r>
      <w:r w:rsidR="002D07B9" w:rsidRPr="000E72E3">
        <w:rPr>
          <w:rFonts w:ascii="宋体" w:hAnsi="宋体" w:cs="宋体" w:hint="eastAsia"/>
          <w:kern w:val="0"/>
        </w:rPr>
        <w:t>医院在用的用友财务系统</w:t>
      </w:r>
      <w:r w:rsidR="000E72E3" w:rsidRPr="000E72E3">
        <w:rPr>
          <w:rFonts w:ascii="宋体" w:hAnsi="宋体" w:cs="宋体" w:hint="eastAsia"/>
          <w:kern w:val="0"/>
        </w:rPr>
        <w:t>NC6.5</w:t>
      </w:r>
      <w:r w:rsidR="002D07B9" w:rsidRPr="000E72E3">
        <w:rPr>
          <w:rFonts w:ascii="宋体" w:hAnsi="宋体" w:cs="宋体" w:hint="eastAsia"/>
          <w:kern w:val="0"/>
        </w:rPr>
        <w:t>的维保，保障原系统的正常运行</w:t>
      </w:r>
      <w:r w:rsidR="00A54F93" w:rsidRPr="000E72E3">
        <w:rPr>
          <w:rFonts w:ascii="宋体" w:hAnsi="宋体" w:cs="宋体" w:hint="eastAsia"/>
          <w:kern w:val="0"/>
        </w:rPr>
        <w:t>；</w:t>
      </w:r>
    </w:p>
    <w:p w:rsidR="002D07B9" w:rsidRPr="002D07B9" w:rsidRDefault="00A54F93" w:rsidP="002D07B9">
      <w:pPr>
        <w:spacing w:line="360" w:lineRule="auto"/>
        <w:jc w:val="left"/>
        <w:rPr>
          <w:rFonts w:ascii="宋体" w:hAnsi="宋体" w:cs="宋体"/>
          <w:kern w:val="0"/>
        </w:rPr>
      </w:pPr>
      <w:r w:rsidRPr="002D07B9">
        <w:rPr>
          <w:rFonts w:ascii="宋体" w:hAnsi="宋体" w:cs="宋体" w:hint="eastAsia"/>
          <w:kern w:val="0"/>
        </w:rPr>
        <w:t xml:space="preserve">2. </w:t>
      </w:r>
      <w:r w:rsidR="002D07B9" w:rsidRPr="002D07B9">
        <w:rPr>
          <w:rFonts w:ascii="宋体" w:hAnsi="宋体" w:cs="宋体"/>
          <w:kern w:val="0"/>
        </w:rPr>
        <w:t>三年内遇到范围变更</w:t>
      </w:r>
      <w:r w:rsidR="002D07B9" w:rsidRPr="002D07B9">
        <w:rPr>
          <w:rFonts w:ascii="宋体" w:hAnsi="宋体" w:cs="宋体" w:hint="eastAsia"/>
          <w:kern w:val="0"/>
        </w:rPr>
        <w:t>、</w:t>
      </w:r>
      <w:r w:rsidR="002D07B9" w:rsidRPr="002D07B9">
        <w:rPr>
          <w:rFonts w:ascii="宋体" w:hAnsi="宋体" w:cs="宋体"/>
          <w:kern w:val="0"/>
        </w:rPr>
        <w:t>业务变更等特殊情况须进行合同内容变更或合同终止时，院方提前一个月</w:t>
      </w:r>
      <w:proofErr w:type="gramStart"/>
      <w:r w:rsidR="002D07B9" w:rsidRPr="002D07B9">
        <w:rPr>
          <w:rFonts w:ascii="宋体" w:hAnsi="宋体" w:cs="宋体"/>
          <w:kern w:val="0"/>
        </w:rPr>
        <w:t>通知维保方</w:t>
      </w:r>
      <w:proofErr w:type="gramEnd"/>
      <w:r w:rsidR="002D07B9" w:rsidRPr="002D07B9">
        <w:rPr>
          <w:rFonts w:ascii="宋体" w:hAnsi="宋体" w:cs="宋体"/>
          <w:kern w:val="0"/>
        </w:rPr>
        <w:t>，双方在友好协商的基础上签订补充合同或协议；如</w:t>
      </w:r>
      <w:proofErr w:type="gramStart"/>
      <w:r w:rsidR="002D07B9" w:rsidRPr="002D07B9">
        <w:rPr>
          <w:rFonts w:ascii="宋体" w:hAnsi="宋体" w:cs="宋体"/>
          <w:kern w:val="0"/>
        </w:rPr>
        <w:t>期间维保方服务</w:t>
      </w:r>
      <w:proofErr w:type="gramEnd"/>
      <w:r w:rsidR="002D07B9" w:rsidRPr="002D07B9">
        <w:rPr>
          <w:rFonts w:ascii="宋体" w:hAnsi="宋体" w:cs="宋体" w:hint="eastAsia"/>
          <w:kern w:val="0"/>
        </w:rPr>
        <w:t>考核不合格</w:t>
      </w:r>
      <w:r w:rsidR="002D07B9" w:rsidRPr="002D07B9">
        <w:rPr>
          <w:rFonts w:ascii="宋体" w:hAnsi="宋体" w:cs="宋体"/>
          <w:kern w:val="0"/>
        </w:rPr>
        <w:t>则要终止合同，并承担相关经济补偿。</w:t>
      </w:r>
    </w:p>
    <w:p w:rsidR="00667D70" w:rsidRPr="00C17B27" w:rsidRDefault="00667D70" w:rsidP="00667D70">
      <w:pPr>
        <w:spacing w:line="580" w:lineRule="exact"/>
        <w:outlineLvl w:val="1"/>
        <w:rPr>
          <w:rFonts w:ascii="宋体" w:hAnsi="宋体"/>
          <w:b/>
          <w:color w:val="000000"/>
        </w:rPr>
      </w:pPr>
      <w:r w:rsidRPr="00C17B27">
        <w:rPr>
          <w:rFonts w:ascii="宋体" w:hAnsi="宋体" w:hint="eastAsia"/>
          <w:b/>
          <w:color w:val="000000"/>
        </w:rPr>
        <w:t>三、</w:t>
      </w:r>
      <w:proofErr w:type="gramStart"/>
      <w:r w:rsidRPr="00C17B27">
        <w:rPr>
          <w:rFonts w:ascii="宋体" w:hAnsi="宋体" w:hint="eastAsia"/>
          <w:color w:val="000000"/>
        </w:rPr>
        <w:t>维保</w:t>
      </w:r>
      <w:r w:rsidR="002D07B9">
        <w:rPr>
          <w:rFonts w:ascii="宋体" w:hAnsi="宋体" w:hint="eastAsia"/>
          <w:color w:val="000000"/>
        </w:rPr>
        <w:t>具体</w:t>
      </w:r>
      <w:proofErr w:type="gramEnd"/>
      <w:r w:rsidRPr="00C17B27">
        <w:rPr>
          <w:rFonts w:ascii="宋体" w:hAnsi="宋体" w:hint="eastAsia"/>
          <w:color w:val="000000"/>
        </w:rPr>
        <w:t>要求及评分表：详见附件</w:t>
      </w:r>
      <w:r w:rsidR="00A54F93">
        <w:rPr>
          <w:rFonts w:ascii="宋体" w:hAnsi="宋体" w:hint="eastAsia"/>
          <w:color w:val="000000"/>
        </w:rPr>
        <w:t>。</w:t>
      </w:r>
    </w:p>
    <w:p w:rsidR="00667D70" w:rsidRPr="00C17B27" w:rsidRDefault="00667D70" w:rsidP="00667D70">
      <w:pPr>
        <w:spacing w:line="360" w:lineRule="auto"/>
        <w:rPr>
          <w:rFonts w:ascii="宋体" w:hAnsi="宋体" w:cs="宋体"/>
          <w:kern w:val="0"/>
        </w:rPr>
      </w:pPr>
      <w:r w:rsidRPr="00C17B27">
        <w:rPr>
          <w:rFonts w:ascii="宋体" w:hAnsi="宋体" w:hint="eastAsia"/>
          <w:color w:val="000000"/>
        </w:rPr>
        <w:t>四</w:t>
      </w:r>
      <w:r w:rsidR="008F3C17">
        <w:rPr>
          <w:rFonts w:ascii="宋体" w:hAnsi="宋体" w:hint="eastAsia"/>
          <w:color w:val="000000"/>
        </w:rPr>
        <w:t>、</w:t>
      </w:r>
      <w:r w:rsidRPr="00C17B27">
        <w:rPr>
          <w:rFonts w:ascii="宋体" w:hAnsi="宋体" w:cs="宋体" w:hint="eastAsia"/>
          <w:kern w:val="0"/>
        </w:rPr>
        <w:t>参与投标应提供以下资料（标书一正三副，正本须加盖红章）：</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1营业执照复印件</w:t>
      </w:r>
      <w:r w:rsidR="00871DAF">
        <w:rPr>
          <w:rFonts w:ascii="宋体" w:hAnsi="宋体" w:cs="宋体" w:hint="eastAsia"/>
          <w:kern w:val="0"/>
        </w:rPr>
        <w:t>及相关资质证明</w:t>
      </w:r>
      <w:r w:rsidRPr="00C17B27">
        <w:rPr>
          <w:rFonts w:ascii="宋体" w:hAnsi="宋体" w:cs="宋体" w:hint="eastAsia"/>
          <w:kern w:val="0"/>
        </w:rPr>
        <w:t>；</w:t>
      </w:r>
    </w:p>
    <w:p w:rsidR="00667D70" w:rsidRPr="00C17B27" w:rsidRDefault="00871DAF" w:rsidP="00667D70">
      <w:pPr>
        <w:widowControl/>
        <w:spacing w:line="360" w:lineRule="auto"/>
        <w:jc w:val="left"/>
        <w:rPr>
          <w:rFonts w:ascii="宋体" w:hAnsi="宋体" w:cs="宋体"/>
          <w:kern w:val="0"/>
        </w:rPr>
      </w:pPr>
      <w:r>
        <w:rPr>
          <w:rFonts w:ascii="宋体" w:hAnsi="宋体" w:cs="宋体" w:hint="eastAsia"/>
          <w:kern w:val="0"/>
        </w:rPr>
        <w:t>2</w:t>
      </w:r>
      <w:r w:rsidR="00667D70" w:rsidRPr="00C17B27">
        <w:rPr>
          <w:rFonts w:ascii="宋体" w:hAnsi="宋体" w:cs="宋体" w:hint="eastAsia"/>
          <w:kern w:val="0"/>
        </w:rPr>
        <w:t>投标代表的法人授权书及身份证复印件，并带身份证原件；</w:t>
      </w:r>
      <w:bookmarkStart w:id="0" w:name="_GoBack"/>
      <w:bookmarkEnd w:id="0"/>
    </w:p>
    <w:p w:rsidR="00667D70" w:rsidRPr="00C17B27" w:rsidRDefault="00871DAF" w:rsidP="00667D70">
      <w:pPr>
        <w:widowControl/>
        <w:spacing w:line="360" w:lineRule="auto"/>
        <w:jc w:val="left"/>
        <w:rPr>
          <w:rFonts w:ascii="宋体" w:hAnsi="宋体" w:cs="宋体"/>
          <w:kern w:val="0"/>
        </w:rPr>
      </w:pPr>
      <w:r>
        <w:rPr>
          <w:rFonts w:ascii="宋体" w:hAnsi="宋体" w:cs="宋体" w:hint="eastAsia"/>
          <w:kern w:val="0"/>
        </w:rPr>
        <w:t>3</w:t>
      </w:r>
      <w:r w:rsidR="00A54F93">
        <w:rPr>
          <w:rFonts w:ascii="宋体" w:hAnsi="宋体" w:cs="宋体" w:hint="eastAsia"/>
          <w:kern w:val="0"/>
        </w:rPr>
        <w:t>提供服务的</w:t>
      </w:r>
      <w:r w:rsidR="00667D70" w:rsidRPr="00C17B27">
        <w:rPr>
          <w:rFonts w:ascii="宋体" w:hAnsi="宋体" w:hint="eastAsia"/>
          <w:color w:val="000000"/>
        </w:rPr>
        <w:t>工程师的相关资质证明</w:t>
      </w:r>
      <w:r w:rsidR="008575B3">
        <w:rPr>
          <w:rFonts w:ascii="宋体" w:hAnsi="宋体" w:hint="eastAsia"/>
          <w:color w:val="000000"/>
        </w:rPr>
        <w:t>和身份证复印件</w:t>
      </w:r>
      <w:r w:rsidR="00667D70" w:rsidRPr="00C17B27">
        <w:rPr>
          <w:rFonts w:ascii="宋体" w:hAnsi="宋体" w:hint="eastAsia"/>
          <w:color w:val="000000"/>
        </w:rPr>
        <w:t>；</w:t>
      </w:r>
    </w:p>
    <w:p w:rsidR="00667D70" w:rsidRPr="00C17B27" w:rsidRDefault="00871DAF" w:rsidP="00667D70">
      <w:pPr>
        <w:widowControl/>
        <w:spacing w:line="360" w:lineRule="auto"/>
        <w:jc w:val="left"/>
        <w:rPr>
          <w:rFonts w:ascii="宋体" w:hAnsi="宋体" w:cs="宋体"/>
          <w:kern w:val="0"/>
        </w:rPr>
      </w:pPr>
      <w:r>
        <w:rPr>
          <w:rFonts w:ascii="宋体" w:hAnsi="宋体" w:cs="宋体" w:hint="eastAsia"/>
          <w:kern w:val="0"/>
        </w:rPr>
        <w:t>4</w:t>
      </w:r>
      <w:r w:rsidR="00667D70" w:rsidRPr="00C17B27">
        <w:rPr>
          <w:rFonts w:ascii="宋体" w:hAnsi="宋体" w:cs="宋体" w:hint="eastAsia"/>
          <w:kern w:val="0"/>
        </w:rPr>
        <w:t>廉洁承诺书；</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5投标一览表及投标报价表；</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6同类服务业绩（提供合同复印件加盖公章）；</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7服务方案；</w:t>
      </w:r>
    </w:p>
    <w:p w:rsidR="00667D70" w:rsidRPr="008575B3" w:rsidRDefault="00667D70" w:rsidP="008575B3">
      <w:pPr>
        <w:spacing w:line="360" w:lineRule="auto"/>
        <w:rPr>
          <w:rFonts w:asciiTheme="minorEastAsia" w:hAnsiTheme="minorEastAsia"/>
          <w:color w:val="000000" w:themeColor="text1"/>
          <w:sz w:val="24"/>
          <w:szCs w:val="24"/>
        </w:rPr>
      </w:pPr>
      <w:r w:rsidRPr="00C17B27">
        <w:rPr>
          <w:rFonts w:ascii="宋体" w:hAnsi="宋体" w:cs="宋体" w:hint="eastAsia"/>
          <w:kern w:val="0"/>
        </w:rPr>
        <w:t>8服务承诺</w:t>
      </w:r>
      <w:r w:rsidR="007C5275">
        <w:rPr>
          <w:rFonts w:ascii="宋体" w:hAnsi="宋体" w:cs="宋体" w:hint="eastAsia"/>
          <w:kern w:val="0"/>
        </w:rPr>
        <w:t>；</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9 标书文件需装订成册，不接收活页形式或通过夹子成型的标书。</w:t>
      </w:r>
    </w:p>
    <w:p w:rsidR="00667D70" w:rsidRPr="00C17B27" w:rsidRDefault="00667D70"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C17B27">
        <w:rPr>
          <w:rFonts w:ascii="宋体" w:hAnsi="宋体" w:hint="eastAsia"/>
          <w:color w:val="000000"/>
        </w:rPr>
        <w:t>五、商务条款：</w:t>
      </w:r>
    </w:p>
    <w:p w:rsidR="00667D70" w:rsidRPr="00952FC0" w:rsidRDefault="008575B3" w:rsidP="00667D70">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color w:val="000000"/>
        </w:rPr>
      </w:pPr>
      <w:r>
        <w:rPr>
          <w:rFonts w:ascii="宋体" w:hAnsi="宋体" w:hint="eastAsia"/>
          <w:color w:val="000000"/>
        </w:rPr>
        <w:t>服务</w:t>
      </w:r>
      <w:r w:rsidR="00667D70" w:rsidRPr="00C17B27">
        <w:rPr>
          <w:rFonts w:ascii="宋体" w:hAnsi="宋体" w:hint="eastAsia"/>
          <w:color w:val="000000"/>
        </w:rPr>
        <w:t>时间：</w:t>
      </w:r>
      <w:proofErr w:type="gramStart"/>
      <w:r w:rsidR="00EA37A0" w:rsidRPr="00C17B27">
        <w:rPr>
          <w:rFonts w:asciiTheme="minorEastAsia" w:hAnsiTheme="minorEastAsia" w:hint="eastAsia"/>
          <w:color w:val="000000"/>
        </w:rPr>
        <w:t>维保期限</w:t>
      </w:r>
      <w:proofErr w:type="gramEnd"/>
      <w:r w:rsidR="00EA37A0" w:rsidRPr="00C17B27">
        <w:rPr>
          <w:rFonts w:asciiTheme="minorEastAsia" w:hAnsiTheme="minorEastAsia" w:hint="eastAsia"/>
          <w:color w:val="000000"/>
        </w:rPr>
        <w:t>为</w:t>
      </w:r>
      <w:r w:rsidR="002A026F">
        <w:rPr>
          <w:rFonts w:asciiTheme="minorEastAsia" w:hAnsiTheme="minorEastAsia" w:hint="eastAsia"/>
          <w:color w:val="000000"/>
        </w:rPr>
        <w:t>合同签订日起</w:t>
      </w:r>
      <w:r>
        <w:rPr>
          <w:rFonts w:asciiTheme="minorEastAsia" w:hAnsiTheme="minorEastAsia" w:hint="eastAsia"/>
          <w:color w:val="000000"/>
        </w:rPr>
        <w:t>一</w:t>
      </w:r>
      <w:r w:rsidR="00EA37A0" w:rsidRPr="00C17B27">
        <w:rPr>
          <w:rFonts w:asciiTheme="minorEastAsia" w:hAnsiTheme="minorEastAsia" w:hint="eastAsia"/>
          <w:color w:val="000000"/>
        </w:rPr>
        <w:t>年</w:t>
      </w:r>
      <w:r w:rsidR="002A026F">
        <w:rPr>
          <w:rFonts w:asciiTheme="minorEastAsia" w:hAnsiTheme="minorEastAsia" w:hint="eastAsia"/>
          <w:color w:val="000000"/>
        </w:rPr>
        <w:t>，到期后</w:t>
      </w:r>
      <w:r>
        <w:rPr>
          <w:rFonts w:asciiTheme="minorEastAsia" w:hAnsiTheme="minorEastAsia" w:hint="eastAsia"/>
          <w:color w:val="000000"/>
        </w:rPr>
        <w:t>院方可以根据服务商的服务质量</w:t>
      </w:r>
      <w:r w:rsidR="002A026F">
        <w:rPr>
          <w:rFonts w:asciiTheme="minorEastAsia" w:hAnsiTheme="minorEastAsia" w:hint="eastAsia"/>
          <w:color w:val="000000"/>
        </w:rPr>
        <w:t>及医院</w:t>
      </w:r>
      <w:r w:rsidR="002A026F" w:rsidRPr="00952FC0">
        <w:rPr>
          <w:rFonts w:asciiTheme="minorEastAsia" w:hAnsiTheme="minorEastAsia" w:hint="eastAsia"/>
          <w:color w:val="000000"/>
        </w:rPr>
        <w:t>需求</w:t>
      </w:r>
      <w:r w:rsidRPr="00952FC0">
        <w:rPr>
          <w:rFonts w:asciiTheme="minorEastAsia" w:hAnsiTheme="minorEastAsia" w:hint="eastAsia"/>
          <w:color w:val="000000"/>
        </w:rPr>
        <w:t>决定是否续签</w:t>
      </w:r>
      <w:r w:rsidR="000D1487" w:rsidRPr="00952FC0">
        <w:rPr>
          <w:rFonts w:asciiTheme="minorEastAsia" w:hAnsiTheme="minorEastAsia" w:hint="eastAsia"/>
          <w:color w:val="000000"/>
        </w:rPr>
        <w:t>，最多续签2次</w:t>
      </w:r>
      <w:r w:rsidR="00EA37A0" w:rsidRPr="00952FC0">
        <w:rPr>
          <w:rFonts w:asciiTheme="minorEastAsia" w:hAnsiTheme="minorEastAsia" w:hint="eastAsia"/>
          <w:color w:val="000000"/>
        </w:rPr>
        <w:t>。</w:t>
      </w:r>
    </w:p>
    <w:p w:rsidR="00667D70" w:rsidRPr="00C17B27" w:rsidRDefault="00667D70" w:rsidP="00EA37A0">
      <w:pPr>
        <w:spacing w:line="360" w:lineRule="auto"/>
        <w:jc w:val="left"/>
        <w:rPr>
          <w:rFonts w:asciiTheme="minorEastAsia" w:hAnsiTheme="minorEastAsia"/>
          <w:color w:val="000000"/>
        </w:rPr>
      </w:pPr>
      <w:r w:rsidRPr="00952FC0">
        <w:rPr>
          <w:rFonts w:asciiTheme="minorEastAsia" w:hAnsiTheme="minorEastAsia" w:hint="eastAsia"/>
          <w:color w:val="000000"/>
        </w:rPr>
        <w:t>付款方式：</w:t>
      </w:r>
      <w:r w:rsidR="00C66AB6" w:rsidRPr="00952FC0">
        <w:rPr>
          <w:rFonts w:asciiTheme="minorEastAsia" w:hAnsiTheme="minorEastAsia" w:hint="eastAsia"/>
          <w:color w:val="000000"/>
        </w:rPr>
        <w:t>服务满半</w:t>
      </w:r>
      <w:proofErr w:type="gramStart"/>
      <w:r w:rsidR="00C66AB6" w:rsidRPr="00952FC0">
        <w:rPr>
          <w:rFonts w:asciiTheme="minorEastAsia" w:hAnsiTheme="minorEastAsia" w:hint="eastAsia"/>
          <w:color w:val="000000"/>
        </w:rPr>
        <w:t>年</w:t>
      </w:r>
      <w:r w:rsidR="003B5008" w:rsidRPr="00952FC0">
        <w:rPr>
          <w:rFonts w:asciiTheme="minorEastAsia" w:hAnsiTheme="minorEastAsia" w:hint="eastAsia"/>
          <w:color w:val="000000"/>
        </w:rPr>
        <w:t>支付</w:t>
      </w:r>
      <w:proofErr w:type="gramEnd"/>
      <w:r w:rsidR="00EA37A0" w:rsidRPr="00952FC0">
        <w:rPr>
          <w:rFonts w:asciiTheme="minorEastAsia" w:hAnsiTheme="minorEastAsia" w:hint="eastAsia"/>
          <w:color w:val="000000"/>
        </w:rPr>
        <w:t>年度服务费的50%，</w:t>
      </w:r>
      <w:r w:rsidR="003B5008" w:rsidRPr="00952FC0">
        <w:rPr>
          <w:rFonts w:asciiTheme="minorEastAsia" w:hAnsiTheme="minorEastAsia" w:hint="eastAsia"/>
          <w:color w:val="000000"/>
        </w:rPr>
        <w:t>服务期结束考核合格后再支付</w:t>
      </w:r>
      <w:r w:rsidR="00EA37A0" w:rsidRPr="00952FC0">
        <w:rPr>
          <w:rFonts w:asciiTheme="minorEastAsia" w:hAnsiTheme="minorEastAsia" w:hint="eastAsia"/>
          <w:color w:val="000000"/>
        </w:rPr>
        <w:t>年度服务费的</w:t>
      </w:r>
      <w:r w:rsidR="00952FC0" w:rsidRPr="00952FC0">
        <w:rPr>
          <w:rFonts w:asciiTheme="minorEastAsia" w:hAnsiTheme="minorEastAsia" w:hint="eastAsia"/>
          <w:color w:val="000000"/>
        </w:rPr>
        <w:t>50%</w:t>
      </w:r>
      <w:r w:rsidR="00EA37A0" w:rsidRPr="00952FC0">
        <w:rPr>
          <w:rFonts w:asciiTheme="minorEastAsia" w:hAnsiTheme="minorEastAsia" w:hint="eastAsia"/>
          <w:color w:val="000000"/>
        </w:rPr>
        <w:t>。</w:t>
      </w:r>
    </w:p>
    <w:p w:rsidR="00667D70" w:rsidRPr="00C17B27" w:rsidRDefault="00667D70"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C17B27">
        <w:rPr>
          <w:rFonts w:ascii="宋体" w:hAnsi="宋体" w:hint="eastAsia"/>
          <w:color w:val="000000"/>
        </w:rPr>
        <w:lastRenderedPageBreak/>
        <w:t>六、评标方法</w:t>
      </w:r>
      <w:r w:rsidRPr="00C17B27">
        <w:rPr>
          <w:rFonts w:ascii="宋体" w:hAnsi="宋体" w:hint="eastAsia"/>
          <w:color w:val="000000"/>
        </w:rPr>
        <w:br/>
        <w:t>本次采购采用院内议标的方式，采用综合判定的方法，中标结果以</w:t>
      </w:r>
      <w:proofErr w:type="gramStart"/>
      <w:r w:rsidR="00871DAF">
        <w:rPr>
          <w:rFonts w:ascii="宋体" w:hAnsi="宋体" w:hint="eastAsia"/>
          <w:color w:val="000000"/>
        </w:rPr>
        <w:t>医院官网</w:t>
      </w:r>
      <w:r w:rsidRPr="00C17B27">
        <w:rPr>
          <w:rFonts w:ascii="宋体" w:hAnsi="宋体" w:hint="eastAsia"/>
          <w:color w:val="000000"/>
        </w:rPr>
        <w:t>公示</w:t>
      </w:r>
      <w:proofErr w:type="gramEnd"/>
      <w:r w:rsidRPr="00C17B27">
        <w:rPr>
          <w:rFonts w:ascii="宋体" w:hAnsi="宋体" w:hint="eastAsia"/>
          <w:color w:val="000000"/>
        </w:rPr>
        <w:t>、电话通知为准。</w:t>
      </w:r>
      <w:r w:rsidRPr="00C17B27">
        <w:rPr>
          <w:rFonts w:ascii="宋体" w:hAnsi="宋体" w:hint="eastAsia"/>
          <w:color w:val="000000"/>
        </w:rPr>
        <w:br/>
        <w:t>七、报名事项：</w:t>
      </w:r>
    </w:p>
    <w:p w:rsidR="00667D70" w:rsidRPr="00C17B27" w:rsidRDefault="00667D70" w:rsidP="00C17B27">
      <w:pPr>
        <w:tabs>
          <w:tab w:val="left" w:pos="180"/>
          <w:tab w:val="left" w:pos="360"/>
          <w:tab w:val="left" w:pos="540"/>
          <w:tab w:val="left" w:pos="8280"/>
        </w:tabs>
        <w:autoSpaceDE w:val="0"/>
        <w:autoSpaceDN w:val="0"/>
        <w:adjustRightInd w:val="0"/>
        <w:spacing w:before="100" w:line="360" w:lineRule="auto"/>
        <w:ind w:right="23" w:firstLineChars="200" w:firstLine="420"/>
        <w:jc w:val="left"/>
        <w:rPr>
          <w:rFonts w:ascii="宋体" w:hAnsi="宋体"/>
          <w:color w:val="000000"/>
        </w:rPr>
      </w:pPr>
      <w:r w:rsidRPr="00C17B27">
        <w:rPr>
          <w:rFonts w:ascii="宋体" w:hAnsi="宋体" w:hint="eastAsia"/>
          <w:color w:val="000000"/>
        </w:rPr>
        <w:t>1、</w:t>
      </w:r>
      <w:proofErr w:type="gramStart"/>
      <w:r w:rsidRPr="00C17B27">
        <w:rPr>
          <w:rFonts w:ascii="宋体" w:hAnsi="宋体" w:hint="eastAsia"/>
          <w:color w:val="000000"/>
        </w:rPr>
        <w:t>请符合</w:t>
      </w:r>
      <w:proofErr w:type="gramEnd"/>
      <w:r w:rsidRPr="00C17B27">
        <w:rPr>
          <w:rFonts w:ascii="宋体" w:hAnsi="宋体" w:hint="eastAsia"/>
          <w:color w:val="000000"/>
        </w:rPr>
        <w:t>资格的投标人到宁波大学附属人民医院采购中心（</w:t>
      </w:r>
      <w:r w:rsidR="00871DAF">
        <w:rPr>
          <w:rFonts w:ascii="宋体" w:hAnsi="宋体" w:hint="eastAsia"/>
          <w:color w:val="000000"/>
        </w:rPr>
        <w:t>东院区11</w:t>
      </w:r>
      <w:r w:rsidRPr="00C17B27">
        <w:rPr>
          <w:rFonts w:ascii="宋体" w:hAnsi="宋体" w:hint="eastAsia"/>
          <w:color w:val="000000"/>
        </w:rPr>
        <w:t>楼</w:t>
      </w:r>
      <w:r w:rsidR="00871DAF">
        <w:rPr>
          <w:rFonts w:ascii="宋体" w:hAnsi="宋体" w:hint="eastAsia"/>
          <w:color w:val="000000"/>
        </w:rPr>
        <w:t>1114</w:t>
      </w:r>
      <w:r w:rsidRPr="00C17B27">
        <w:rPr>
          <w:rFonts w:ascii="宋体" w:hAnsi="宋体" w:hint="eastAsia"/>
          <w:color w:val="000000"/>
        </w:rPr>
        <w:t>室）</w:t>
      </w:r>
      <w:r w:rsidR="00871DAF">
        <w:rPr>
          <w:rFonts w:ascii="宋体" w:hAnsi="宋体" w:hint="eastAsia"/>
          <w:color w:val="000000"/>
        </w:rPr>
        <w:t>报名</w:t>
      </w:r>
      <w:r w:rsidRPr="00C17B27">
        <w:rPr>
          <w:rFonts w:ascii="宋体" w:hAnsi="宋体" w:hint="eastAsia"/>
          <w:color w:val="000000"/>
        </w:rPr>
        <w:t>，联系人：蔡老师、肖老师，联系电话：0574-87016979。报名截止时间202</w:t>
      </w:r>
      <w:r w:rsidR="00871DAF">
        <w:rPr>
          <w:rFonts w:ascii="宋体" w:hAnsi="宋体" w:hint="eastAsia"/>
          <w:color w:val="000000"/>
        </w:rPr>
        <w:t>4</w:t>
      </w:r>
      <w:r w:rsidRPr="00C17B27">
        <w:rPr>
          <w:rFonts w:ascii="宋体" w:hAnsi="宋体" w:hint="eastAsia"/>
          <w:color w:val="000000"/>
        </w:rPr>
        <w:t>年</w:t>
      </w:r>
      <w:r w:rsidR="003B5008">
        <w:rPr>
          <w:rFonts w:ascii="宋体" w:hAnsi="宋体" w:hint="eastAsia"/>
          <w:color w:val="000000"/>
        </w:rPr>
        <w:t>6</w:t>
      </w:r>
      <w:r w:rsidRPr="00C17B27">
        <w:rPr>
          <w:rFonts w:ascii="宋体" w:hAnsi="宋体" w:hint="eastAsia"/>
          <w:color w:val="000000"/>
        </w:rPr>
        <w:t>月</w:t>
      </w:r>
      <w:r w:rsidR="003B5008">
        <w:rPr>
          <w:rFonts w:ascii="宋体" w:hAnsi="宋体" w:hint="eastAsia"/>
          <w:color w:val="000000"/>
        </w:rPr>
        <w:t>7</w:t>
      </w:r>
      <w:r w:rsidR="00871DAF">
        <w:rPr>
          <w:rFonts w:ascii="宋体" w:hAnsi="宋体" w:hint="eastAsia"/>
          <w:color w:val="000000"/>
        </w:rPr>
        <w:t>日</w:t>
      </w:r>
      <w:r w:rsidRPr="00C17B27">
        <w:rPr>
          <w:rFonts w:ascii="宋体" w:hAnsi="宋体" w:hint="eastAsia"/>
          <w:color w:val="000000"/>
        </w:rPr>
        <w:t>1</w:t>
      </w:r>
      <w:r w:rsidR="003B5008">
        <w:rPr>
          <w:rFonts w:ascii="宋体" w:hAnsi="宋体" w:hint="eastAsia"/>
          <w:color w:val="000000"/>
        </w:rPr>
        <w:t>1</w:t>
      </w:r>
      <w:r w:rsidRPr="00C17B27">
        <w:rPr>
          <w:rFonts w:ascii="宋体" w:hAnsi="宋体" w:hint="eastAsia"/>
          <w:color w:val="000000"/>
        </w:rPr>
        <w:t>时。</w:t>
      </w:r>
    </w:p>
    <w:p w:rsidR="00667D70" w:rsidRPr="00C17B27" w:rsidRDefault="00667D70" w:rsidP="00C17B27">
      <w:pPr>
        <w:tabs>
          <w:tab w:val="left" w:pos="180"/>
          <w:tab w:val="left" w:pos="360"/>
          <w:tab w:val="left" w:pos="540"/>
          <w:tab w:val="left" w:pos="8280"/>
        </w:tabs>
        <w:autoSpaceDE w:val="0"/>
        <w:autoSpaceDN w:val="0"/>
        <w:adjustRightInd w:val="0"/>
        <w:spacing w:before="100" w:line="360" w:lineRule="auto"/>
        <w:ind w:right="23" w:firstLineChars="200" w:firstLine="420"/>
        <w:jc w:val="left"/>
        <w:rPr>
          <w:rFonts w:ascii="宋体" w:hAnsi="宋体"/>
          <w:color w:val="000000"/>
        </w:rPr>
      </w:pPr>
      <w:r w:rsidRPr="00C17B27">
        <w:rPr>
          <w:rFonts w:ascii="宋体" w:hAnsi="宋体" w:hint="eastAsia"/>
          <w:color w:val="000000"/>
        </w:rPr>
        <w:t>2、本次议标定于202</w:t>
      </w:r>
      <w:r w:rsidR="00871DAF">
        <w:rPr>
          <w:rFonts w:ascii="宋体" w:hAnsi="宋体" w:hint="eastAsia"/>
          <w:color w:val="000000"/>
        </w:rPr>
        <w:t>4</w:t>
      </w:r>
      <w:r w:rsidRPr="00C17B27">
        <w:rPr>
          <w:rFonts w:ascii="宋体" w:hAnsi="宋体" w:hint="eastAsia"/>
          <w:color w:val="000000"/>
        </w:rPr>
        <w:t>年</w:t>
      </w:r>
      <w:r w:rsidR="003B5008">
        <w:rPr>
          <w:rFonts w:ascii="宋体" w:hAnsi="宋体" w:hint="eastAsia"/>
          <w:color w:val="000000"/>
        </w:rPr>
        <w:t>6</w:t>
      </w:r>
      <w:r w:rsidRPr="00C17B27">
        <w:rPr>
          <w:rFonts w:ascii="宋体" w:hAnsi="宋体" w:hint="eastAsia"/>
          <w:color w:val="000000"/>
        </w:rPr>
        <w:t>月</w:t>
      </w:r>
      <w:r w:rsidR="003B5008">
        <w:rPr>
          <w:rFonts w:ascii="宋体" w:hAnsi="宋体" w:hint="eastAsia"/>
          <w:color w:val="000000"/>
        </w:rPr>
        <w:t>7</w:t>
      </w:r>
      <w:r w:rsidRPr="00C17B27">
        <w:rPr>
          <w:rFonts w:ascii="宋体" w:hAnsi="宋体" w:hint="eastAsia"/>
          <w:color w:val="000000"/>
        </w:rPr>
        <w:t>日</w:t>
      </w:r>
      <w:r w:rsidR="003B5008">
        <w:rPr>
          <w:rFonts w:ascii="宋体" w:hAnsi="宋体" w:hint="eastAsia"/>
          <w:color w:val="000000"/>
        </w:rPr>
        <w:t>14</w:t>
      </w:r>
      <w:r w:rsidR="00871DAF">
        <w:rPr>
          <w:rFonts w:ascii="宋体" w:hAnsi="宋体" w:hint="eastAsia"/>
          <w:color w:val="000000"/>
        </w:rPr>
        <w:t>时</w:t>
      </w:r>
      <w:r w:rsidR="003B5008">
        <w:rPr>
          <w:rFonts w:ascii="宋体" w:hAnsi="宋体" w:hint="eastAsia"/>
          <w:color w:val="000000"/>
        </w:rPr>
        <w:t>30分</w:t>
      </w:r>
      <w:r w:rsidRPr="00C17B27">
        <w:rPr>
          <w:rFonts w:ascii="宋体" w:hAnsi="宋体" w:hint="eastAsia"/>
          <w:color w:val="000000"/>
        </w:rPr>
        <w:t>，地点：16号楼2楼21</w:t>
      </w:r>
      <w:r w:rsidR="00871DAF">
        <w:rPr>
          <w:rFonts w:ascii="宋体" w:hAnsi="宋体" w:hint="eastAsia"/>
          <w:color w:val="000000"/>
        </w:rPr>
        <w:t>8</w:t>
      </w:r>
      <w:r w:rsidRPr="00C17B27">
        <w:rPr>
          <w:rFonts w:ascii="宋体" w:hAnsi="宋体" w:hint="eastAsia"/>
          <w:color w:val="000000"/>
        </w:rPr>
        <w:t>会议室（具体时间地点将以现场报名登记时告知为准）。</w:t>
      </w:r>
    </w:p>
    <w:p w:rsidR="00667D70" w:rsidRPr="00C17B27" w:rsidRDefault="00871DAF" w:rsidP="00C17B27">
      <w:pPr>
        <w:tabs>
          <w:tab w:val="left" w:pos="180"/>
          <w:tab w:val="left" w:pos="360"/>
          <w:tab w:val="left" w:pos="540"/>
          <w:tab w:val="left" w:pos="8280"/>
        </w:tabs>
        <w:autoSpaceDE w:val="0"/>
        <w:autoSpaceDN w:val="0"/>
        <w:adjustRightInd w:val="0"/>
        <w:spacing w:before="100" w:line="360" w:lineRule="auto"/>
        <w:ind w:right="23" w:firstLineChars="200" w:firstLine="420"/>
        <w:jc w:val="left"/>
        <w:rPr>
          <w:rFonts w:ascii="宋体" w:hAnsi="宋体" w:cs="宋体"/>
          <w:kern w:val="0"/>
        </w:rPr>
      </w:pPr>
      <w:r>
        <w:rPr>
          <w:rFonts w:ascii="宋体" w:hAnsi="宋体" w:hint="eastAsia"/>
          <w:color w:val="000000"/>
        </w:rPr>
        <w:t>3</w:t>
      </w:r>
      <w:r w:rsidR="00667D70" w:rsidRPr="00C17B27">
        <w:rPr>
          <w:rFonts w:ascii="宋体" w:hAnsi="宋体" w:hint="eastAsia"/>
          <w:color w:val="000000"/>
        </w:rPr>
        <w:t>、我院为无烟医院，文明单位，院区内严禁吸烟，并要求严格做好垃圾分类，请投标人自觉</w:t>
      </w:r>
      <w:r w:rsidR="00667D70" w:rsidRPr="00C17B27">
        <w:rPr>
          <w:rFonts w:asciiTheme="minorEastAsia" w:eastAsiaTheme="minorEastAsia" w:hAnsiTheme="minorEastAsia" w:cs="宋体" w:hint="eastAsia"/>
          <w:kern w:val="0"/>
        </w:rPr>
        <w:t>遵守。</w:t>
      </w:r>
    </w:p>
    <w:p w:rsidR="00667D70" w:rsidRPr="00C17B27" w:rsidRDefault="00667D70" w:rsidP="00667D70">
      <w:pPr>
        <w:spacing w:line="580" w:lineRule="exact"/>
        <w:jc w:val="right"/>
        <w:outlineLvl w:val="1"/>
        <w:rPr>
          <w:rFonts w:ascii="宋体" w:hAnsi="宋体"/>
          <w:color w:val="000000"/>
        </w:rPr>
      </w:pPr>
      <w:r w:rsidRPr="00C17B27">
        <w:rPr>
          <w:rFonts w:ascii="宋体" w:hAnsi="宋体" w:hint="eastAsia"/>
          <w:color w:val="000000"/>
        </w:rPr>
        <w:t>宁波大学附属人民医院</w:t>
      </w:r>
    </w:p>
    <w:p w:rsidR="00667D70" w:rsidRPr="00C17B27" w:rsidRDefault="00667D70" w:rsidP="00667D70">
      <w:pPr>
        <w:spacing w:line="580" w:lineRule="exact"/>
        <w:jc w:val="right"/>
        <w:outlineLvl w:val="1"/>
        <w:rPr>
          <w:rFonts w:ascii="宋体" w:hAnsi="宋体"/>
          <w:color w:val="000000"/>
        </w:rPr>
      </w:pPr>
      <w:r w:rsidRPr="00C17B27">
        <w:rPr>
          <w:rFonts w:ascii="宋体" w:hAnsi="宋体" w:hint="eastAsia"/>
          <w:color w:val="000000"/>
        </w:rPr>
        <w:t>202</w:t>
      </w:r>
      <w:r w:rsidR="00871DAF">
        <w:rPr>
          <w:rFonts w:ascii="宋体" w:hAnsi="宋体" w:hint="eastAsia"/>
          <w:color w:val="000000"/>
        </w:rPr>
        <w:t>4</w:t>
      </w:r>
      <w:r w:rsidRPr="00C17B27">
        <w:rPr>
          <w:rFonts w:ascii="宋体" w:hAnsi="宋体" w:hint="eastAsia"/>
          <w:color w:val="000000"/>
        </w:rPr>
        <w:t>-</w:t>
      </w:r>
      <w:r w:rsidR="007C5275">
        <w:rPr>
          <w:rFonts w:ascii="宋体" w:hAnsi="宋体" w:hint="eastAsia"/>
          <w:color w:val="000000"/>
        </w:rPr>
        <w:t>6</w:t>
      </w:r>
      <w:r w:rsidRPr="00C17B27">
        <w:rPr>
          <w:rFonts w:ascii="宋体" w:hAnsi="宋体" w:hint="eastAsia"/>
          <w:color w:val="000000"/>
        </w:rPr>
        <w:t>-</w:t>
      </w:r>
      <w:r w:rsidR="007C5275">
        <w:rPr>
          <w:rFonts w:ascii="宋体" w:hAnsi="宋体" w:hint="eastAsia"/>
          <w:color w:val="000000"/>
        </w:rPr>
        <w:t>4</w:t>
      </w:r>
    </w:p>
    <w:p w:rsidR="00667D70" w:rsidRDefault="00667D70" w:rsidP="00667D70">
      <w:pPr>
        <w:spacing w:line="580" w:lineRule="exact"/>
        <w:outlineLvl w:val="1"/>
        <w:rPr>
          <w:rFonts w:ascii="宋体" w:hAnsi="宋体"/>
          <w:b/>
          <w:color w:val="000000"/>
          <w:sz w:val="28"/>
          <w:szCs w:val="28"/>
        </w:rPr>
      </w:pPr>
    </w:p>
    <w:p w:rsidR="009E5DF7" w:rsidRDefault="00EA37A0" w:rsidP="00C17B27">
      <w:r w:rsidRPr="00C17B27">
        <w:rPr>
          <w:rFonts w:hint="eastAsia"/>
        </w:rPr>
        <w:t>附件</w:t>
      </w:r>
      <w:r w:rsidR="00C17B27" w:rsidRPr="00C17B27">
        <w:rPr>
          <w:rFonts w:hint="eastAsia"/>
        </w:rPr>
        <w:t>：</w:t>
      </w:r>
    </w:p>
    <w:p w:rsidR="00B82E71" w:rsidRPr="007C5275" w:rsidRDefault="007C5275" w:rsidP="007C5275">
      <w:pPr>
        <w:pStyle w:val="a6"/>
        <w:numPr>
          <w:ilvl w:val="0"/>
          <w:numId w:val="4"/>
        </w:numPr>
        <w:ind w:firstLineChars="0"/>
        <w:rPr>
          <w:rFonts w:ascii="宋体" w:hAnsi="宋体"/>
          <w:color w:val="000000"/>
        </w:rPr>
      </w:pPr>
      <w:proofErr w:type="gramStart"/>
      <w:r w:rsidRPr="007C5275">
        <w:rPr>
          <w:rFonts w:ascii="宋体" w:hAnsi="宋体" w:hint="eastAsia"/>
          <w:color w:val="000000"/>
        </w:rPr>
        <w:t>维保具体</w:t>
      </w:r>
      <w:proofErr w:type="gramEnd"/>
      <w:r w:rsidRPr="007C5275">
        <w:rPr>
          <w:rFonts w:ascii="宋体" w:hAnsi="宋体" w:hint="eastAsia"/>
          <w:color w:val="000000"/>
        </w:rPr>
        <w:t>要求：</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1、7*24小时不间断响应支持服务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（1）、7*24小时不间断响应支持服务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对用友财务系统的功能故障、服务故障、数据库故障以及其他相关的系统故障，运</w:t>
      </w:r>
      <w:proofErr w:type="gramStart"/>
      <w:r w:rsidRPr="007C5275">
        <w:rPr>
          <w:rFonts w:ascii="宋体" w:hAnsi="宋体" w:hint="eastAsia"/>
          <w:color w:val="000000"/>
        </w:rPr>
        <w:t>维单位</w:t>
      </w:r>
      <w:proofErr w:type="gramEnd"/>
      <w:r w:rsidRPr="007C5275">
        <w:rPr>
          <w:rFonts w:ascii="宋体" w:hAnsi="宋体" w:hint="eastAsia"/>
          <w:color w:val="000000"/>
        </w:rPr>
        <w:t>提供7*24小时不间断非现场(可以是400电话、邮件、VPN、QQ、</w:t>
      </w:r>
      <w:proofErr w:type="gramStart"/>
      <w:r w:rsidRPr="007C5275">
        <w:rPr>
          <w:rFonts w:ascii="宋体" w:hAnsi="宋体" w:hint="eastAsia"/>
          <w:color w:val="000000"/>
        </w:rPr>
        <w:t>微信等</w:t>
      </w:r>
      <w:proofErr w:type="gramEnd"/>
      <w:r w:rsidRPr="007C5275">
        <w:rPr>
          <w:rFonts w:ascii="宋体" w:hAnsi="宋体" w:hint="eastAsia"/>
          <w:color w:val="000000"/>
        </w:rPr>
        <w:t>形式)支持服务，通过以上方式直接联络运</w:t>
      </w:r>
      <w:proofErr w:type="gramStart"/>
      <w:r w:rsidRPr="007C5275">
        <w:rPr>
          <w:rFonts w:ascii="宋体" w:hAnsi="宋体" w:hint="eastAsia"/>
          <w:color w:val="000000"/>
        </w:rPr>
        <w:t>维单位</w:t>
      </w:r>
      <w:proofErr w:type="gramEnd"/>
      <w:r w:rsidRPr="007C5275">
        <w:rPr>
          <w:rFonts w:ascii="宋体" w:hAnsi="宋体" w:hint="eastAsia"/>
          <w:color w:val="000000"/>
        </w:rPr>
        <w:t>的技术工程师，寻求问题的解决方案、技术文档以及技术指导，提供故障处理案例。</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运</w:t>
      </w:r>
      <w:proofErr w:type="gramStart"/>
      <w:r w:rsidRPr="007C5275">
        <w:rPr>
          <w:rFonts w:ascii="宋体" w:hAnsi="宋体" w:hint="eastAsia"/>
          <w:color w:val="000000"/>
        </w:rPr>
        <w:t>维单位</w:t>
      </w:r>
      <w:proofErr w:type="gramEnd"/>
      <w:r w:rsidRPr="007C5275">
        <w:rPr>
          <w:rFonts w:ascii="宋体" w:hAnsi="宋体" w:hint="eastAsia"/>
          <w:color w:val="000000"/>
        </w:rPr>
        <w:t>在接到招标方故障申告后应于5分钟内响应，如故障未能在15分钟内通过</w:t>
      </w:r>
      <w:proofErr w:type="gramStart"/>
      <w:r w:rsidRPr="007C5275">
        <w:rPr>
          <w:rFonts w:ascii="宋体" w:hAnsi="宋体" w:hint="eastAsia"/>
          <w:color w:val="000000"/>
        </w:rPr>
        <w:t>远程支持</w:t>
      </w:r>
      <w:proofErr w:type="gramEnd"/>
      <w:r w:rsidRPr="007C5275">
        <w:rPr>
          <w:rFonts w:ascii="宋体" w:hAnsi="宋体" w:hint="eastAsia"/>
          <w:color w:val="000000"/>
        </w:rPr>
        <w:t>得到解决，运</w:t>
      </w:r>
      <w:proofErr w:type="gramStart"/>
      <w:r w:rsidRPr="007C5275">
        <w:rPr>
          <w:rFonts w:ascii="宋体" w:hAnsi="宋体" w:hint="eastAsia"/>
          <w:color w:val="000000"/>
        </w:rPr>
        <w:t>维单位</w:t>
      </w:r>
      <w:proofErr w:type="gramEnd"/>
      <w:r w:rsidRPr="007C5275">
        <w:rPr>
          <w:rFonts w:ascii="宋体" w:hAnsi="宋体" w:hint="eastAsia"/>
          <w:color w:val="000000"/>
        </w:rPr>
        <w:t>承诺根据招标方要求派指定服务工程师在1小时内赶到招标方现场，提供不间断故障处理服务。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（2）、技术培训和交流服务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每年与我院进行一次技术交流。总结经常出现的问题和改进并介绍相关的新的产品、新的功能、新的应用进行探讨。</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（3）、年度总结服务报告</w:t>
      </w:r>
    </w:p>
    <w:p w:rsidR="007C5275" w:rsidRDefault="007C5275" w:rsidP="007C5275">
      <w:pPr>
        <w:widowControl/>
        <w:spacing w:line="360" w:lineRule="auto"/>
        <w:jc w:val="left"/>
        <w:rPr>
          <w:rFonts w:ascii="宋体" w:hAnsi="宋体"/>
          <w:color w:val="000000"/>
        </w:rPr>
      </w:pPr>
      <w:r w:rsidRPr="007C5275">
        <w:rPr>
          <w:rFonts w:ascii="宋体" w:hAnsi="宋体" w:hint="eastAsia"/>
          <w:color w:val="000000"/>
        </w:rPr>
        <w:lastRenderedPageBreak/>
        <w:t>运</w:t>
      </w:r>
      <w:proofErr w:type="gramStart"/>
      <w:r w:rsidRPr="007C5275">
        <w:rPr>
          <w:rFonts w:ascii="宋体" w:hAnsi="宋体" w:hint="eastAsia"/>
          <w:color w:val="000000"/>
        </w:rPr>
        <w:t>维单位</w:t>
      </w:r>
      <w:proofErr w:type="gramEnd"/>
      <w:r w:rsidRPr="007C5275">
        <w:rPr>
          <w:rFonts w:ascii="宋体" w:hAnsi="宋体" w:hint="eastAsia"/>
          <w:color w:val="000000"/>
        </w:rPr>
        <w:t>为招标方从问题的状态、问题描述、解决方法、解决过程等内容编制出服务管理报告。服务人员以一年为单位整理服务管理报告，与用户就一年时间出现的问题进行分类总结，回访并共同讨论，提出建议，更好的保障系统运行。</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（4）、7*24小时应急现场响应支持服务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当遇到复杂性问题，需要到现场进行综合诊断或者用户要求现场支持服务的时候，要求服务团队人员乃至专家后援服务团队人员在1小时内到达支持现场，同时要求在路途中不中断电话支持以求快速解决问题。</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（5）、紧急故障处理（灾难恢复）</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当由于各种原因引起系统</w:t>
      </w:r>
      <w:proofErr w:type="gramStart"/>
      <w:r w:rsidRPr="007C5275">
        <w:rPr>
          <w:rFonts w:ascii="宋体" w:hAnsi="宋体" w:hint="eastAsia"/>
          <w:color w:val="000000"/>
        </w:rPr>
        <w:t>不</w:t>
      </w:r>
      <w:proofErr w:type="gramEnd"/>
      <w:r w:rsidRPr="007C5275">
        <w:rPr>
          <w:rFonts w:ascii="宋体" w:hAnsi="宋体" w:hint="eastAsia"/>
          <w:color w:val="000000"/>
        </w:rPr>
        <w:t>可用或者部分</w:t>
      </w:r>
      <w:proofErr w:type="gramStart"/>
      <w:r w:rsidRPr="007C5275">
        <w:rPr>
          <w:rFonts w:ascii="宋体" w:hAnsi="宋体" w:hint="eastAsia"/>
          <w:color w:val="000000"/>
        </w:rPr>
        <w:t>不</w:t>
      </w:r>
      <w:proofErr w:type="gramEnd"/>
      <w:r w:rsidRPr="007C5275">
        <w:rPr>
          <w:rFonts w:ascii="宋体" w:hAnsi="宋体" w:hint="eastAsia"/>
          <w:color w:val="000000"/>
        </w:rPr>
        <w:t>可用的状况，要求服务团队具有紧急功能还原、快速服务重启、快速问题定位修复等基础故障处理能力，尽量减少对医院业务的影响。</w:t>
      </w:r>
      <w:r w:rsidRPr="007C5275">
        <w:rPr>
          <w:rFonts w:ascii="宋体" w:hAnsi="宋体" w:hint="eastAsia"/>
          <w:color w:val="000000"/>
        </w:rPr>
        <w:br/>
        <w:t>（6）、运维服务记录</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每次提供现场/远程运维服务时，需将本次服务内容、服务时间记录并形成记录文档，于下次</w:t>
      </w:r>
      <w:proofErr w:type="gramStart"/>
      <w:r w:rsidRPr="007C5275">
        <w:rPr>
          <w:rFonts w:ascii="宋体" w:hAnsi="宋体" w:hint="eastAsia"/>
          <w:color w:val="000000"/>
        </w:rPr>
        <w:t>续签维保服务</w:t>
      </w:r>
      <w:proofErr w:type="gramEnd"/>
      <w:r w:rsidRPr="007C5275">
        <w:rPr>
          <w:rFonts w:ascii="宋体" w:hAnsi="宋体" w:hint="eastAsia"/>
          <w:color w:val="000000"/>
        </w:rPr>
        <w:t>时提供服务记录证明。</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2、日常巡检服务</w:t>
      </w:r>
    </w:p>
    <w:p w:rsidR="007C5275" w:rsidRPr="007C5275" w:rsidRDefault="007C5275" w:rsidP="007C5275">
      <w:pPr>
        <w:spacing w:line="560" w:lineRule="exact"/>
        <w:rPr>
          <w:rFonts w:ascii="宋体" w:hAnsi="宋体"/>
          <w:color w:val="000000"/>
        </w:rPr>
      </w:pPr>
      <w:bookmarkStart w:id="1" w:name="_Toc371429298"/>
      <w:bookmarkStart w:id="2" w:name="_Toc402949473"/>
      <w:r w:rsidRPr="007C5275">
        <w:rPr>
          <w:rFonts w:ascii="宋体" w:hAnsi="宋体" w:hint="eastAsia"/>
          <w:color w:val="000000"/>
        </w:rPr>
        <w:t>（1）自合同签订后，每年提供一季度一次的现场巡检，包括软件和硬件。</w:t>
      </w:r>
    </w:p>
    <w:p w:rsidR="007C5275" w:rsidRPr="007C5275" w:rsidRDefault="007C5275" w:rsidP="007C5275">
      <w:pPr>
        <w:spacing w:line="560" w:lineRule="exact"/>
        <w:rPr>
          <w:rFonts w:ascii="宋体" w:hAnsi="宋体"/>
          <w:color w:val="000000"/>
        </w:rPr>
      </w:pPr>
      <w:r w:rsidRPr="007C5275">
        <w:rPr>
          <w:rFonts w:ascii="宋体" w:hAnsi="宋体" w:hint="eastAsia"/>
          <w:color w:val="000000"/>
        </w:rPr>
        <w:t>（2）巡检包括但不仅限于检查硬件设备的运行状况，软件、接口、服务的运行状态，服务器性能、存储空间、系统日志等。</w:t>
      </w:r>
    </w:p>
    <w:p w:rsidR="007C5275" w:rsidRPr="007C5275" w:rsidRDefault="007C5275" w:rsidP="007C5275">
      <w:pPr>
        <w:spacing w:line="560" w:lineRule="exact"/>
        <w:rPr>
          <w:rFonts w:ascii="宋体" w:hAnsi="宋体"/>
          <w:color w:val="000000"/>
        </w:rPr>
      </w:pPr>
      <w:r w:rsidRPr="007C5275">
        <w:rPr>
          <w:rFonts w:ascii="宋体" w:hAnsi="宋体" w:hint="eastAsia"/>
          <w:color w:val="000000"/>
        </w:rPr>
        <w:t>（3）根据巡检结果对存在的风险进行预防性维修和优化。</w:t>
      </w:r>
    </w:p>
    <w:p w:rsidR="007C5275" w:rsidRPr="007C5275" w:rsidRDefault="007C5275" w:rsidP="007C5275">
      <w:pPr>
        <w:spacing w:line="560" w:lineRule="exact"/>
        <w:rPr>
          <w:rFonts w:ascii="宋体" w:hAnsi="宋体"/>
          <w:color w:val="000000"/>
        </w:rPr>
      </w:pPr>
      <w:r w:rsidRPr="007C5275">
        <w:rPr>
          <w:rFonts w:ascii="宋体" w:hAnsi="宋体" w:hint="eastAsia"/>
          <w:color w:val="000000"/>
        </w:rPr>
        <w:t>（4）每次巡检接收后7天内向医院提交巡检报告。</w:t>
      </w:r>
    </w:p>
    <w:p w:rsidR="007C5275" w:rsidRPr="007C5275" w:rsidRDefault="007C5275" w:rsidP="007C5275">
      <w:pPr>
        <w:widowControl/>
        <w:spacing w:line="360" w:lineRule="auto"/>
        <w:jc w:val="left"/>
        <w:rPr>
          <w:rFonts w:ascii="宋体" w:hAnsi="宋体"/>
          <w:color w:val="000000"/>
        </w:rPr>
      </w:pPr>
      <w:bookmarkStart w:id="3" w:name="_Toc402949474"/>
      <w:bookmarkStart w:id="4" w:name="_Toc371429299"/>
      <w:bookmarkEnd w:id="1"/>
      <w:bookmarkEnd w:id="2"/>
      <w:r w:rsidRPr="007C5275">
        <w:rPr>
          <w:rFonts w:ascii="宋体" w:hAnsi="宋体" w:hint="eastAsia"/>
          <w:color w:val="000000"/>
        </w:rPr>
        <w:t>3、其他要求</w:t>
      </w:r>
      <w:bookmarkEnd w:id="3"/>
      <w:bookmarkEnd w:id="4"/>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（1）节假日保障服务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在</w:t>
      </w:r>
      <w:proofErr w:type="gramStart"/>
      <w:r w:rsidRPr="007C5275">
        <w:rPr>
          <w:rFonts w:ascii="宋体" w:hAnsi="宋体" w:hint="eastAsia"/>
          <w:color w:val="000000"/>
        </w:rPr>
        <w:t>每次国</w:t>
      </w:r>
      <w:proofErr w:type="gramEnd"/>
      <w:r w:rsidRPr="007C5275">
        <w:rPr>
          <w:rFonts w:ascii="宋体" w:hAnsi="宋体" w:hint="eastAsia"/>
          <w:color w:val="000000"/>
        </w:rPr>
        <w:t>定长假前提供系统健康检查服务，运</w:t>
      </w:r>
      <w:proofErr w:type="gramStart"/>
      <w:r w:rsidRPr="007C5275">
        <w:rPr>
          <w:rFonts w:ascii="宋体" w:hAnsi="宋体" w:hint="eastAsia"/>
          <w:color w:val="000000"/>
        </w:rPr>
        <w:t>维单位</w:t>
      </w:r>
      <w:proofErr w:type="gramEnd"/>
      <w:r w:rsidRPr="007C5275">
        <w:rPr>
          <w:rFonts w:ascii="宋体" w:hAnsi="宋体" w:hint="eastAsia"/>
          <w:color w:val="000000"/>
        </w:rPr>
        <w:t>在长假期间提供响应的7*24小时值班人员及联系电话，根据客户的实际、客观需要，提供假日现场服务。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（2）技术支持服务</w:t>
      </w:r>
    </w:p>
    <w:p w:rsidR="007C5275" w:rsidRPr="007C5275" w:rsidRDefault="007C5275" w:rsidP="007C5275">
      <w:pPr>
        <w:widowControl/>
        <w:spacing w:line="360" w:lineRule="auto"/>
        <w:jc w:val="left"/>
        <w:rPr>
          <w:rFonts w:ascii="宋体" w:hAnsi="宋体"/>
          <w:color w:val="000000"/>
        </w:rPr>
      </w:pPr>
      <w:r w:rsidRPr="007C5275">
        <w:rPr>
          <w:rFonts w:ascii="宋体" w:hAnsi="宋体" w:hint="eastAsia"/>
          <w:color w:val="000000"/>
        </w:rPr>
        <w:t>对于用户单位因本项目涉及的问题或其他项目涉及本项目需要配合时，提供远程电话或现场技术支持服务。第三</w:t>
      </w:r>
      <w:proofErr w:type="gramStart"/>
      <w:r w:rsidRPr="007C5275">
        <w:rPr>
          <w:rFonts w:ascii="宋体" w:hAnsi="宋体" w:hint="eastAsia"/>
          <w:color w:val="000000"/>
        </w:rPr>
        <w:t>方服务</w:t>
      </w:r>
      <w:proofErr w:type="gramEnd"/>
      <w:r w:rsidRPr="007C5275">
        <w:rPr>
          <w:rFonts w:ascii="宋体" w:hAnsi="宋体" w:hint="eastAsia"/>
          <w:color w:val="000000"/>
        </w:rPr>
        <w:t>配合：当用户问题涉及第三方运</w:t>
      </w:r>
      <w:proofErr w:type="gramStart"/>
      <w:r w:rsidRPr="007C5275">
        <w:rPr>
          <w:rFonts w:ascii="宋体" w:hAnsi="宋体" w:hint="eastAsia"/>
          <w:color w:val="000000"/>
        </w:rPr>
        <w:t>维单位</w:t>
      </w:r>
      <w:proofErr w:type="gramEnd"/>
      <w:r w:rsidRPr="007C5275">
        <w:rPr>
          <w:rFonts w:ascii="宋体" w:hAnsi="宋体" w:hint="eastAsia"/>
          <w:color w:val="000000"/>
        </w:rPr>
        <w:t>时，承担协调工作。当用户问题需要配合时, 承担配合工作。</w:t>
      </w:r>
    </w:p>
    <w:p w:rsidR="007C5275" w:rsidRDefault="007C5275" w:rsidP="007C5275"/>
    <w:p w:rsidR="007C5275" w:rsidRPr="004464EF" w:rsidRDefault="007C5275" w:rsidP="007C5275"/>
    <w:p w:rsidR="00F96A41" w:rsidRPr="00724A61" w:rsidRDefault="009E5DF7" w:rsidP="00F96A41">
      <w:pPr>
        <w:rPr>
          <w:rFonts w:asciiTheme="minorEastAsia" w:hAnsiTheme="minorEastAsia"/>
          <w:bCs/>
        </w:rPr>
      </w:pPr>
      <w:r w:rsidRPr="00724A61">
        <w:rPr>
          <w:rFonts w:asciiTheme="minorEastAsia" w:hAnsiTheme="minorEastAsia" w:hint="eastAsia"/>
          <w:bCs/>
        </w:rPr>
        <w:lastRenderedPageBreak/>
        <w:t>二、</w:t>
      </w:r>
      <w:r w:rsidR="00F96A41" w:rsidRPr="00724A61">
        <w:rPr>
          <w:rFonts w:asciiTheme="minorEastAsia" w:hAnsiTheme="minorEastAsia" w:hint="eastAsia"/>
          <w:bCs/>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494"/>
        <w:gridCol w:w="851"/>
        <w:gridCol w:w="850"/>
        <w:gridCol w:w="850"/>
        <w:gridCol w:w="850"/>
      </w:tblGrid>
      <w:tr w:rsidR="00F96A41" w:rsidRPr="00B53D4F" w:rsidTr="003356D7">
        <w:trPr>
          <w:trHeight w:val="173"/>
          <w:jc w:val="center"/>
        </w:trPr>
        <w:tc>
          <w:tcPr>
            <w:tcW w:w="743" w:type="dxa"/>
            <w:vMerge w:val="restart"/>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F96A41" w:rsidRPr="00B53D4F" w:rsidTr="003356D7">
        <w:trPr>
          <w:trHeight w:val="172"/>
          <w:jc w:val="center"/>
        </w:trPr>
        <w:tc>
          <w:tcPr>
            <w:tcW w:w="743" w:type="dxa"/>
            <w:vMerge/>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5494" w:type="dxa"/>
            <w:vMerge/>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1" w:type="dxa"/>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0" w:type="dxa"/>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0" w:type="dxa"/>
          </w:tcPr>
          <w:p w:rsidR="00F96A41" w:rsidRPr="00D873AC" w:rsidRDefault="00F96A41" w:rsidP="003356D7">
            <w:pPr>
              <w:adjustRightInd w:val="0"/>
              <w:snapToGrid w:val="0"/>
              <w:jc w:val="center"/>
              <w:rPr>
                <w:rFonts w:ascii="仿宋" w:eastAsia="仿宋" w:hAnsi="仿宋" w:cs="仿宋"/>
                <w:sz w:val="24"/>
                <w:szCs w:val="24"/>
              </w:rPr>
            </w:pPr>
          </w:p>
        </w:tc>
        <w:tc>
          <w:tcPr>
            <w:tcW w:w="850" w:type="dxa"/>
          </w:tcPr>
          <w:p w:rsidR="00F96A41" w:rsidRPr="00D873AC" w:rsidRDefault="00F96A41" w:rsidP="003356D7">
            <w:pPr>
              <w:adjustRightInd w:val="0"/>
              <w:snapToGrid w:val="0"/>
              <w:jc w:val="center"/>
              <w:rPr>
                <w:rFonts w:ascii="仿宋" w:eastAsia="仿宋" w:hAnsi="仿宋" w:cs="仿宋"/>
                <w:sz w:val="24"/>
                <w:szCs w:val="24"/>
              </w:rPr>
            </w:pPr>
          </w:p>
        </w:tc>
      </w:tr>
      <w:tr w:rsidR="00F96A41" w:rsidRPr="00B53D4F" w:rsidTr="003356D7">
        <w:trPr>
          <w:trHeight w:val="346"/>
          <w:jc w:val="center"/>
        </w:trPr>
        <w:tc>
          <w:tcPr>
            <w:tcW w:w="743" w:type="dxa"/>
            <w:vAlign w:val="center"/>
          </w:tcPr>
          <w:p w:rsidR="00F96A41" w:rsidRPr="00D873AC" w:rsidRDefault="00F96A41" w:rsidP="003356D7">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F96A41" w:rsidRDefault="00F96A41" w:rsidP="003356D7">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4464EF">
              <w:rPr>
                <w:rFonts w:ascii="仿宋" w:eastAsia="仿宋" w:hAnsi="仿宋" w:cs="仿宋" w:hint="eastAsia"/>
                <w:b/>
                <w:bCs/>
                <w:color w:val="000000" w:themeColor="text1"/>
                <w:kern w:val="0"/>
                <w:sz w:val="24"/>
                <w:szCs w:val="24"/>
              </w:rPr>
              <w:t>2</w:t>
            </w:r>
            <w:r>
              <w:rPr>
                <w:rFonts w:ascii="仿宋" w:eastAsia="仿宋" w:hAnsi="仿宋" w:cs="仿宋" w:hint="eastAsia"/>
                <w:b/>
                <w:bCs/>
                <w:color w:val="000000" w:themeColor="text1"/>
                <w:kern w:val="0"/>
                <w:sz w:val="24"/>
                <w:szCs w:val="24"/>
              </w:rPr>
              <w:t>0分)</w:t>
            </w:r>
          </w:p>
          <w:p w:rsidR="00F96A41" w:rsidRPr="008A1AB2" w:rsidRDefault="00F96A41" w:rsidP="004464EF">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4464EF">
              <w:rPr>
                <w:rFonts w:asciiTheme="minorEastAsia" w:hAnsiTheme="minorEastAsia" w:hint="eastAsia"/>
                <w:color w:val="000000" w:themeColor="text1"/>
              </w:rPr>
              <w:t>2</w:t>
            </w:r>
            <w:r w:rsidRPr="00E07616">
              <w:rPr>
                <w:rFonts w:asciiTheme="minorEastAsia" w:hAnsiTheme="minorEastAsia" w:hint="eastAsia"/>
                <w:color w:val="000000" w:themeColor="text1"/>
              </w:rPr>
              <w:t>0分，</w:t>
            </w:r>
            <w:r w:rsidRPr="00E07616">
              <w:rPr>
                <w:rFonts w:ascii="宋体" w:hAnsi="宋体" w:hint="eastAsia"/>
                <w:color w:val="000000" w:themeColor="text1"/>
              </w:rPr>
              <w:t>其余投标人报价得分=(基准价/投标报价)×</w:t>
            </w:r>
            <w:r>
              <w:rPr>
                <w:rFonts w:ascii="宋体" w:hAnsi="宋体" w:hint="eastAsia"/>
                <w:color w:val="000000" w:themeColor="text1"/>
              </w:rPr>
              <w:t>3</w:t>
            </w:r>
            <w:r w:rsidRPr="00E07616">
              <w:rPr>
                <w:rFonts w:ascii="宋体" w:hAnsi="宋体" w:hint="eastAsia"/>
                <w:color w:val="000000" w:themeColor="text1"/>
              </w:rPr>
              <w:t>0</w:t>
            </w:r>
            <w:r w:rsidRPr="00E07616">
              <w:rPr>
                <w:rFonts w:ascii="宋体" w:hAnsi="宋体" w:cs="宋体" w:hint="eastAsia"/>
                <w:color w:val="000000" w:themeColor="text1"/>
              </w:rPr>
              <w:t>（保留小数点后一位数）</w:t>
            </w:r>
            <w:r w:rsidR="009E5DF7">
              <w:rPr>
                <w:rFonts w:ascii="宋体" w:hAnsi="宋体" w:cs="宋体" w:hint="eastAsia"/>
                <w:color w:val="000000" w:themeColor="text1"/>
              </w:rPr>
              <w:t>。</w:t>
            </w:r>
          </w:p>
        </w:tc>
        <w:tc>
          <w:tcPr>
            <w:tcW w:w="851" w:type="dxa"/>
            <w:vAlign w:val="center"/>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r>
      <w:tr w:rsidR="00F96A41" w:rsidRPr="00B53D4F" w:rsidTr="003356D7">
        <w:trPr>
          <w:trHeight w:val="346"/>
          <w:jc w:val="center"/>
        </w:trPr>
        <w:tc>
          <w:tcPr>
            <w:tcW w:w="743" w:type="dxa"/>
            <w:vAlign w:val="center"/>
          </w:tcPr>
          <w:p w:rsidR="00F96A41" w:rsidRPr="00D873AC" w:rsidRDefault="00F96A41" w:rsidP="003356D7">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F96A41" w:rsidRPr="00D873AC" w:rsidRDefault="00F96A41" w:rsidP="003356D7">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43028D">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F96A41" w:rsidRPr="00930358" w:rsidRDefault="000D1487" w:rsidP="00590479">
            <w:pPr>
              <w:adjustRightInd w:val="0"/>
              <w:snapToGrid w:val="0"/>
              <w:spacing w:line="400" w:lineRule="exact"/>
              <w:rPr>
                <w:rFonts w:ascii="仿宋" w:eastAsia="仿宋" w:hAnsi="仿宋" w:cs="仿宋"/>
                <w:b/>
                <w:bCs/>
                <w:kern w:val="0"/>
                <w:sz w:val="24"/>
                <w:szCs w:val="24"/>
              </w:rPr>
            </w:pPr>
            <w:r>
              <w:rPr>
                <w:rFonts w:ascii="宋体" w:hAnsi="宋体" w:hint="eastAsia"/>
              </w:rPr>
              <w:t>2021年1月1日以来</w:t>
            </w:r>
            <w:r w:rsidR="00F96A41">
              <w:rPr>
                <w:rFonts w:ascii="宋体" w:hAnsi="宋体" w:hint="eastAsia"/>
              </w:rPr>
              <w:t>供应商承接过的</w:t>
            </w:r>
            <w:r>
              <w:rPr>
                <w:rFonts w:ascii="宋体" w:hAnsi="宋体" w:hint="eastAsia"/>
              </w:rPr>
              <w:t>同类</w:t>
            </w:r>
            <w:r w:rsidR="00F96A41">
              <w:rPr>
                <w:rFonts w:ascii="宋体" w:hAnsi="宋体" w:hint="eastAsia"/>
              </w:rPr>
              <w:t>项目业绩的，每个项目得</w:t>
            </w:r>
            <w:r w:rsidR="0043028D">
              <w:rPr>
                <w:rFonts w:ascii="宋体" w:hAnsi="宋体" w:hint="eastAsia"/>
              </w:rPr>
              <w:t>1</w:t>
            </w:r>
            <w:r w:rsidR="00F96A41">
              <w:rPr>
                <w:rFonts w:ascii="宋体" w:hAnsi="宋体" w:hint="eastAsia"/>
              </w:rPr>
              <w:t>分；最高得</w:t>
            </w:r>
            <w:r w:rsidR="0043028D">
              <w:rPr>
                <w:rFonts w:ascii="宋体" w:hAnsi="宋体" w:hint="eastAsia"/>
              </w:rPr>
              <w:t>5</w:t>
            </w:r>
            <w:r w:rsidR="00F96A41">
              <w:rPr>
                <w:rFonts w:ascii="宋体" w:hAnsi="宋体" w:hint="eastAsia"/>
              </w:rPr>
              <w:t>分。（投标文件须附加盖公章的合同复印件，时间以合同签订时间为准，原件备查）</w:t>
            </w:r>
            <w:r w:rsidR="009E5DF7">
              <w:rPr>
                <w:rFonts w:ascii="宋体" w:hAnsi="宋体" w:hint="eastAsia"/>
              </w:rPr>
              <w:t>。</w:t>
            </w:r>
          </w:p>
        </w:tc>
        <w:tc>
          <w:tcPr>
            <w:tcW w:w="851" w:type="dxa"/>
            <w:vAlign w:val="center"/>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D873AC" w:rsidRDefault="00F96A41" w:rsidP="003356D7">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t>3</w:t>
            </w:r>
          </w:p>
        </w:tc>
        <w:tc>
          <w:tcPr>
            <w:tcW w:w="5494" w:type="dxa"/>
            <w:vAlign w:val="center"/>
          </w:tcPr>
          <w:p w:rsidR="00F96A41" w:rsidRDefault="00590479"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服务能力</w:t>
            </w:r>
            <w:r w:rsidR="00F96A41">
              <w:rPr>
                <w:rFonts w:ascii="仿宋" w:eastAsia="仿宋" w:hAnsi="仿宋" w:cs="仿宋" w:hint="eastAsia"/>
                <w:b/>
                <w:bCs/>
                <w:kern w:val="0"/>
                <w:sz w:val="24"/>
                <w:szCs w:val="24"/>
              </w:rPr>
              <w:t>(10分)</w:t>
            </w:r>
          </w:p>
          <w:p w:rsidR="00F96A41" w:rsidRPr="009E5DF7" w:rsidRDefault="00F96A41" w:rsidP="004464EF">
            <w:pPr>
              <w:adjustRightInd w:val="0"/>
              <w:snapToGrid w:val="0"/>
              <w:spacing w:line="400" w:lineRule="exact"/>
              <w:rPr>
                <w:rFonts w:ascii="仿宋" w:eastAsia="仿宋" w:hAnsi="仿宋" w:cs="仿宋"/>
                <w:kern w:val="0"/>
                <w:sz w:val="24"/>
                <w:szCs w:val="24"/>
              </w:rPr>
            </w:pPr>
            <w:r>
              <w:rPr>
                <w:rFonts w:ascii="宋体" w:hAnsi="宋体" w:hint="eastAsia"/>
              </w:rPr>
              <w:t>根据供应商</w:t>
            </w:r>
            <w:r w:rsidR="00590479">
              <w:rPr>
                <w:rFonts w:ascii="宋体" w:hAnsi="宋体" w:hint="eastAsia"/>
              </w:rPr>
              <w:t>提供的服务</w:t>
            </w:r>
            <w:r>
              <w:rPr>
                <w:rFonts w:ascii="宋体" w:hAnsi="宋体" w:hint="eastAsia"/>
              </w:rPr>
              <w:t>人员资质、服务能力等进行综合评议</w:t>
            </w:r>
            <w:r w:rsidRPr="00B53D4F">
              <w:rPr>
                <w:rFonts w:ascii="仿宋" w:eastAsia="仿宋" w:hAnsi="仿宋" w:cs="仿宋"/>
                <w:color w:val="FF0000"/>
                <w:kern w:val="0"/>
                <w:sz w:val="24"/>
                <w:szCs w:val="24"/>
              </w:rPr>
              <w:t xml:space="preserve"> </w:t>
            </w:r>
            <w:r w:rsidR="009E5DF7">
              <w:rPr>
                <w:rFonts w:ascii="仿宋" w:eastAsia="仿宋" w:hAnsi="仿宋" w:cs="仿宋" w:hint="eastAsia"/>
                <w:kern w:val="0"/>
                <w:sz w:val="24"/>
                <w:szCs w:val="24"/>
              </w:rPr>
              <w:t>。</w:t>
            </w:r>
          </w:p>
        </w:tc>
        <w:tc>
          <w:tcPr>
            <w:tcW w:w="851"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B53D4F" w:rsidRDefault="00F96A41" w:rsidP="003356D7">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9E5DF7">
              <w:rPr>
                <w:rFonts w:ascii="仿宋" w:eastAsia="仿宋" w:hAnsi="仿宋" w:cs="仿宋" w:hint="eastAsia"/>
                <w:b/>
                <w:bCs/>
                <w:kern w:val="0"/>
                <w:sz w:val="24"/>
                <w:szCs w:val="24"/>
              </w:rPr>
              <w:t>35</w:t>
            </w:r>
            <w:r>
              <w:rPr>
                <w:rFonts w:ascii="仿宋" w:eastAsia="仿宋" w:hAnsi="仿宋" w:cs="仿宋" w:hint="eastAsia"/>
                <w:b/>
                <w:bCs/>
                <w:kern w:val="0"/>
                <w:sz w:val="24"/>
                <w:szCs w:val="24"/>
              </w:rPr>
              <w:t>分)</w:t>
            </w:r>
          </w:p>
          <w:p w:rsidR="00F96A41" w:rsidRPr="009E5DF7" w:rsidRDefault="009E5DF7" w:rsidP="00590479">
            <w:pPr>
              <w:spacing w:line="300" w:lineRule="exact"/>
              <w:jc w:val="left"/>
              <w:rPr>
                <w:rFonts w:ascii="宋体" w:hAnsi="宋体" w:cs="宋体"/>
              </w:rPr>
            </w:pPr>
            <w:r>
              <w:rPr>
                <w:rFonts w:ascii="宋体" w:hAnsi="宋体" w:cs="宋体" w:hint="eastAsia"/>
                <w:color w:val="000000"/>
              </w:rPr>
              <w:t>根据投标人</w:t>
            </w:r>
            <w:proofErr w:type="gramStart"/>
            <w:r>
              <w:rPr>
                <w:rFonts w:ascii="宋体" w:hAnsi="宋体" w:cs="宋体" w:hint="eastAsia"/>
                <w:color w:val="000000"/>
              </w:rPr>
              <w:t>的维保服务</w:t>
            </w:r>
            <w:proofErr w:type="gramEnd"/>
            <w:r>
              <w:rPr>
                <w:rFonts w:ascii="宋体" w:hAnsi="宋体" w:cs="宋体" w:hint="eastAsia"/>
                <w:color w:val="000000"/>
              </w:rPr>
              <w:t>方案进行评议，包括详细的日常服务方案、并明确响应时间、维修</w:t>
            </w:r>
            <w:r>
              <w:rPr>
                <w:rFonts w:ascii="宋体" w:hAnsi="宋体" w:cs="宋体" w:hint="eastAsia"/>
              </w:rPr>
              <w:t>时间、</w:t>
            </w:r>
            <w:proofErr w:type="gramStart"/>
            <w:r>
              <w:rPr>
                <w:rFonts w:ascii="宋体" w:hAnsi="宋体" w:cs="宋体" w:hint="eastAsia"/>
              </w:rPr>
              <w:t>维保服务</w:t>
            </w:r>
            <w:proofErr w:type="gramEnd"/>
            <w:r>
              <w:rPr>
                <w:rFonts w:ascii="宋体" w:hAnsi="宋体" w:cs="宋体" w:hint="eastAsia"/>
              </w:rPr>
              <w:t>保障等</w:t>
            </w:r>
            <w:r w:rsidR="00F96A41" w:rsidRPr="009E5DF7">
              <w:rPr>
                <w:rFonts w:asciiTheme="minorEastAsia" w:hAnsiTheme="minorEastAsia" w:cs="仿宋" w:hint="eastAsia"/>
                <w:kern w:val="0"/>
              </w:rPr>
              <w:t>酌情打分</w:t>
            </w:r>
            <w:r>
              <w:rPr>
                <w:rFonts w:asciiTheme="minorEastAsia" w:hAnsiTheme="minorEastAsia" w:cs="仿宋" w:hint="eastAsia"/>
                <w:kern w:val="0"/>
                <w:sz w:val="24"/>
                <w:szCs w:val="24"/>
              </w:rPr>
              <w:t>。</w:t>
            </w:r>
          </w:p>
        </w:tc>
        <w:tc>
          <w:tcPr>
            <w:tcW w:w="851" w:type="dxa"/>
          </w:tcPr>
          <w:p w:rsidR="00F96A41"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r w:rsidR="009E5DF7" w:rsidRPr="00B53D4F" w:rsidTr="003356D7">
        <w:trPr>
          <w:trHeight w:val="341"/>
          <w:jc w:val="center"/>
        </w:trPr>
        <w:tc>
          <w:tcPr>
            <w:tcW w:w="743" w:type="dxa"/>
            <w:vAlign w:val="center"/>
          </w:tcPr>
          <w:p w:rsidR="009E5DF7" w:rsidRPr="00E84739" w:rsidRDefault="004464EF" w:rsidP="003356D7">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5</w:t>
            </w:r>
          </w:p>
        </w:tc>
        <w:tc>
          <w:tcPr>
            <w:tcW w:w="5494" w:type="dxa"/>
            <w:vAlign w:val="center"/>
          </w:tcPr>
          <w:p w:rsidR="009E5DF7" w:rsidRPr="00952FC0" w:rsidRDefault="009E5DF7" w:rsidP="00952FC0">
            <w:pPr>
              <w:adjustRightInd w:val="0"/>
              <w:snapToGrid w:val="0"/>
              <w:spacing w:line="400" w:lineRule="exact"/>
              <w:rPr>
                <w:rFonts w:ascii="仿宋" w:eastAsia="仿宋" w:hAnsi="仿宋" w:cs="仿宋"/>
                <w:b/>
                <w:bCs/>
                <w:kern w:val="0"/>
                <w:sz w:val="24"/>
                <w:szCs w:val="24"/>
              </w:rPr>
            </w:pPr>
            <w:r w:rsidRPr="00952FC0">
              <w:rPr>
                <w:rFonts w:ascii="仿宋" w:eastAsia="仿宋" w:hAnsi="仿宋" w:cs="仿宋" w:hint="eastAsia"/>
                <w:b/>
                <w:bCs/>
                <w:kern w:val="0"/>
                <w:sz w:val="24"/>
                <w:szCs w:val="24"/>
              </w:rPr>
              <w:t>巡检方案（10分）</w:t>
            </w:r>
          </w:p>
          <w:p w:rsidR="009E5DF7" w:rsidRDefault="009E5DF7" w:rsidP="00590479">
            <w:pPr>
              <w:adjustRightInd w:val="0"/>
              <w:snapToGrid w:val="0"/>
              <w:spacing w:line="400" w:lineRule="exact"/>
              <w:rPr>
                <w:rFonts w:ascii="仿宋" w:eastAsia="仿宋" w:hAnsi="仿宋" w:cs="仿宋"/>
                <w:b/>
                <w:bCs/>
                <w:kern w:val="0"/>
                <w:sz w:val="24"/>
                <w:szCs w:val="24"/>
              </w:rPr>
            </w:pPr>
            <w:r>
              <w:rPr>
                <w:rFonts w:ascii="宋体" w:hAnsi="宋体" w:cs="宋体" w:hint="eastAsia"/>
                <w:color w:val="000000"/>
              </w:rPr>
              <w:t>根据各投标人的巡检方案进行评议，包括巡检安排和巡检方案，并满足不影响日常业务情况下完成巡检，</w:t>
            </w:r>
            <w:r w:rsidRPr="009E5DF7">
              <w:rPr>
                <w:rFonts w:asciiTheme="minorEastAsia" w:hAnsiTheme="minorEastAsia" w:cs="仿宋" w:hint="eastAsia"/>
                <w:kern w:val="0"/>
              </w:rPr>
              <w:t>根据情况酌情</w:t>
            </w:r>
            <w:r>
              <w:rPr>
                <w:rFonts w:asciiTheme="minorEastAsia" w:hAnsiTheme="minorEastAsia" w:cs="仿宋" w:hint="eastAsia"/>
                <w:kern w:val="0"/>
              </w:rPr>
              <w:t>打分。</w:t>
            </w:r>
          </w:p>
        </w:tc>
        <w:tc>
          <w:tcPr>
            <w:tcW w:w="851" w:type="dxa"/>
          </w:tcPr>
          <w:p w:rsidR="009E5DF7"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r>
      <w:tr w:rsidR="004464EF" w:rsidRPr="00B53D4F" w:rsidTr="003356D7">
        <w:trPr>
          <w:trHeight w:val="341"/>
          <w:jc w:val="center"/>
        </w:trPr>
        <w:tc>
          <w:tcPr>
            <w:tcW w:w="743" w:type="dxa"/>
            <w:vAlign w:val="center"/>
          </w:tcPr>
          <w:p w:rsidR="004464EF" w:rsidRPr="00E84739" w:rsidRDefault="004464EF" w:rsidP="003356D7">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6</w:t>
            </w:r>
          </w:p>
        </w:tc>
        <w:tc>
          <w:tcPr>
            <w:tcW w:w="5494" w:type="dxa"/>
            <w:vAlign w:val="center"/>
          </w:tcPr>
          <w:p w:rsidR="004464EF" w:rsidRPr="00952FC0" w:rsidRDefault="004464EF" w:rsidP="00952FC0">
            <w:pPr>
              <w:adjustRightInd w:val="0"/>
              <w:snapToGrid w:val="0"/>
              <w:spacing w:line="400" w:lineRule="exact"/>
              <w:rPr>
                <w:rFonts w:ascii="仿宋" w:eastAsia="仿宋" w:hAnsi="仿宋" w:cs="仿宋"/>
                <w:b/>
                <w:bCs/>
                <w:kern w:val="0"/>
                <w:sz w:val="24"/>
                <w:szCs w:val="24"/>
              </w:rPr>
            </w:pPr>
            <w:r w:rsidRPr="00952FC0">
              <w:rPr>
                <w:rFonts w:ascii="仿宋" w:eastAsia="仿宋" w:hAnsi="仿宋" w:cs="仿宋" w:hint="eastAsia"/>
                <w:b/>
                <w:bCs/>
                <w:kern w:val="0"/>
                <w:sz w:val="24"/>
                <w:szCs w:val="24"/>
              </w:rPr>
              <w:t>应急响应</w:t>
            </w:r>
            <w:r w:rsidRPr="00D873AC">
              <w:rPr>
                <w:rFonts w:ascii="仿宋" w:eastAsia="仿宋" w:hAnsi="仿宋" w:cs="仿宋" w:hint="eastAsia"/>
                <w:b/>
                <w:bCs/>
                <w:kern w:val="0"/>
                <w:sz w:val="24"/>
                <w:szCs w:val="24"/>
              </w:rPr>
              <w:t>（</w:t>
            </w:r>
            <w:r>
              <w:rPr>
                <w:rFonts w:ascii="仿宋" w:eastAsia="仿宋" w:hAnsi="仿宋" w:cs="仿宋" w:hint="eastAsia"/>
                <w:b/>
                <w:bCs/>
                <w:kern w:val="0"/>
                <w:sz w:val="24"/>
                <w:szCs w:val="24"/>
              </w:rPr>
              <w:t>1</w:t>
            </w:r>
            <w:r w:rsidR="0043028D">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4464EF" w:rsidRDefault="004464EF" w:rsidP="004464EF">
            <w:pPr>
              <w:spacing w:line="300" w:lineRule="exact"/>
              <w:jc w:val="left"/>
              <w:rPr>
                <w:rFonts w:ascii="宋体" w:hAnsi="宋体" w:cs="宋体"/>
                <w:b/>
                <w:bCs/>
                <w:color w:val="000000"/>
              </w:rPr>
            </w:pPr>
            <w:r w:rsidRPr="009E5DF7">
              <w:rPr>
                <w:rFonts w:asciiTheme="minorEastAsia" w:hAnsiTheme="minorEastAsia" w:cs="仿宋" w:hint="eastAsia"/>
                <w:kern w:val="0"/>
              </w:rPr>
              <w:t>根据投标人提供</w:t>
            </w:r>
            <w:r>
              <w:rPr>
                <w:rFonts w:asciiTheme="minorEastAsia" w:hAnsiTheme="minorEastAsia" w:cs="仿宋" w:hint="eastAsia"/>
                <w:kern w:val="0"/>
              </w:rPr>
              <w:t>的应急响应方案及服务便捷性</w:t>
            </w:r>
            <w:r w:rsidRPr="009E5DF7">
              <w:rPr>
                <w:rFonts w:asciiTheme="minorEastAsia" w:hAnsiTheme="minorEastAsia" w:cs="仿宋" w:hint="eastAsia"/>
                <w:kern w:val="0"/>
              </w:rPr>
              <w:t>酌情</w:t>
            </w:r>
            <w:r>
              <w:rPr>
                <w:rFonts w:asciiTheme="minorEastAsia" w:hAnsiTheme="minorEastAsia" w:cs="仿宋" w:hint="eastAsia"/>
                <w:kern w:val="0"/>
              </w:rPr>
              <w:t>打</w:t>
            </w:r>
            <w:r w:rsidRPr="009E5DF7">
              <w:rPr>
                <w:rFonts w:asciiTheme="minorEastAsia" w:hAnsiTheme="minorEastAsia" w:cs="仿宋" w:hint="eastAsia"/>
                <w:kern w:val="0"/>
              </w:rPr>
              <w:t>分</w:t>
            </w:r>
            <w:r>
              <w:rPr>
                <w:rFonts w:asciiTheme="minorEastAsia" w:hAnsiTheme="minorEastAsia" w:cs="仿宋" w:hint="eastAsia"/>
                <w:kern w:val="0"/>
              </w:rPr>
              <w:t>。</w:t>
            </w:r>
          </w:p>
        </w:tc>
        <w:tc>
          <w:tcPr>
            <w:tcW w:w="851" w:type="dxa"/>
          </w:tcPr>
          <w:p w:rsidR="004464EF" w:rsidRDefault="004464EF" w:rsidP="003356D7">
            <w:pPr>
              <w:adjustRightInd w:val="0"/>
              <w:snapToGrid w:val="0"/>
              <w:rPr>
                <w:rFonts w:ascii="仿宋" w:eastAsia="仿宋" w:hAnsi="仿宋" w:cs="仿宋"/>
                <w:color w:val="FF0000"/>
                <w:sz w:val="24"/>
                <w:szCs w:val="24"/>
              </w:rPr>
            </w:pPr>
          </w:p>
        </w:tc>
        <w:tc>
          <w:tcPr>
            <w:tcW w:w="850" w:type="dxa"/>
          </w:tcPr>
          <w:p w:rsidR="004464EF" w:rsidRPr="00B53D4F" w:rsidRDefault="004464EF" w:rsidP="003356D7">
            <w:pPr>
              <w:adjustRightInd w:val="0"/>
              <w:snapToGrid w:val="0"/>
              <w:rPr>
                <w:rFonts w:ascii="仿宋" w:eastAsia="仿宋" w:hAnsi="仿宋" w:cs="仿宋"/>
                <w:color w:val="FF0000"/>
                <w:sz w:val="24"/>
                <w:szCs w:val="24"/>
              </w:rPr>
            </w:pPr>
          </w:p>
        </w:tc>
        <w:tc>
          <w:tcPr>
            <w:tcW w:w="850" w:type="dxa"/>
          </w:tcPr>
          <w:p w:rsidR="004464EF" w:rsidRPr="00B53D4F" w:rsidRDefault="004464EF" w:rsidP="003356D7">
            <w:pPr>
              <w:adjustRightInd w:val="0"/>
              <w:snapToGrid w:val="0"/>
              <w:rPr>
                <w:rFonts w:ascii="仿宋" w:eastAsia="仿宋" w:hAnsi="仿宋" w:cs="仿宋"/>
                <w:color w:val="FF0000"/>
                <w:sz w:val="24"/>
                <w:szCs w:val="24"/>
              </w:rPr>
            </w:pPr>
          </w:p>
        </w:tc>
        <w:tc>
          <w:tcPr>
            <w:tcW w:w="850" w:type="dxa"/>
          </w:tcPr>
          <w:p w:rsidR="004464EF" w:rsidRPr="00B53D4F" w:rsidRDefault="004464EF" w:rsidP="003356D7">
            <w:pPr>
              <w:adjustRightInd w:val="0"/>
              <w:snapToGrid w:val="0"/>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E84739" w:rsidRDefault="004464EF" w:rsidP="003356D7">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7</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9E5DF7">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F96A41" w:rsidRPr="009E5DF7" w:rsidRDefault="00F96A41" w:rsidP="00590479">
            <w:pPr>
              <w:adjustRightInd w:val="0"/>
              <w:snapToGrid w:val="0"/>
              <w:spacing w:line="400" w:lineRule="exact"/>
              <w:rPr>
                <w:rFonts w:asciiTheme="minorEastAsia" w:hAnsiTheme="minorEastAsia" w:cs="仿宋"/>
                <w:b/>
                <w:bCs/>
                <w:kern w:val="0"/>
              </w:rPr>
            </w:pPr>
            <w:r w:rsidRPr="009E5DF7">
              <w:rPr>
                <w:rFonts w:asciiTheme="minorEastAsia" w:hAnsiTheme="minorEastAsia" w:cs="仿宋" w:hint="eastAsia"/>
                <w:kern w:val="0"/>
              </w:rPr>
              <w:t>根据投标人对医院提供的</w:t>
            </w:r>
            <w:r w:rsidR="00590479">
              <w:rPr>
                <w:rFonts w:asciiTheme="minorEastAsia" w:hAnsiTheme="minorEastAsia" w:cs="仿宋" w:hint="eastAsia"/>
                <w:kern w:val="0"/>
              </w:rPr>
              <w:t>其他优惠</w:t>
            </w:r>
            <w:r w:rsidRPr="009E5DF7">
              <w:rPr>
                <w:rFonts w:asciiTheme="minorEastAsia" w:hAnsiTheme="minorEastAsia" w:cs="仿宋" w:hint="eastAsia"/>
                <w:kern w:val="0"/>
              </w:rPr>
              <w:t>服务,根据情况酌情</w:t>
            </w:r>
            <w:r w:rsidR="009E5DF7">
              <w:rPr>
                <w:rFonts w:asciiTheme="minorEastAsia" w:hAnsiTheme="minorEastAsia" w:cs="仿宋" w:hint="eastAsia"/>
                <w:kern w:val="0"/>
              </w:rPr>
              <w:t>打</w:t>
            </w:r>
            <w:r w:rsidRPr="009E5DF7">
              <w:rPr>
                <w:rFonts w:asciiTheme="minorEastAsia" w:hAnsiTheme="minorEastAsia" w:cs="仿宋" w:hint="eastAsia"/>
                <w:kern w:val="0"/>
              </w:rPr>
              <w:t>分</w:t>
            </w:r>
            <w:r w:rsidR="009E5DF7">
              <w:rPr>
                <w:rFonts w:asciiTheme="minorEastAsia" w:hAnsiTheme="minorEastAsia" w:cs="仿宋" w:hint="eastAsia"/>
                <w:kern w:val="0"/>
              </w:rPr>
              <w:t>。</w:t>
            </w:r>
          </w:p>
        </w:tc>
        <w:tc>
          <w:tcPr>
            <w:tcW w:w="851" w:type="dxa"/>
          </w:tcPr>
          <w:p w:rsidR="00F96A41"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bl>
    <w:p w:rsidR="00F96A41" w:rsidRDefault="00F96A41" w:rsidP="00F96A41">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EA37A0" w:rsidRPr="00C17B27" w:rsidRDefault="00EA37A0"/>
    <w:sectPr w:rsidR="00EA37A0" w:rsidRPr="00C17B27" w:rsidSect="00C93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6D" w:rsidRDefault="0041036D" w:rsidP="00613D21">
      <w:r>
        <w:separator/>
      </w:r>
    </w:p>
  </w:endnote>
  <w:endnote w:type="continuationSeparator" w:id="0">
    <w:p w:rsidR="0041036D" w:rsidRDefault="0041036D" w:rsidP="0061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6D" w:rsidRDefault="0041036D" w:rsidP="00613D21">
      <w:r>
        <w:separator/>
      </w:r>
    </w:p>
  </w:footnote>
  <w:footnote w:type="continuationSeparator" w:id="0">
    <w:p w:rsidR="0041036D" w:rsidRDefault="0041036D" w:rsidP="00613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191B28"/>
    <w:multiLevelType w:val="multilevel"/>
    <w:tmpl w:val="18191B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685CB9"/>
    <w:multiLevelType w:val="hybridMultilevel"/>
    <w:tmpl w:val="73A603E6"/>
    <w:lvl w:ilvl="0" w:tplc="CD1C29AC">
      <w:start w:val="1"/>
      <w:numFmt w:val="japaneseCounting"/>
      <w:lvlText w:val="%1、"/>
      <w:lvlJc w:val="left"/>
      <w:pPr>
        <w:ind w:left="420" w:hanging="420"/>
      </w:pPr>
      <w:rPr>
        <w:rFonts w:ascii="宋体" w:eastAsia="宋体" w:hAnsi="宋体" w:cs="Times New Roman"/>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2B0A50"/>
    <w:multiLevelType w:val="hybridMultilevel"/>
    <w:tmpl w:val="420E6D6A"/>
    <w:lvl w:ilvl="0" w:tplc="662E69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21"/>
    <w:rsid w:val="000105EE"/>
    <w:rsid w:val="0005703A"/>
    <w:rsid w:val="000A7D48"/>
    <w:rsid w:val="000D1487"/>
    <w:rsid w:val="000D2392"/>
    <w:rsid w:val="000E72E3"/>
    <w:rsid w:val="00120A41"/>
    <w:rsid w:val="00125825"/>
    <w:rsid w:val="00194801"/>
    <w:rsid w:val="00194EFA"/>
    <w:rsid w:val="002200DD"/>
    <w:rsid w:val="002A026F"/>
    <w:rsid w:val="002D07B9"/>
    <w:rsid w:val="003B5008"/>
    <w:rsid w:val="0041036D"/>
    <w:rsid w:val="0043028D"/>
    <w:rsid w:val="004464EF"/>
    <w:rsid w:val="00506E11"/>
    <w:rsid w:val="00550CFA"/>
    <w:rsid w:val="00590479"/>
    <w:rsid w:val="005E512B"/>
    <w:rsid w:val="00613D21"/>
    <w:rsid w:val="00667D70"/>
    <w:rsid w:val="00724A61"/>
    <w:rsid w:val="007555E9"/>
    <w:rsid w:val="007C5275"/>
    <w:rsid w:val="008575B3"/>
    <w:rsid w:val="00871DAF"/>
    <w:rsid w:val="00896F2C"/>
    <w:rsid w:val="008F3C17"/>
    <w:rsid w:val="00952FC0"/>
    <w:rsid w:val="009C714C"/>
    <w:rsid w:val="009E5DF7"/>
    <w:rsid w:val="00A54F93"/>
    <w:rsid w:val="00A8488D"/>
    <w:rsid w:val="00AC3A61"/>
    <w:rsid w:val="00B82E71"/>
    <w:rsid w:val="00BF40C4"/>
    <w:rsid w:val="00BF4D75"/>
    <w:rsid w:val="00C17B27"/>
    <w:rsid w:val="00C353FD"/>
    <w:rsid w:val="00C52607"/>
    <w:rsid w:val="00C66AB6"/>
    <w:rsid w:val="00C676D5"/>
    <w:rsid w:val="00C70390"/>
    <w:rsid w:val="00C80682"/>
    <w:rsid w:val="00C919C8"/>
    <w:rsid w:val="00C93DB5"/>
    <w:rsid w:val="00D55CDE"/>
    <w:rsid w:val="00DB5046"/>
    <w:rsid w:val="00E224A1"/>
    <w:rsid w:val="00E92BFF"/>
    <w:rsid w:val="00EA37A0"/>
    <w:rsid w:val="00F9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2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3D21"/>
    <w:rPr>
      <w:sz w:val="18"/>
      <w:szCs w:val="18"/>
    </w:rPr>
  </w:style>
  <w:style w:type="paragraph" w:styleId="a4">
    <w:name w:val="footer"/>
    <w:basedOn w:val="a"/>
    <w:link w:val="Char0"/>
    <w:uiPriority w:val="99"/>
    <w:semiHidden/>
    <w:unhideWhenUsed/>
    <w:rsid w:val="00613D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3D21"/>
    <w:rPr>
      <w:sz w:val="18"/>
      <w:szCs w:val="18"/>
    </w:rPr>
  </w:style>
  <w:style w:type="character" w:customStyle="1" w:styleId="Char1">
    <w:name w:val="正文文本缩进 Char"/>
    <w:link w:val="a5"/>
    <w:uiPriority w:val="99"/>
    <w:rsid w:val="00613D21"/>
    <w:rPr>
      <w:rFonts w:ascii="Calibri" w:eastAsia="宋体" w:hAnsi="Calibri" w:cs="Times New Roman"/>
      <w:kern w:val="0"/>
      <w:sz w:val="20"/>
      <w:szCs w:val="20"/>
    </w:rPr>
  </w:style>
  <w:style w:type="paragraph" w:styleId="a5">
    <w:name w:val="Body Text Indent"/>
    <w:basedOn w:val="a"/>
    <w:link w:val="Char1"/>
    <w:uiPriority w:val="99"/>
    <w:unhideWhenUsed/>
    <w:rsid w:val="00613D21"/>
    <w:pPr>
      <w:spacing w:after="120"/>
      <w:ind w:leftChars="200" w:left="420"/>
    </w:pPr>
    <w:rPr>
      <w:rFonts w:ascii="Calibri" w:hAnsi="Calibri"/>
      <w:kern w:val="0"/>
      <w:sz w:val="20"/>
      <w:szCs w:val="20"/>
    </w:rPr>
  </w:style>
  <w:style w:type="character" w:customStyle="1" w:styleId="Char10">
    <w:name w:val="正文文本缩进 Char1"/>
    <w:basedOn w:val="a0"/>
    <w:uiPriority w:val="99"/>
    <w:semiHidden/>
    <w:rsid w:val="00613D21"/>
    <w:rPr>
      <w:rFonts w:ascii="Times New Roman" w:eastAsia="宋体" w:hAnsi="Times New Roman" w:cs="Times New Roman"/>
      <w:szCs w:val="21"/>
    </w:rPr>
  </w:style>
  <w:style w:type="paragraph" w:styleId="a6">
    <w:name w:val="List Paragraph"/>
    <w:aliases w:val="H7,List,List1,List11,编号,List111,List1111,List11111,List2,List3,lp1,Bullet List,FooterText,numbered,Paragraphe de liste1,List111111,List1111111,List11111111,List111111111,List1111111111,List11111111111,List111111111111,List4,List41,List5,段落样式,符号列表"/>
    <w:basedOn w:val="a"/>
    <w:link w:val="Char2"/>
    <w:uiPriority w:val="34"/>
    <w:qFormat/>
    <w:rsid w:val="00EA37A0"/>
    <w:pPr>
      <w:ind w:firstLineChars="200" w:firstLine="420"/>
    </w:pPr>
    <w:rPr>
      <w:rFonts w:asciiTheme="minorHAnsi" w:eastAsiaTheme="minorEastAsia" w:hAnsiTheme="minorHAnsi" w:cstheme="minorBidi"/>
      <w:szCs w:val="22"/>
    </w:rPr>
  </w:style>
  <w:style w:type="character" w:customStyle="1" w:styleId="Char2">
    <w:name w:val="列出段落 Char"/>
    <w:aliases w:val="H7 Char,List Char,List1 Char,List11 Char,编号 Char,List111 Char,List1111 Char,List11111 Char,List2 Char,List3 Char,lp1 Char,Bullet List Char,FooterText Char,numbered Char,Paragraphe de liste1 Char,List111111 Char,List1111111 Char,List4 Char"/>
    <w:link w:val="a6"/>
    <w:uiPriority w:val="99"/>
    <w:qFormat/>
    <w:rsid w:val="00EA37A0"/>
  </w:style>
  <w:style w:type="character" w:customStyle="1" w:styleId="a7">
    <w:name w:val="列表段落 字符"/>
    <w:link w:val="1"/>
    <w:rsid w:val="00B82E71"/>
    <w:rPr>
      <w:rFonts w:ascii="Calibri" w:eastAsia="宋体" w:hAnsi="Calibri" w:cs="Times New Roman"/>
    </w:rPr>
  </w:style>
  <w:style w:type="paragraph" w:customStyle="1" w:styleId="1">
    <w:name w:val="列出段落1"/>
    <w:basedOn w:val="a"/>
    <w:link w:val="a7"/>
    <w:rsid w:val="00B82E71"/>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2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3D21"/>
    <w:rPr>
      <w:sz w:val="18"/>
      <w:szCs w:val="18"/>
    </w:rPr>
  </w:style>
  <w:style w:type="paragraph" w:styleId="a4">
    <w:name w:val="footer"/>
    <w:basedOn w:val="a"/>
    <w:link w:val="Char0"/>
    <w:uiPriority w:val="99"/>
    <w:semiHidden/>
    <w:unhideWhenUsed/>
    <w:rsid w:val="00613D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3D21"/>
    <w:rPr>
      <w:sz w:val="18"/>
      <w:szCs w:val="18"/>
    </w:rPr>
  </w:style>
  <w:style w:type="character" w:customStyle="1" w:styleId="Char1">
    <w:name w:val="正文文本缩进 Char"/>
    <w:link w:val="a5"/>
    <w:uiPriority w:val="99"/>
    <w:rsid w:val="00613D21"/>
    <w:rPr>
      <w:rFonts w:ascii="Calibri" w:eastAsia="宋体" w:hAnsi="Calibri" w:cs="Times New Roman"/>
      <w:kern w:val="0"/>
      <w:sz w:val="20"/>
      <w:szCs w:val="20"/>
    </w:rPr>
  </w:style>
  <w:style w:type="paragraph" w:styleId="a5">
    <w:name w:val="Body Text Indent"/>
    <w:basedOn w:val="a"/>
    <w:link w:val="Char1"/>
    <w:uiPriority w:val="99"/>
    <w:unhideWhenUsed/>
    <w:rsid w:val="00613D21"/>
    <w:pPr>
      <w:spacing w:after="120"/>
      <w:ind w:leftChars="200" w:left="420"/>
    </w:pPr>
    <w:rPr>
      <w:rFonts w:ascii="Calibri" w:hAnsi="Calibri"/>
      <w:kern w:val="0"/>
      <w:sz w:val="20"/>
      <w:szCs w:val="20"/>
    </w:rPr>
  </w:style>
  <w:style w:type="character" w:customStyle="1" w:styleId="Char10">
    <w:name w:val="正文文本缩进 Char1"/>
    <w:basedOn w:val="a0"/>
    <w:uiPriority w:val="99"/>
    <w:semiHidden/>
    <w:rsid w:val="00613D21"/>
    <w:rPr>
      <w:rFonts w:ascii="Times New Roman" w:eastAsia="宋体" w:hAnsi="Times New Roman" w:cs="Times New Roman"/>
      <w:szCs w:val="21"/>
    </w:rPr>
  </w:style>
  <w:style w:type="paragraph" w:styleId="a6">
    <w:name w:val="List Paragraph"/>
    <w:aliases w:val="H7,List,List1,List11,编号,List111,List1111,List11111,List2,List3,lp1,Bullet List,FooterText,numbered,Paragraphe de liste1,List111111,List1111111,List11111111,List111111111,List1111111111,List11111111111,List111111111111,List4,List41,List5,段落样式,符号列表"/>
    <w:basedOn w:val="a"/>
    <w:link w:val="Char2"/>
    <w:uiPriority w:val="34"/>
    <w:qFormat/>
    <w:rsid w:val="00EA37A0"/>
    <w:pPr>
      <w:ind w:firstLineChars="200" w:firstLine="420"/>
    </w:pPr>
    <w:rPr>
      <w:rFonts w:asciiTheme="minorHAnsi" w:eastAsiaTheme="minorEastAsia" w:hAnsiTheme="minorHAnsi" w:cstheme="minorBidi"/>
      <w:szCs w:val="22"/>
    </w:rPr>
  </w:style>
  <w:style w:type="character" w:customStyle="1" w:styleId="Char2">
    <w:name w:val="列出段落 Char"/>
    <w:aliases w:val="H7 Char,List Char,List1 Char,List11 Char,编号 Char,List111 Char,List1111 Char,List11111 Char,List2 Char,List3 Char,lp1 Char,Bullet List Char,FooterText Char,numbered Char,Paragraphe de liste1 Char,List111111 Char,List1111111 Char,List4 Char"/>
    <w:link w:val="a6"/>
    <w:uiPriority w:val="99"/>
    <w:qFormat/>
    <w:rsid w:val="00EA37A0"/>
  </w:style>
  <w:style w:type="character" w:customStyle="1" w:styleId="a7">
    <w:name w:val="列表段落 字符"/>
    <w:link w:val="1"/>
    <w:rsid w:val="00B82E71"/>
    <w:rPr>
      <w:rFonts w:ascii="Calibri" w:eastAsia="宋体" w:hAnsi="Calibri" w:cs="Times New Roman"/>
    </w:rPr>
  </w:style>
  <w:style w:type="paragraph" w:customStyle="1" w:styleId="1">
    <w:name w:val="列出段落1"/>
    <w:basedOn w:val="a"/>
    <w:link w:val="a7"/>
    <w:rsid w:val="00B82E7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Windows 用户</cp:lastModifiedBy>
  <cp:revision>2</cp:revision>
  <dcterms:created xsi:type="dcterms:W3CDTF">2024-06-04T09:28:00Z</dcterms:created>
  <dcterms:modified xsi:type="dcterms:W3CDTF">2024-06-04T09:28:00Z</dcterms:modified>
</cp:coreProperties>
</file>