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696851" w:rsidRPr="00696851">
        <w:rPr>
          <w:rFonts w:hint="eastAsia"/>
          <w:b/>
          <w:sz w:val="30"/>
          <w:szCs w:val="30"/>
        </w:rPr>
        <w:t>自动体外除颤仪</w:t>
      </w:r>
      <w:r w:rsidR="003F44F3">
        <w:rPr>
          <w:rFonts w:hint="eastAsia"/>
          <w:b/>
          <w:sz w:val="30"/>
          <w:szCs w:val="30"/>
        </w:rPr>
        <w:t>等</w:t>
      </w:r>
      <w:r w:rsidR="00272502">
        <w:rPr>
          <w:rFonts w:hint="eastAsia"/>
          <w:b/>
          <w:sz w:val="30"/>
          <w:szCs w:val="30"/>
        </w:rPr>
        <w:t>市场调研及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3119"/>
        <w:gridCol w:w="2693"/>
        <w:gridCol w:w="1559"/>
      </w:tblGrid>
      <w:tr w:rsidR="00696851" w:rsidRPr="00201A0C" w:rsidTr="00696851"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11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693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55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96851" w:rsidRPr="00201A0C" w:rsidTr="00696851">
        <w:trPr>
          <w:trHeight w:val="421"/>
        </w:trPr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</w:tcPr>
          <w:p w:rsidR="00696851" w:rsidRPr="00FF713D" w:rsidRDefault="00696851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自动体外除颤仪（AED）</w:t>
            </w:r>
          </w:p>
        </w:tc>
        <w:tc>
          <w:tcPr>
            <w:tcW w:w="2693" w:type="dxa"/>
          </w:tcPr>
          <w:p w:rsidR="00696851" w:rsidRDefault="00696851" w:rsidP="00696851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横溪分院7台</w:t>
            </w:r>
          </w:p>
          <w:p w:rsidR="00696851" w:rsidRDefault="00696851" w:rsidP="00696851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东吴分院8台</w:t>
            </w:r>
          </w:p>
          <w:p w:rsidR="00696851" w:rsidRPr="00FF713D" w:rsidRDefault="00696851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瞻</w:t>
            </w:r>
            <w:proofErr w:type="gramStart"/>
            <w:r>
              <w:rPr>
                <w:rFonts w:ascii="宋体" w:hAnsi="宋体" w:hint="eastAsia"/>
                <w:szCs w:val="21"/>
              </w:rPr>
              <w:t>岐</w:t>
            </w:r>
            <w:proofErr w:type="gramEnd"/>
            <w:r>
              <w:rPr>
                <w:rFonts w:ascii="宋体" w:hAnsi="宋体" w:hint="eastAsia"/>
                <w:szCs w:val="21"/>
              </w:rPr>
              <w:t>分院8台</w:t>
            </w:r>
          </w:p>
        </w:tc>
        <w:tc>
          <w:tcPr>
            <w:tcW w:w="155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29</w:t>
            </w:r>
            <w:r>
              <w:rPr>
                <w:rFonts w:ascii="宋体" w:hAnsi="宋体" w:hint="eastAsia"/>
                <w:szCs w:val="21"/>
              </w:rPr>
              <w:t>.9</w:t>
            </w:r>
            <w:r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96851" w:rsidRPr="00201A0C" w:rsidTr="00696851">
        <w:trPr>
          <w:trHeight w:val="439"/>
        </w:trPr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</w:tcPr>
          <w:p w:rsidR="00696851" w:rsidRDefault="00696851" w:rsidP="00272502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血透机</w:t>
            </w:r>
          </w:p>
          <w:p w:rsidR="00696851" w:rsidRPr="00FF713D" w:rsidRDefault="0069685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2693" w:type="dxa"/>
          </w:tcPr>
          <w:p w:rsidR="00696851" w:rsidRDefault="00696851" w:rsidP="00FF713D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白鹤分院：</w:t>
            </w:r>
          </w:p>
          <w:p w:rsidR="00696851" w:rsidRPr="00FF713D" w:rsidRDefault="00696851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双泵</w:t>
            </w:r>
            <w:r w:rsidRPr="00FF713D">
              <w:rPr>
                <w:rFonts w:ascii="宋体" w:hAnsi="宋体" w:hint="eastAsia"/>
                <w:szCs w:val="21"/>
              </w:rPr>
              <w:t>1台</w:t>
            </w:r>
            <w:r>
              <w:rPr>
                <w:rFonts w:ascii="宋体" w:hAnsi="宋体" w:hint="eastAsia"/>
                <w:szCs w:val="21"/>
              </w:rPr>
              <w:t>、单泵2台</w:t>
            </w:r>
          </w:p>
        </w:tc>
        <w:tc>
          <w:tcPr>
            <w:tcW w:w="1559" w:type="dxa"/>
          </w:tcPr>
          <w:p w:rsidR="00696851" w:rsidRPr="00FF713D" w:rsidRDefault="00696851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  <w:r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96851" w:rsidRPr="00201A0C" w:rsidTr="00696851">
        <w:trPr>
          <w:trHeight w:val="416"/>
        </w:trPr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19" w:type="dxa"/>
          </w:tcPr>
          <w:p w:rsidR="00696851" w:rsidRPr="00FF713D" w:rsidRDefault="0069685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96851">
              <w:rPr>
                <w:rFonts w:ascii="宋体" w:hAnsi="宋体" w:hint="eastAsia"/>
                <w:szCs w:val="21"/>
              </w:rPr>
              <w:t>射频消融治疗仪</w:t>
            </w:r>
          </w:p>
        </w:tc>
        <w:tc>
          <w:tcPr>
            <w:tcW w:w="2693" w:type="dxa"/>
          </w:tcPr>
          <w:p w:rsidR="00696851" w:rsidRPr="00FF713D" w:rsidRDefault="00696851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总院1台，</w:t>
            </w:r>
          </w:p>
        </w:tc>
        <w:tc>
          <w:tcPr>
            <w:tcW w:w="1559" w:type="dxa"/>
          </w:tcPr>
          <w:p w:rsidR="00696851" w:rsidRPr="00FF713D" w:rsidRDefault="00696851" w:rsidP="006867BC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  <w:r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96851" w:rsidRPr="00201A0C" w:rsidTr="00696851"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19" w:type="dxa"/>
          </w:tcPr>
          <w:p w:rsidR="00696851" w:rsidRPr="00FF713D" w:rsidRDefault="0069685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96851">
              <w:rPr>
                <w:rFonts w:ascii="宋体" w:hAnsi="宋体" w:hint="eastAsia"/>
                <w:szCs w:val="21"/>
              </w:rPr>
              <w:t>低温等离子体多功能手术系统</w:t>
            </w:r>
          </w:p>
        </w:tc>
        <w:tc>
          <w:tcPr>
            <w:tcW w:w="2693" w:type="dxa"/>
          </w:tcPr>
          <w:p w:rsidR="00696851" w:rsidRPr="00FF713D" w:rsidRDefault="00696851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</w:t>
            </w: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55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  <w:r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45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1768E2">
        <w:rPr>
          <w:rFonts w:asciiTheme="minorEastAsia" w:hAnsiTheme="minorEastAsia" w:cs="宋体" w:hint="eastAsia"/>
          <w:b/>
          <w:kern w:val="0"/>
          <w:sz w:val="18"/>
          <w:szCs w:val="18"/>
        </w:rPr>
        <w:t>1.3.4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1A1D"/>
    <w:rsid w:val="00016D33"/>
    <w:rsid w:val="00021763"/>
    <w:rsid w:val="00031856"/>
    <w:rsid w:val="00045E5D"/>
    <w:rsid w:val="00057B21"/>
    <w:rsid w:val="00057F22"/>
    <w:rsid w:val="000615A2"/>
    <w:rsid w:val="00075881"/>
    <w:rsid w:val="00092AF2"/>
    <w:rsid w:val="000A1B71"/>
    <w:rsid w:val="000B4243"/>
    <w:rsid w:val="000C3217"/>
    <w:rsid w:val="000D0739"/>
    <w:rsid w:val="000D3C19"/>
    <w:rsid w:val="000D71E9"/>
    <w:rsid w:val="000E3048"/>
    <w:rsid w:val="000F26BC"/>
    <w:rsid w:val="000F34B4"/>
    <w:rsid w:val="00102CD2"/>
    <w:rsid w:val="00120A41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72502"/>
    <w:rsid w:val="002733A2"/>
    <w:rsid w:val="00284CC9"/>
    <w:rsid w:val="002952EE"/>
    <w:rsid w:val="00297312"/>
    <w:rsid w:val="002C5B06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51E34"/>
    <w:rsid w:val="004613F6"/>
    <w:rsid w:val="004626EA"/>
    <w:rsid w:val="004A169A"/>
    <w:rsid w:val="004A2A0C"/>
    <w:rsid w:val="004E143E"/>
    <w:rsid w:val="004F3C9B"/>
    <w:rsid w:val="004F422B"/>
    <w:rsid w:val="005017F8"/>
    <w:rsid w:val="00512F76"/>
    <w:rsid w:val="00540827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E75"/>
    <w:rsid w:val="006867BC"/>
    <w:rsid w:val="00696851"/>
    <w:rsid w:val="006978D0"/>
    <w:rsid w:val="006A48EE"/>
    <w:rsid w:val="006C70CF"/>
    <w:rsid w:val="006E58B1"/>
    <w:rsid w:val="006F47E7"/>
    <w:rsid w:val="006F5E60"/>
    <w:rsid w:val="007204C4"/>
    <w:rsid w:val="00750FE5"/>
    <w:rsid w:val="0075584B"/>
    <w:rsid w:val="0078618E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39C4"/>
    <w:rsid w:val="00814AA6"/>
    <w:rsid w:val="00820B18"/>
    <w:rsid w:val="008406CB"/>
    <w:rsid w:val="008573FB"/>
    <w:rsid w:val="00865DE8"/>
    <w:rsid w:val="00871DA5"/>
    <w:rsid w:val="008777C4"/>
    <w:rsid w:val="00885381"/>
    <w:rsid w:val="008D0D20"/>
    <w:rsid w:val="008D4A9F"/>
    <w:rsid w:val="009763D9"/>
    <w:rsid w:val="00987CA8"/>
    <w:rsid w:val="009A6320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D3D81"/>
    <w:rsid w:val="00AD5D35"/>
    <w:rsid w:val="00AE3C8A"/>
    <w:rsid w:val="00AE4B29"/>
    <w:rsid w:val="00B059DB"/>
    <w:rsid w:val="00B33BCC"/>
    <w:rsid w:val="00B35913"/>
    <w:rsid w:val="00B51859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81FBF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4A3A"/>
    <w:rsid w:val="00E26424"/>
    <w:rsid w:val="00E32702"/>
    <w:rsid w:val="00E5125F"/>
    <w:rsid w:val="00E73786"/>
    <w:rsid w:val="00E766EB"/>
    <w:rsid w:val="00E8778B"/>
    <w:rsid w:val="00EA6663"/>
    <w:rsid w:val="00EB0C4B"/>
    <w:rsid w:val="00EB3716"/>
    <w:rsid w:val="00ED2896"/>
    <w:rsid w:val="00EE4F0A"/>
    <w:rsid w:val="00EF0B76"/>
    <w:rsid w:val="00F159FD"/>
    <w:rsid w:val="00F47D7E"/>
    <w:rsid w:val="00F52097"/>
    <w:rsid w:val="00F53357"/>
    <w:rsid w:val="00F62272"/>
    <w:rsid w:val="00F76850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48</cp:revision>
  <dcterms:created xsi:type="dcterms:W3CDTF">2022-03-10T04:15:00Z</dcterms:created>
  <dcterms:modified xsi:type="dcterms:W3CDTF">2024-03-08T03:20:00Z</dcterms:modified>
</cp:coreProperties>
</file>