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 w:ascii="宋体" w:hAnsi="宋体"/>
          <w:sz w:val="28"/>
          <w:szCs w:val="28"/>
        </w:rPr>
      </w:pPr>
    </w:p>
    <w:p>
      <w:pPr>
        <w:widowControl/>
        <w:jc w:val="center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主要材料（设备）品牌（或厂家）一览表</w:t>
      </w:r>
    </w:p>
    <w:tbl>
      <w:tblPr>
        <w:tblStyle w:val="7"/>
        <w:tblW w:w="4845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8"/>
        <w:gridCol w:w="2017"/>
        <w:gridCol w:w="3668"/>
        <w:gridCol w:w="193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386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序号</w:t>
            </w:r>
          </w:p>
        </w:tc>
        <w:tc>
          <w:tcPr>
            <w:tcW w:w="1221" w:type="pct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材料（设备）名称</w:t>
            </w:r>
          </w:p>
        </w:tc>
        <w:tc>
          <w:tcPr>
            <w:tcW w:w="2220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备选品牌</w:t>
            </w:r>
          </w:p>
        </w:tc>
        <w:tc>
          <w:tcPr>
            <w:tcW w:w="1171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386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1221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阻燃板</w:t>
            </w:r>
          </w:p>
        </w:tc>
        <w:tc>
          <w:tcPr>
            <w:tcW w:w="2220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兔宝宝、千年舟、莫干山</w:t>
            </w:r>
          </w:p>
        </w:tc>
        <w:tc>
          <w:tcPr>
            <w:tcW w:w="1171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386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</w:t>
            </w:r>
          </w:p>
        </w:tc>
        <w:tc>
          <w:tcPr>
            <w:tcW w:w="1221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纸面石膏板</w:t>
            </w:r>
          </w:p>
        </w:tc>
        <w:tc>
          <w:tcPr>
            <w:tcW w:w="2220" w:type="pct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可耐福</w:t>
            </w:r>
            <w:r>
              <w:rPr>
                <w:rFonts w:hint="eastAsia" w:ascii="宋体" w:hAnsi="宋体"/>
              </w:rPr>
              <w:t>、龙牌</w:t>
            </w:r>
            <w:r>
              <w:rPr>
                <w:rFonts w:hint="eastAsia" w:ascii="宋体" w:hAnsi="宋体"/>
                <w:lang w:eastAsia="zh-CN"/>
              </w:rPr>
              <w:t>、</w:t>
            </w:r>
            <w:r>
              <w:rPr>
                <w:rFonts w:hint="eastAsia" w:ascii="宋体" w:hAnsi="宋体"/>
                <w:lang w:val="en-US" w:eastAsia="zh-CN"/>
              </w:rPr>
              <w:t>山东泰山</w:t>
            </w:r>
          </w:p>
        </w:tc>
        <w:tc>
          <w:tcPr>
            <w:tcW w:w="1171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386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3</w:t>
            </w:r>
          </w:p>
        </w:tc>
        <w:tc>
          <w:tcPr>
            <w:tcW w:w="1221" w:type="pct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</w:rPr>
              <w:t>细木工板</w:t>
            </w:r>
            <w:r>
              <w:rPr>
                <w:rFonts w:hint="eastAsia" w:ascii="宋体" w:hAnsi="宋体"/>
                <w:lang w:eastAsia="zh-CN"/>
              </w:rPr>
              <w:t>、</w:t>
            </w:r>
            <w:r>
              <w:rPr>
                <w:rFonts w:hint="eastAsia" w:ascii="宋体" w:hAnsi="宋体"/>
                <w:lang w:val="en-US" w:eastAsia="zh-CN"/>
              </w:rPr>
              <w:t>胶合板</w:t>
            </w:r>
          </w:p>
        </w:tc>
        <w:tc>
          <w:tcPr>
            <w:tcW w:w="2220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兔宝宝、千年舟、莫干山</w:t>
            </w:r>
          </w:p>
        </w:tc>
        <w:tc>
          <w:tcPr>
            <w:tcW w:w="1171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33" w:hRule="atLeast"/>
        </w:trPr>
        <w:tc>
          <w:tcPr>
            <w:tcW w:w="386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4</w:t>
            </w:r>
          </w:p>
        </w:tc>
        <w:tc>
          <w:tcPr>
            <w:tcW w:w="1221" w:type="pct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防水涂料</w:t>
            </w:r>
          </w:p>
        </w:tc>
        <w:tc>
          <w:tcPr>
            <w:tcW w:w="2220" w:type="pct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东方雨虹、华高科、辽宁北新禹王</w:t>
            </w:r>
          </w:p>
        </w:tc>
        <w:tc>
          <w:tcPr>
            <w:tcW w:w="1171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386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5</w:t>
            </w:r>
          </w:p>
        </w:tc>
        <w:tc>
          <w:tcPr>
            <w:tcW w:w="1221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瓷砖</w:t>
            </w:r>
          </w:p>
        </w:tc>
        <w:tc>
          <w:tcPr>
            <w:tcW w:w="2220" w:type="pct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斯米克、冠军、箭牌</w:t>
            </w:r>
          </w:p>
        </w:tc>
        <w:tc>
          <w:tcPr>
            <w:tcW w:w="1171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386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7</w:t>
            </w:r>
          </w:p>
        </w:tc>
        <w:tc>
          <w:tcPr>
            <w:tcW w:w="1221" w:type="pct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同质塑胶地板</w:t>
            </w:r>
          </w:p>
        </w:tc>
        <w:tc>
          <w:tcPr>
            <w:tcW w:w="2220" w:type="pct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上海欧宝、德国宝丽龙、宁波甬奥</w:t>
            </w:r>
          </w:p>
        </w:tc>
        <w:tc>
          <w:tcPr>
            <w:tcW w:w="1171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386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8</w:t>
            </w:r>
          </w:p>
        </w:tc>
        <w:tc>
          <w:tcPr>
            <w:tcW w:w="1221" w:type="pct"/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无机涂料</w:t>
            </w:r>
          </w:p>
        </w:tc>
        <w:tc>
          <w:tcPr>
            <w:tcW w:w="2220" w:type="pct"/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立邦、三棵树、多乐士</w:t>
            </w:r>
          </w:p>
        </w:tc>
        <w:tc>
          <w:tcPr>
            <w:tcW w:w="1171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386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9</w:t>
            </w:r>
          </w:p>
        </w:tc>
        <w:tc>
          <w:tcPr>
            <w:tcW w:w="1221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</w:rPr>
              <w:t>混合冷热水龙头</w:t>
            </w:r>
          </w:p>
        </w:tc>
        <w:tc>
          <w:tcPr>
            <w:tcW w:w="2220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</w:rPr>
              <w:t>箭牌、东鹏、恒洁</w:t>
            </w:r>
          </w:p>
        </w:tc>
        <w:tc>
          <w:tcPr>
            <w:tcW w:w="1171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386" w:type="pct"/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10</w:t>
            </w:r>
          </w:p>
        </w:tc>
        <w:tc>
          <w:tcPr>
            <w:tcW w:w="1221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</w:rPr>
              <w:t>洗脸盆</w:t>
            </w:r>
          </w:p>
        </w:tc>
        <w:tc>
          <w:tcPr>
            <w:tcW w:w="2220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</w:rPr>
              <w:t>箭牌、东鹏、恒洁</w:t>
            </w:r>
          </w:p>
        </w:tc>
        <w:tc>
          <w:tcPr>
            <w:tcW w:w="1171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386" w:type="pct"/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11</w:t>
            </w:r>
          </w:p>
        </w:tc>
        <w:tc>
          <w:tcPr>
            <w:tcW w:w="1221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</w:rPr>
              <w:t>成品拖布池</w:t>
            </w:r>
          </w:p>
        </w:tc>
        <w:tc>
          <w:tcPr>
            <w:tcW w:w="2220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</w:rPr>
              <w:t>箭牌、东鹏、恒洁</w:t>
            </w:r>
          </w:p>
        </w:tc>
        <w:tc>
          <w:tcPr>
            <w:tcW w:w="1171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386" w:type="pct"/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12</w:t>
            </w:r>
          </w:p>
        </w:tc>
        <w:tc>
          <w:tcPr>
            <w:tcW w:w="1221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坐式大便器</w:t>
            </w:r>
          </w:p>
        </w:tc>
        <w:tc>
          <w:tcPr>
            <w:tcW w:w="2220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</w:rPr>
              <w:t>箭牌、东鹏、恒洁</w:t>
            </w:r>
          </w:p>
        </w:tc>
        <w:tc>
          <w:tcPr>
            <w:tcW w:w="1171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386" w:type="pct"/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13</w:t>
            </w:r>
          </w:p>
        </w:tc>
        <w:tc>
          <w:tcPr>
            <w:tcW w:w="1221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</w:rPr>
              <w:t>双管成品淋浴器</w:t>
            </w:r>
          </w:p>
        </w:tc>
        <w:tc>
          <w:tcPr>
            <w:tcW w:w="2220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</w:rPr>
              <w:t>箭牌、东鹏、恒洁</w:t>
            </w:r>
          </w:p>
        </w:tc>
        <w:tc>
          <w:tcPr>
            <w:tcW w:w="1171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386" w:type="pct"/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14</w:t>
            </w:r>
          </w:p>
        </w:tc>
        <w:tc>
          <w:tcPr>
            <w:tcW w:w="1221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地漏</w:t>
            </w:r>
          </w:p>
        </w:tc>
        <w:tc>
          <w:tcPr>
            <w:tcW w:w="2220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箭牌、东鹏、恒洁</w:t>
            </w:r>
          </w:p>
        </w:tc>
        <w:tc>
          <w:tcPr>
            <w:tcW w:w="1171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YyNDBhMDFlMWQwNGUwMzRhMDVmZWIyMjY2MGM3MmQifQ=="/>
  </w:docVars>
  <w:rsids>
    <w:rsidRoot w:val="00AD64D3"/>
    <w:rsid w:val="00221672"/>
    <w:rsid w:val="003E25EB"/>
    <w:rsid w:val="0067314E"/>
    <w:rsid w:val="00A82491"/>
    <w:rsid w:val="00AD64D3"/>
    <w:rsid w:val="0951048A"/>
    <w:rsid w:val="182763B7"/>
    <w:rsid w:val="1E520E67"/>
    <w:rsid w:val="1F716D11"/>
    <w:rsid w:val="27A34400"/>
    <w:rsid w:val="3498225E"/>
    <w:rsid w:val="436E0D36"/>
    <w:rsid w:val="473A3483"/>
    <w:rsid w:val="4DBE2D45"/>
    <w:rsid w:val="59C57B69"/>
    <w:rsid w:val="71D02DFA"/>
    <w:rsid w:val="756963A3"/>
    <w:rsid w:val="7A824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spacing w:beforeLines="0" w:afterLines="0"/>
      <w:ind w:firstLine="420"/>
    </w:pPr>
    <w:rPr>
      <w:rFonts w:hint="eastAsia"/>
      <w:sz w:val="28"/>
      <w:szCs w:val="24"/>
    </w:rPr>
  </w:style>
  <w:style w:type="paragraph" w:styleId="3">
    <w:name w:val="Body Text Indent"/>
    <w:basedOn w:val="1"/>
    <w:autoRedefine/>
    <w:qFormat/>
    <w:uiPriority w:val="0"/>
    <w:pPr>
      <w:spacing w:line="60" w:lineRule="auto"/>
      <w:ind w:left="720" w:firstLine="588" w:firstLineChars="210"/>
    </w:pPr>
    <w:rPr>
      <w:rFonts w:ascii="宋体" w:hAnsi="宋体"/>
      <w:sz w:val="28"/>
    </w:rPr>
  </w:style>
  <w:style w:type="paragraph" w:styleId="4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9">
    <w:name w:val="页眉 字符"/>
    <w:basedOn w:val="8"/>
    <w:link w:val="5"/>
    <w:autoRedefine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824</Words>
  <Characters>900</Characters>
  <Lines>8</Lines>
  <Paragraphs>2</Paragraphs>
  <TotalTime>731</TotalTime>
  <ScaleCrop>false</ScaleCrop>
  <LinksUpToDate>false</LinksUpToDate>
  <CharactersWithSpaces>910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2022-08-15T10:22:00Z</dcterms:created>
  <dc:creator>浙江中瑞工程管理有限公司</dc:creator>
  <cp:lastModifiedBy>admin</cp:lastModifiedBy>
  <dcterms:modified xsi:type="dcterms:W3CDTF">2023-12-25T01:46:18Z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3C2D92475DB746B5A8DDFA95B2627457_13</vt:lpwstr>
  </property>
</Properties>
</file>