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1F4182">
        <w:rPr>
          <w:rFonts w:hint="eastAsia"/>
          <w:b/>
          <w:sz w:val="30"/>
          <w:szCs w:val="30"/>
        </w:rPr>
        <w:t>技能培训中心训练模型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607"/>
        <w:gridCol w:w="2058"/>
        <w:gridCol w:w="2268"/>
        <w:gridCol w:w="1843"/>
        <w:gridCol w:w="1326"/>
      </w:tblGrid>
      <w:tr w:rsidR="006365E8" w:rsidRPr="00201A0C" w:rsidTr="00C42206">
        <w:tc>
          <w:tcPr>
            <w:tcW w:w="607" w:type="dxa"/>
          </w:tcPr>
          <w:p w:rsidR="006365E8" w:rsidRPr="000F4801" w:rsidRDefault="006365E8" w:rsidP="00DE3DA2">
            <w:pPr>
              <w:pStyle w:val="a5"/>
              <w:ind w:firstLineChars="0" w:firstLine="0"/>
              <w:rPr>
                <w:rFonts w:asciiTheme="minorEastAsia" w:hAnsiTheme="minorEastAsia" w:cs="Tahoma"/>
                <w:color w:val="000000" w:themeColor="text1"/>
                <w:kern w:val="0"/>
                <w:szCs w:val="21"/>
              </w:rPr>
            </w:pPr>
            <w:r w:rsidRPr="000F4801">
              <w:rPr>
                <w:rFonts w:asciiTheme="minorEastAsia" w:hAnsiTheme="minorEastAsia" w:cs="Tahoma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2058" w:type="dxa"/>
          </w:tcPr>
          <w:p w:rsidR="006365E8" w:rsidRPr="000F4801" w:rsidRDefault="006365E8" w:rsidP="00DE3DA2">
            <w:pPr>
              <w:pStyle w:val="a5"/>
              <w:ind w:firstLineChars="0" w:firstLine="0"/>
              <w:rPr>
                <w:rFonts w:asciiTheme="minorEastAsia" w:hAnsiTheme="minorEastAsia" w:cs="Tahoma"/>
                <w:color w:val="000000" w:themeColor="text1"/>
                <w:kern w:val="0"/>
                <w:szCs w:val="21"/>
              </w:rPr>
            </w:pPr>
            <w:r w:rsidRPr="000F4801">
              <w:rPr>
                <w:rFonts w:asciiTheme="minorEastAsia" w:hAnsiTheme="minorEastAsia" w:cs="Tahoma" w:hint="eastAsia"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2268" w:type="dxa"/>
          </w:tcPr>
          <w:p w:rsidR="006365E8" w:rsidRPr="000F4801" w:rsidRDefault="006365E8" w:rsidP="00DE3DA2">
            <w:pPr>
              <w:pStyle w:val="a5"/>
              <w:ind w:firstLineChars="0" w:firstLine="0"/>
              <w:rPr>
                <w:rFonts w:asciiTheme="minorEastAsia" w:hAnsiTheme="minorEastAsia" w:cs="Tahoma"/>
                <w:color w:val="000000" w:themeColor="text1"/>
                <w:kern w:val="0"/>
                <w:szCs w:val="21"/>
              </w:rPr>
            </w:pPr>
            <w:r w:rsidRPr="000F4801">
              <w:rPr>
                <w:rFonts w:asciiTheme="minorEastAsia" w:hAnsiTheme="minorEastAsia" w:cs="Tahoma" w:hint="eastAsia"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1843" w:type="dxa"/>
          </w:tcPr>
          <w:p w:rsidR="006365E8" w:rsidRPr="000F4801" w:rsidRDefault="00870903" w:rsidP="00DE3DA2">
            <w:pPr>
              <w:pStyle w:val="a5"/>
              <w:ind w:firstLineChars="0" w:firstLine="0"/>
              <w:rPr>
                <w:rFonts w:asciiTheme="minorEastAsia" w:hAnsiTheme="minorEastAsia" w:cs="Tahoma"/>
                <w:color w:val="000000" w:themeColor="text1"/>
                <w:kern w:val="0"/>
                <w:szCs w:val="21"/>
              </w:rPr>
            </w:pPr>
            <w:r w:rsidRPr="000F4801">
              <w:rPr>
                <w:rFonts w:asciiTheme="minorEastAsia" w:hAnsiTheme="minorEastAsia" w:cs="Tahoma" w:hint="eastAsia"/>
                <w:color w:val="000000" w:themeColor="text1"/>
                <w:kern w:val="0"/>
                <w:szCs w:val="21"/>
              </w:rPr>
              <w:t>要求</w:t>
            </w:r>
          </w:p>
        </w:tc>
        <w:tc>
          <w:tcPr>
            <w:tcW w:w="1326" w:type="dxa"/>
          </w:tcPr>
          <w:p w:rsidR="006365E8" w:rsidRPr="000F4801" w:rsidRDefault="006365E8" w:rsidP="00DE3DA2">
            <w:pPr>
              <w:pStyle w:val="a5"/>
              <w:ind w:firstLineChars="0" w:firstLine="0"/>
              <w:rPr>
                <w:rFonts w:asciiTheme="minorEastAsia" w:hAnsiTheme="minorEastAsia" w:cs="Tahoma"/>
                <w:color w:val="000000" w:themeColor="text1"/>
                <w:kern w:val="0"/>
                <w:szCs w:val="21"/>
              </w:rPr>
            </w:pPr>
            <w:r w:rsidRPr="000F4801">
              <w:rPr>
                <w:rFonts w:asciiTheme="minorEastAsia" w:hAnsiTheme="minorEastAsia" w:cs="Tahoma" w:hint="eastAsia"/>
                <w:color w:val="000000" w:themeColor="text1"/>
                <w:kern w:val="0"/>
                <w:szCs w:val="21"/>
              </w:rPr>
              <w:t>最高限额</w:t>
            </w:r>
          </w:p>
        </w:tc>
      </w:tr>
      <w:tr w:rsidR="006365E8" w:rsidRPr="00201A0C" w:rsidTr="00C42206">
        <w:tc>
          <w:tcPr>
            <w:tcW w:w="607" w:type="dxa"/>
          </w:tcPr>
          <w:p w:rsidR="006365E8" w:rsidRPr="000F4801" w:rsidRDefault="006365E8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0F480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058" w:type="dxa"/>
          </w:tcPr>
          <w:p w:rsidR="006365E8" w:rsidRPr="000F4801" w:rsidRDefault="00AD7DA7" w:rsidP="001D13F2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0F4801">
              <w:rPr>
                <w:rFonts w:asciiTheme="minorEastAsia" w:hAnsiTheme="minorEastAsia" w:cs="宋体" w:hint="eastAsia"/>
                <w:kern w:val="0"/>
                <w:szCs w:val="21"/>
              </w:rPr>
              <w:t>训练模型</w:t>
            </w:r>
          </w:p>
        </w:tc>
        <w:tc>
          <w:tcPr>
            <w:tcW w:w="2268" w:type="dxa"/>
          </w:tcPr>
          <w:p w:rsidR="006365E8" w:rsidRPr="000F4801" w:rsidRDefault="006365E8" w:rsidP="000D3C19">
            <w:pPr>
              <w:pStyle w:val="a5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0F480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AD7DA7" w:rsidRPr="000F4801">
              <w:rPr>
                <w:rFonts w:asciiTheme="minorEastAsia" w:hAnsiTheme="minorEastAsia" w:cs="宋体" w:hint="eastAsia"/>
                <w:kern w:val="0"/>
                <w:szCs w:val="21"/>
              </w:rPr>
              <w:t>批</w:t>
            </w:r>
          </w:p>
        </w:tc>
        <w:tc>
          <w:tcPr>
            <w:tcW w:w="1843" w:type="dxa"/>
          </w:tcPr>
          <w:p w:rsidR="006365E8" w:rsidRPr="000F4801" w:rsidRDefault="00FF64E9" w:rsidP="000F4801">
            <w:pPr>
              <w:pStyle w:val="a5"/>
              <w:spacing w:line="0" w:lineRule="atLeast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0F4801">
              <w:rPr>
                <w:rFonts w:asciiTheme="minorEastAsia" w:hAnsiTheme="minorEastAsia"/>
                <w:szCs w:val="21"/>
              </w:rPr>
              <w:t>清单</w:t>
            </w:r>
            <w:r w:rsidR="002D4102" w:rsidRPr="000F4801">
              <w:rPr>
                <w:rFonts w:asciiTheme="minorEastAsia" w:hAnsiTheme="minorEastAsia"/>
                <w:szCs w:val="21"/>
              </w:rPr>
              <w:t>见附件</w:t>
            </w:r>
            <w:r w:rsidR="000F4801" w:rsidRPr="000F4801">
              <w:rPr>
                <w:rFonts w:asciiTheme="minorEastAsia" w:hAnsiTheme="minorEastAsia" w:hint="eastAsia"/>
                <w:szCs w:val="21"/>
              </w:rPr>
              <w:t>一</w:t>
            </w:r>
          </w:p>
        </w:tc>
        <w:tc>
          <w:tcPr>
            <w:tcW w:w="1326" w:type="dxa"/>
          </w:tcPr>
          <w:p w:rsidR="006365E8" w:rsidRPr="000F4801" w:rsidRDefault="00AD7DA7" w:rsidP="000F4801">
            <w:pPr>
              <w:pStyle w:val="a5"/>
              <w:ind w:firstLineChars="0" w:firstLine="0"/>
              <w:rPr>
                <w:rFonts w:asciiTheme="minorEastAsia" w:hAnsiTheme="minorEastAsia"/>
                <w:szCs w:val="21"/>
                <w:highlight w:val="yellow"/>
              </w:rPr>
            </w:pPr>
            <w:r w:rsidRPr="009E60FB">
              <w:rPr>
                <w:rFonts w:asciiTheme="minorEastAsia" w:hAnsiTheme="minorEastAsia" w:hint="eastAsia"/>
                <w:szCs w:val="21"/>
              </w:rPr>
              <w:t>1</w:t>
            </w:r>
            <w:r w:rsidR="000F4801" w:rsidRPr="009E60FB">
              <w:rPr>
                <w:rFonts w:asciiTheme="minorEastAsia" w:hAnsiTheme="minorEastAsia" w:hint="eastAsia"/>
                <w:szCs w:val="21"/>
              </w:rPr>
              <w:t>2</w:t>
            </w:r>
            <w:r w:rsidR="006365E8" w:rsidRPr="009E60FB">
              <w:rPr>
                <w:rFonts w:asciiTheme="minorEastAsia" w:hAnsiTheme="minorEastAsia" w:hint="eastAsia"/>
                <w:szCs w:val="21"/>
              </w:rPr>
              <w:t>万元</w:t>
            </w:r>
          </w:p>
        </w:tc>
      </w:tr>
      <w:tr w:rsidR="000C5A9D" w:rsidRPr="00201A0C" w:rsidTr="00C42206">
        <w:tc>
          <w:tcPr>
            <w:tcW w:w="607" w:type="dxa"/>
          </w:tcPr>
          <w:p w:rsidR="000C5A9D" w:rsidRPr="000F4801" w:rsidRDefault="00C42206" w:rsidP="00B84E7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0F4801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058" w:type="dxa"/>
          </w:tcPr>
          <w:p w:rsidR="000C5A9D" w:rsidRPr="000F4801" w:rsidRDefault="000C5A9D" w:rsidP="000C5A9D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0F4801">
              <w:rPr>
                <w:rFonts w:asciiTheme="minorEastAsia" w:hAnsiTheme="minorEastAsia" w:cs="宋体" w:hint="eastAsia"/>
                <w:kern w:val="0"/>
                <w:szCs w:val="21"/>
              </w:rPr>
              <w:t>模拟人及附属器材</w:t>
            </w:r>
          </w:p>
        </w:tc>
        <w:tc>
          <w:tcPr>
            <w:tcW w:w="2268" w:type="dxa"/>
          </w:tcPr>
          <w:p w:rsidR="00FF64E9" w:rsidRPr="000F4801" w:rsidRDefault="00FF64E9" w:rsidP="00FF64E9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0F480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BLS半身模拟人*2 </w:t>
            </w:r>
            <w:r w:rsidR="000F4801" w:rsidRPr="000F4801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</w:p>
          <w:p w:rsidR="000C5A9D" w:rsidRPr="00302EF7" w:rsidRDefault="00FF64E9" w:rsidP="00302EF7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0F4801">
              <w:rPr>
                <w:rFonts w:asciiTheme="minorEastAsia" w:hAnsiTheme="minorEastAsia" w:cs="宋体" w:hint="eastAsia"/>
                <w:kern w:val="0"/>
                <w:szCs w:val="21"/>
              </w:rPr>
              <w:t>婴儿BLS模拟人*4</w:t>
            </w:r>
            <w:r w:rsidR="000F4801" w:rsidRPr="000F4801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0F480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模拟AED*2 </w:t>
            </w:r>
            <w:r w:rsidR="000F4801" w:rsidRPr="000F4801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0F4801">
              <w:rPr>
                <w:rFonts w:asciiTheme="minorEastAsia" w:hAnsiTheme="minorEastAsia" w:cs="宋体" w:hint="eastAsia"/>
                <w:kern w:val="0"/>
                <w:szCs w:val="21"/>
              </w:rPr>
              <w:t>全身模拟人1个</w:t>
            </w:r>
            <w:r w:rsidR="000F4801" w:rsidRPr="000F4801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  <w:tc>
          <w:tcPr>
            <w:tcW w:w="1843" w:type="dxa"/>
          </w:tcPr>
          <w:p w:rsidR="000C5A9D" w:rsidRPr="000F4801" w:rsidRDefault="00FF64E9" w:rsidP="000F4801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0F4801">
              <w:rPr>
                <w:rFonts w:asciiTheme="minorEastAsia" w:hAnsiTheme="minorEastAsia" w:hint="eastAsia"/>
                <w:szCs w:val="21"/>
              </w:rPr>
              <w:t>技术参数</w:t>
            </w:r>
            <w:r w:rsidR="000C5A9D" w:rsidRPr="000F4801">
              <w:rPr>
                <w:rFonts w:asciiTheme="minorEastAsia" w:hAnsiTheme="minorEastAsia"/>
                <w:szCs w:val="21"/>
              </w:rPr>
              <w:t>见附件</w:t>
            </w:r>
            <w:r w:rsidR="000F4801" w:rsidRPr="000F4801">
              <w:rPr>
                <w:rFonts w:asciiTheme="minorEastAsia" w:hAnsiTheme="minorEastAsia" w:hint="eastAsia"/>
                <w:szCs w:val="21"/>
              </w:rPr>
              <w:t>二</w:t>
            </w:r>
          </w:p>
        </w:tc>
        <w:tc>
          <w:tcPr>
            <w:tcW w:w="1326" w:type="dxa"/>
          </w:tcPr>
          <w:p w:rsidR="000C5A9D" w:rsidRPr="000F4801" w:rsidRDefault="000C5A9D" w:rsidP="00B84E7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  <w:highlight w:val="yellow"/>
              </w:rPr>
            </w:pPr>
            <w:r w:rsidRPr="009E60FB">
              <w:rPr>
                <w:rFonts w:asciiTheme="minorEastAsia" w:hAnsiTheme="minorEastAsia" w:hint="eastAsia"/>
                <w:szCs w:val="21"/>
              </w:rPr>
              <w:t>11.8万元</w:t>
            </w:r>
          </w:p>
        </w:tc>
      </w:tr>
      <w:tr w:rsidR="00EC75AA" w:rsidRPr="00201A0C" w:rsidTr="00C42206">
        <w:tc>
          <w:tcPr>
            <w:tcW w:w="607" w:type="dxa"/>
          </w:tcPr>
          <w:p w:rsidR="00EC75AA" w:rsidRPr="000F4801" w:rsidRDefault="00C42206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0F4801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058" w:type="dxa"/>
          </w:tcPr>
          <w:p w:rsidR="00302EF7" w:rsidRDefault="00AD7DA7" w:rsidP="001D13F2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0F4801">
              <w:rPr>
                <w:rFonts w:asciiTheme="minorEastAsia" w:hAnsiTheme="minorEastAsia" w:cs="宋体" w:hint="eastAsia"/>
                <w:kern w:val="0"/>
                <w:szCs w:val="21"/>
              </w:rPr>
              <w:t>腹腔镜训练器</w:t>
            </w:r>
          </w:p>
          <w:p w:rsidR="00EC75AA" w:rsidRPr="000F4801" w:rsidRDefault="00AD7DA7" w:rsidP="001D13F2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0F4801">
              <w:rPr>
                <w:rFonts w:asciiTheme="minorEastAsia" w:hAnsiTheme="minorEastAsia" w:cs="宋体" w:hint="eastAsia"/>
                <w:kern w:val="0"/>
                <w:szCs w:val="21"/>
              </w:rPr>
              <w:t>（基础版）</w:t>
            </w:r>
          </w:p>
        </w:tc>
        <w:tc>
          <w:tcPr>
            <w:tcW w:w="2268" w:type="dxa"/>
          </w:tcPr>
          <w:p w:rsidR="00EC75AA" w:rsidRPr="000F4801" w:rsidRDefault="00FF64E9" w:rsidP="00D410DB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0F4801">
              <w:rPr>
                <w:rFonts w:asciiTheme="minorEastAsia" w:hAnsiTheme="minorEastAsia" w:hint="eastAsia"/>
                <w:szCs w:val="21"/>
              </w:rPr>
              <w:t>3</w:t>
            </w:r>
            <w:r w:rsidR="00AD7DA7" w:rsidRPr="000F4801"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1843" w:type="dxa"/>
          </w:tcPr>
          <w:p w:rsidR="00EC75AA" w:rsidRPr="000F4801" w:rsidRDefault="00EC75AA" w:rsidP="00C42206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6" w:type="dxa"/>
          </w:tcPr>
          <w:p w:rsidR="00EC75AA" w:rsidRPr="000F4801" w:rsidRDefault="00FF64E9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  <w:highlight w:val="yellow"/>
              </w:rPr>
            </w:pPr>
            <w:r w:rsidRPr="009E60FB">
              <w:rPr>
                <w:rFonts w:asciiTheme="minorEastAsia" w:hAnsiTheme="minorEastAsia" w:hint="eastAsia"/>
                <w:szCs w:val="21"/>
              </w:rPr>
              <w:t>10</w:t>
            </w:r>
            <w:r w:rsidR="00EC75AA" w:rsidRPr="009E60FB">
              <w:rPr>
                <w:rFonts w:asciiTheme="minorEastAsia" w:hAnsiTheme="minorEastAsia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</w:t>
      </w:r>
      <w:r w:rsidR="002D4102">
        <w:rPr>
          <w:rFonts w:asciiTheme="minorEastAsia" w:hAnsiTheme="minorEastAsia" w:cs="宋体"/>
          <w:kern w:val="0"/>
          <w:sz w:val="24"/>
          <w:szCs w:val="24"/>
        </w:rPr>
        <w:t>投标一览表</w:t>
      </w:r>
      <w:r w:rsidR="002D4102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投标报价表</w:t>
      </w:r>
      <w:r w:rsidR="002D4102">
        <w:rPr>
          <w:rFonts w:asciiTheme="minorEastAsia" w:hAnsiTheme="minorEastAsia" w:cs="宋体" w:hint="eastAsia"/>
          <w:kern w:val="0"/>
          <w:sz w:val="24"/>
          <w:szCs w:val="24"/>
        </w:rPr>
        <w:t>及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配件报价表；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2D4102">
        <w:rPr>
          <w:rFonts w:asciiTheme="minorEastAsia" w:hAnsiTheme="minorEastAsia" w:cs="宋体" w:hint="eastAsia"/>
          <w:kern w:val="0"/>
          <w:sz w:val="24"/>
          <w:szCs w:val="24"/>
        </w:rPr>
        <w:t>同类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C42206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C42206">
        <w:rPr>
          <w:rFonts w:asciiTheme="minorEastAsia" w:hAnsiTheme="minorEastAsia" w:cs="宋体" w:hint="eastAsia"/>
          <w:kern w:val="0"/>
          <w:sz w:val="24"/>
          <w:szCs w:val="24"/>
        </w:rPr>
        <w:t>21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C42206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C42206"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9E60FB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77536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C42206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C42206">
        <w:rPr>
          <w:rFonts w:asciiTheme="minorEastAsia" w:hAnsiTheme="minorEastAsia" w:cs="宋体" w:hint="eastAsia"/>
          <w:kern w:val="0"/>
          <w:sz w:val="24"/>
          <w:szCs w:val="24"/>
        </w:rPr>
        <w:t>16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Pr="000C5A9D" w:rsidRDefault="002D4102" w:rsidP="00803D10">
      <w:pPr>
        <w:rPr>
          <w:rFonts w:asciiTheme="minorEastAsia" w:hAnsiTheme="minorEastAsia" w:cs="宋体"/>
          <w:b/>
          <w:kern w:val="0"/>
          <w:sz w:val="24"/>
          <w:szCs w:val="24"/>
        </w:rPr>
      </w:pP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附件</w:t>
      </w:r>
      <w:r w:rsidR="000F4801">
        <w:rPr>
          <w:rFonts w:asciiTheme="minorEastAsia" w:hAnsiTheme="minorEastAsia" w:cs="宋体" w:hint="eastAsia"/>
          <w:b/>
          <w:kern w:val="0"/>
          <w:sz w:val="24"/>
          <w:szCs w:val="24"/>
        </w:rPr>
        <w:t>一</w:t>
      </w: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：</w:t>
      </w:r>
      <w:r w:rsidR="00C42206" w:rsidRPr="00C42206">
        <w:rPr>
          <w:rFonts w:asciiTheme="minorEastAsia" w:hAnsiTheme="minorEastAsia" w:cs="宋体" w:hint="eastAsia"/>
          <w:b/>
          <w:kern w:val="0"/>
          <w:sz w:val="24"/>
          <w:szCs w:val="24"/>
        </w:rPr>
        <w:t>训练模型</w:t>
      </w: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清单：</w:t>
      </w:r>
    </w:p>
    <w:p w:rsidR="00C42206" w:rsidRPr="00302EF7" w:rsidRDefault="002D4102" w:rsidP="000C5A9D">
      <w:pPr>
        <w:rPr>
          <w:rFonts w:asciiTheme="minorEastAsia" w:hAnsiTheme="minorEastAsia" w:cs="宋体"/>
          <w:kern w:val="0"/>
          <w:szCs w:val="21"/>
        </w:rPr>
      </w:pPr>
      <w:r w:rsidRPr="00302EF7">
        <w:rPr>
          <w:rFonts w:asciiTheme="minorEastAsia" w:hAnsiTheme="minorEastAsia" w:cs="宋体" w:hint="eastAsia"/>
          <w:kern w:val="0"/>
          <w:szCs w:val="21"/>
        </w:rPr>
        <w:t xml:space="preserve">训练模型一批包括：环甲膜穿刺训练模型*1 </w:t>
      </w:r>
      <w:r w:rsidR="00C42206" w:rsidRPr="00302EF7">
        <w:rPr>
          <w:rFonts w:asciiTheme="minorEastAsia" w:hAnsiTheme="minorEastAsia" w:cs="宋体" w:hint="eastAsia"/>
          <w:kern w:val="0"/>
          <w:szCs w:val="21"/>
        </w:rPr>
        <w:t>、</w:t>
      </w:r>
      <w:r w:rsidRPr="00302EF7">
        <w:rPr>
          <w:rFonts w:asciiTheme="minorEastAsia" w:hAnsiTheme="minorEastAsia" w:cs="宋体" w:hint="eastAsia"/>
          <w:kern w:val="0"/>
          <w:szCs w:val="21"/>
        </w:rPr>
        <w:t>表面出血结扎训练模型*3</w:t>
      </w:r>
      <w:r w:rsidR="00C42206" w:rsidRPr="00302EF7">
        <w:rPr>
          <w:rFonts w:asciiTheme="minorEastAsia" w:hAnsiTheme="minorEastAsia" w:cs="宋体" w:hint="eastAsia"/>
          <w:kern w:val="0"/>
          <w:szCs w:val="21"/>
        </w:rPr>
        <w:t>、</w:t>
      </w:r>
      <w:r w:rsidRPr="00302EF7">
        <w:rPr>
          <w:rFonts w:asciiTheme="minorEastAsia" w:hAnsiTheme="minorEastAsia" w:cs="宋体" w:hint="eastAsia"/>
          <w:kern w:val="0"/>
          <w:szCs w:val="21"/>
        </w:rPr>
        <w:t xml:space="preserve"> 肠管吻合模型*3</w:t>
      </w:r>
      <w:r w:rsidR="00C42206" w:rsidRPr="00302EF7">
        <w:rPr>
          <w:rFonts w:asciiTheme="minorEastAsia" w:hAnsiTheme="minorEastAsia" w:cs="宋体" w:hint="eastAsia"/>
          <w:kern w:val="0"/>
          <w:szCs w:val="21"/>
        </w:rPr>
        <w:t>、</w:t>
      </w:r>
      <w:r w:rsidRPr="00302EF7">
        <w:rPr>
          <w:rFonts w:asciiTheme="minorEastAsia" w:hAnsiTheme="minorEastAsia" w:cs="宋体" w:hint="eastAsia"/>
          <w:kern w:val="0"/>
          <w:szCs w:val="21"/>
        </w:rPr>
        <w:t xml:space="preserve"> 皮肤缝合训练模块*5</w:t>
      </w:r>
      <w:r w:rsidR="00C42206" w:rsidRPr="00302EF7">
        <w:rPr>
          <w:rFonts w:asciiTheme="minorEastAsia" w:hAnsiTheme="minorEastAsia" w:cs="宋体" w:hint="eastAsia"/>
          <w:kern w:val="0"/>
          <w:szCs w:val="21"/>
        </w:rPr>
        <w:t>、</w:t>
      </w:r>
      <w:r w:rsidRPr="00302EF7">
        <w:rPr>
          <w:rFonts w:asciiTheme="minorEastAsia" w:hAnsiTheme="minorEastAsia" w:cs="宋体" w:hint="eastAsia"/>
          <w:kern w:val="0"/>
          <w:szCs w:val="21"/>
        </w:rPr>
        <w:t xml:space="preserve"> 深部出血结扎训练模型*5</w:t>
      </w:r>
      <w:r w:rsidR="00C42206" w:rsidRPr="00302EF7">
        <w:rPr>
          <w:rFonts w:asciiTheme="minorEastAsia" w:hAnsiTheme="minorEastAsia" w:cs="宋体" w:hint="eastAsia"/>
          <w:kern w:val="0"/>
          <w:szCs w:val="21"/>
        </w:rPr>
        <w:t>、</w:t>
      </w:r>
      <w:r w:rsidRPr="00302EF7">
        <w:rPr>
          <w:rFonts w:asciiTheme="minorEastAsia" w:hAnsiTheme="minorEastAsia" w:cs="宋体" w:hint="eastAsia"/>
          <w:kern w:val="0"/>
          <w:szCs w:val="21"/>
        </w:rPr>
        <w:t xml:space="preserve"> 小儿腰椎穿刺模型</w:t>
      </w:r>
      <w:r w:rsidR="000C5A9D" w:rsidRPr="00302EF7">
        <w:rPr>
          <w:rFonts w:asciiTheme="minorEastAsia" w:hAnsiTheme="minorEastAsia" w:cs="宋体" w:hint="eastAsia"/>
          <w:kern w:val="0"/>
          <w:szCs w:val="21"/>
        </w:rPr>
        <w:t>*1</w:t>
      </w:r>
      <w:r w:rsidR="00C42206" w:rsidRPr="00302EF7">
        <w:rPr>
          <w:rFonts w:asciiTheme="minorEastAsia" w:hAnsiTheme="minorEastAsia" w:cs="宋体" w:hint="eastAsia"/>
          <w:kern w:val="0"/>
          <w:szCs w:val="21"/>
        </w:rPr>
        <w:t>、</w:t>
      </w:r>
      <w:r w:rsidRPr="00302EF7">
        <w:rPr>
          <w:rFonts w:asciiTheme="minorEastAsia" w:hAnsiTheme="minorEastAsia" w:cs="宋体" w:hint="eastAsia"/>
          <w:kern w:val="0"/>
          <w:szCs w:val="21"/>
        </w:rPr>
        <w:t>手臂切开缝合训练模型*2</w:t>
      </w:r>
      <w:r w:rsidR="00C42206" w:rsidRPr="00302EF7">
        <w:rPr>
          <w:rFonts w:asciiTheme="minorEastAsia" w:hAnsiTheme="minorEastAsia" w:cs="宋体" w:hint="eastAsia"/>
          <w:kern w:val="0"/>
          <w:szCs w:val="21"/>
        </w:rPr>
        <w:t>、</w:t>
      </w:r>
      <w:r w:rsidRPr="00302EF7">
        <w:rPr>
          <w:rFonts w:asciiTheme="minorEastAsia" w:hAnsiTheme="minorEastAsia" w:cs="宋体" w:hint="eastAsia"/>
          <w:kern w:val="0"/>
          <w:szCs w:val="21"/>
        </w:rPr>
        <w:t xml:space="preserve"> 外科缝合包扎展示模型*</w:t>
      </w:r>
      <w:r w:rsidR="000F4801" w:rsidRPr="00302EF7">
        <w:rPr>
          <w:rFonts w:asciiTheme="minorEastAsia" w:hAnsiTheme="minorEastAsia" w:cs="宋体" w:hint="eastAsia"/>
          <w:kern w:val="0"/>
          <w:szCs w:val="21"/>
        </w:rPr>
        <w:t>2</w:t>
      </w:r>
      <w:r w:rsidR="00C42206" w:rsidRPr="00302EF7">
        <w:rPr>
          <w:rFonts w:asciiTheme="minorEastAsia" w:hAnsiTheme="minorEastAsia" w:cs="宋体" w:hint="eastAsia"/>
          <w:kern w:val="0"/>
          <w:szCs w:val="21"/>
        </w:rPr>
        <w:t>、</w:t>
      </w:r>
      <w:r w:rsidRPr="00302EF7">
        <w:rPr>
          <w:rFonts w:asciiTheme="minorEastAsia" w:hAnsiTheme="minorEastAsia" w:cs="宋体" w:hint="eastAsia"/>
          <w:kern w:val="0"/>
          <w:szCs w:val="21"/>
        </w:rPr>
        <w:t xml:space="preserve"> 皮下肿块切除模型*10</w:t>
      </w:r>
      <w:r w:rsidR="00C42206" w:rsidRPr="00302EF7">
        <w:rPr>
          <w:rFonts w:asciiTheme="minorEastAsia" w:hAnsiTheme="minorEastAsia" w:cs="宋体" w:hint="eastAsia"/>
          <w:kern w:val="0"/>
          <w:szCs w:val="21"/>
        </w:rPr>
        <w:t>、</w:t>
      </w:r>
      <w:r w:rsidRPr="00302EF7">
        <w:rPr>
          <w:rFonts w:asciiTheme="minorEastAsia" w:hAnsiTheme="minorEastAsia" w:cs="宋体" w:hint="eastAsia"/>
          <w:kern w:val="0"/>
          <w:szCs w:val="21"/>
        </w:rPr>
        <w:t xml:space="preserve"> 动脉穿刺模型*2</w:t>
      </w:r>
      <w:r w:rsidR="00C42206" w:rsidRPr="00302EF7">
        <w:rPr>
          <w:rFonts w:asciiTheme="minorEastAsia" w:hAnsiTheme="minorEastAsia" w:cs="宋体" w:hint="eastAsia"/>
          <w:kern w:val="0"/>
          <w:szCs w:val="21"/>
        </w:rPr>
        <w:t>、</w:t>
      </w:r>
      <w:r w:rsidRPr="00302EF7">
        <w:rPr>
          <w:rFonts w:asciiTheme="minorEastAsia" w:hAnsiTheme="minorEastAsia" w:cs="宋体" w:hint="eastAsia"/>
          <w:kern w:val="0"/>
          <w:szCs w:val="21"/>
        </w:rPr>
        <w:t>吸痰训练模型*1</w:t>
      </w:r>
      <w:r w:rsidR="00C42206" w:rsidRPr="00302EF7">
        <w:rPr>
          <w:rFonts w:asciiTheme="minorEastAsia" w:hAnsiTheme="minorEastAsia" w:cs="宋体" w:hint="eastAsia"/>
          <w:kern w:val="0"/>
          <w:szCs w:val="21"/>
        </w:rPr>
        <w:t>、</w:t>
      </w:r>
      <w:r w:rsidRPr="00302EF7">
        <w:rPr>
          <w:rFonts w:asciiTheme="minorEastAsia" w:hAnsiTheme="minorEastAsia" w:cs="宋体" w:hint="eastAsia"/>
          <w:kern w:val="0"/>
          <w:szCs w:val="21"/>
        </w:rPr>
        <w:t xml:space="preserve"> 阴道后穹隆穿刺模型*1</w:t>
      </w:r>
      <w:r w:rsidR="00C42206" w:rsidRPr="00302EF7">
        <w:rPr>
          <w:rFonts w:asciiTheme="minorEastAsia" w:hAnsiTheme="minorEastAsia" w:cs="宋体" w:hint="eastAsia"/>
          <w:kern w:val="0"/>
          <w:szCs w:val="21"/>
        </w:rPr>
        <w:t>、</w:t>
      </w:r>
      <w:r w:rsidRPr="00302EF7">
        <w:rPr>
          <w:rFonts w:asciiTheme="minorEastAsia" w:hAnsiTheme="minorEastAsia" w:cs="宋体" w:hint="eastAsia"/>
          <w:kern w:val="0"/>
          <w:szCs w:val="21"/>
        </w:rPr>
        <w:t xml:space="preserve"> 孕妇腹部触诊模型*1</w:t>
      </w:r>
      <w:r w:rsidR="00C42206" w:rsidRPr="00302EF7">
        <w:rPr>
          <w:rFonts w:asciiTheme="minorEastAsia" w:hAnsiTheme="minorEastAsia" w:cs="宋体" w:hint="eastAsia"/>
          <w:kern w:val="0"/>
          <w:szCs w:val="21"/>
        </w:rPr>
        <w:t>、成人胸穿模型*2、成人腰穿*2、</w:t>
      </w:r>
      <w:proofErr w:type="gramStart"/>
      <w:r w:rsidR="00C42206" w:rsidRPr="00302EF7">
        <w:rPr>
          <w:rFonts w:asciiTheme="minorEastAsia" w:hAnsiTheme="minorEastAsia" w:cs="宋体" w:hint="eastAsia"/>
          <w:kern w:val="0"/>
          <w:szCs w:val="21"/>
        </w:rPr>
        <w:t>成人骨穿</w:t>
      </w:r>
      <w:proofErr w:type="gramEnd"/>
      <w:r w:rsidR="00C42206" w:rsidRPr="00302EF7">
        <w:rPr>
          <w:rFonts w:asciiTheme="minorEastAsia" w:hAnsiTheme="minorEastAsia" w:cs="宋体" w:hint="eastAsia"/>
          <w:kern w:val="0"/>
          <w:szCs w:val="21"/>
        </w:rPr>
        <w:t>*2、</w:t>
      </w:r>
      <w:proofErr w:type="gramStart"/>
      <w:r w:rsidR="00C42206" w:rsidRPr="00302EF7">
        <w:rPr>
          <w:rFonts w:asciiTheme="minorEastAsia" w:hAnsiTheme="minorEastAsia" w:cs="宋体" w:hint="eastAsia"/>
          <w:kern w:val="0"/>
          <w:szCs w:val="21"/>
        </w:rPr>
        <w:t>成人腹穿</w:t>
      </w:r>
      <w:proofErr w:type="gramEnd"/>
      <w:r w:rsidR="00C42206" w:rsidRPr="00302EF7">
        <w:rPr>
          <w:rFonts w:asciiTheme="minorEastAsia" w:hAnsiTheme="minorEastAsia" w:cs="宋体" w:hint="eastAsia"/>
          <w:kern w:val="0"/>
          <w:szCs w:val="21"/>
        </w:rPr>
        <w:t>*2、小儿胸穿模型*1、小儿腰穿*1、</w:t>
      </w:r>
      <w:proofErr w:type="gramStart"/>
      <w:r w:rsidR="00C42206" w:rsidRPr="00302EF7">
        <w:rPr>
          <w:rFonts w:asciiTheme="minorEastAsia" w:hAnsiTheme="minorEastAsia" w:cs="宋体" w:hint="eastAsia"/>
          <w:kern w:val="0"/>
          <w:szCs w:val="21"/>
        </w:rPr>
        <w:t>小儿骨穿</w:t>
      </w:r>
      <w:proofErr w:type="gramEnd"/>
      <w:r w:rsidR="00C42206" w:rsidRPr="00302EF7">
        <w:rPr>
          <w:rFonts w:asciiTheme="minorEastAsia" w:hAnsiTheme="minorEastAsia" w:cs="宋体" w:hint="eastAsia"/>
          <w:kern w:val="0"/>
          <w:szCs w:val="21"/>
        </w:rPr>
        <w:t>*1、</w:t>
      </w:r>
      <w:proofErr w:type="gramStart"/>
      <w:r w:rsidR="00C42206" w:rsidRPr="00302EF7">
        <w:rPr>
          <w:rFonts w:asciiTheme="minorEastAsia" w:hAnsiTheme="minorEastAsia" w:cs="宋体" w:hint="eastAsia"/>
          <w:kern w:val="0"/>
          <w:szCs w:val="21"/>
        </w:rPr>
        <w:t>小儿腹穿</w:t>
      </w:r>
      <w:proofErr w:type="gramEnd"/>
      <w:r w:rsidR="00C42206" w:rsidRPr="00302EF7">
        <w:rPr>
          <w:rFonts w:asciiTheme="minorEastAsia" w:hAnsiTheme="minorEastAsia" w:cs="宋体" w:hint="eastAsia"/>
          <w:kern w:val="0"/>
          <w:szCs w:val="21"/>
        </w:rPr>
        <w:t>*1、</w:t>
      </w:r>
      <w:r w:rsidR="000C5A9D" w:rsidRPr="00302EF7">
        <w:rPr>
          <w:rFonts w:asciiTheme="minorEastAsia" w:hAnsiTheme="minorEastAsia" w:cs="宋体" w:hint="eastAsia"/>
          <w:kern w:val="0"/>
          <w:szCs w:val="21"/>
        </w:rPr>
        <w:t>开腹关</w:t>
      </w:r>
      <w:proofErr w:type="gramStart"/>
      <w:r w:rsidR="000C5A9D" w:rsidRPr="00302EF7">
        <w:rPr>
          <w:rFonts w:asciiTheme="minorEastAsia" w:hAnsiTheme="minorEastAsia" w:cs="宋体" w:hint="eastAsia"/>
          <w:kern w:val="0"/>
          <w:szCs w:val="21"/>
        </w:rPr>
        <w:t>腹训练</w:t>
      </w:r>
      <w:proofErr w:type="gramEnd"/>
      <w:r w:rsidR="000C5A9D" w:rsidRPr="00302EF7">
        <w:rPr>
          <w:rFonts w:asciiTheme="minorEastAsia" w:hAnsiTheme="minorEastAsia" w:cs="宋体" w:hint="eastAsia"/>
          <w:kern w:val="0"/>
          <w:szCs w:val="21"/>
        </w:rPr>
        <w:t>模型</w:t>
      </w:r>
      <w:r w:rsidR="00C42206" w:rsidRPr="00302EF7">
        <w:rPr>
          <w:rFonts w:asciiTheme="minorEastAsia" w:hAnsiTheme="minorEastAsia" w:cs="宋体" w:hint="eastAsia"/>
          <w:kern w:val="0"/>
          <w:szCs w:val="21"/>
        </w:rPr>
        <w:t xml:space="preserve">*1。 </w:t>
      </w:r>
    </w:p>
    <w:p w:rsidR="00C42206" w:rsidRDefault="00C42206" w:rsidP="000C5A9D">
      <w:pPr>
        <w:rPr>
          <w:rFonts w:asciiTheme="minorEastAsia" w:hAnsiTheme="minorEastAsia" w:cs="宋体"/>
          <w:b/>
          <w:kern w:val="0"/>
          <w:sz w:val="24"/>
          <w:szCs w:val="24"/>
        </w:rPr>
      </w:pPr>
    </w:p>
    <w:p w:rsidR="00C42206" w:rsidRDefault="00C42206" w:rsidP="000C5A9D">
      <w:pPr>
        <w:rPr>
          <w:rFonts w:asciiTheme="minorEastAsia" w:hAnsiTheme="minorEastAsia" w:cs="宋体"/>
          <w:kern w:val="0"/>
          <w:sz w:val="24"/>
          <w:szCs w:val="24"/>
        </w:rPr>
      </w:pP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附件</w:t>
      </w:r>
      <w:r w:rsidR="000F4801">
        <w:rPr>
          <w:rFonts w:asciiTheme="minorEastAsia" w:hAnsiTheme="minorEastAsia" w:cs="宋体" w:hint="eastAsia"/>
          <w:b/>
          <w:kern w:val="0"/>
          <w:sz w:val="24"/>
          <w:szCs w:val="24"/>
        </w:rPr>
        <w:t>二</w:t>
      </w: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：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模拟人技术参数：</w:t>
      </w:r>
    </w:p>
    <w:p w:rsidR="000F4801" w:rsidRPr="00302EF7" w:rsidRDefault="000F4801" w:rsidP="000F4801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宋体" w:eastAsia="宋体" w:hAnsi="宋体" w:cs="宋体" w:hint="eastAsia"/>
          <w:kern w:val="0"/>
          <w:sz w:val="18"/>
          <w:szCs w:val="18"/>
        </w:rPr>
        <w:t>（一）婴儿BLS模拟人</w:t>
      </w:r>
      <w:r w:rsidRPr="00302EF7">
        <w:rPr>
          <w:rFonts w:ascii="微软雅黑" w:eastAsia="微软雅黑" w:hAnsi="微软雅黑" w:hint="eastAsia"/>
          <w:sz w:val="18"/>
          <w:szCs w:val="18"/>
        </w:rPr>
        <w:t>要求：</w:t>
      </w:r>
    </w:p>
    <w:p w:rsidR="000F4801" w:rsidRPr="00302EF7" w:rsidRDefault="000F4801" w:rsidP="000F4801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1、</w:t>
      </w:r>
      <w:r w:rsidRPr="00302EF7">
        <w:rPr>
          <w:rFonts w:ascii="微软雅黑" w:eastAsia="微软雅黑" w:hAnsi="微软雅黑"/>
          <w:sz w:val="18"/>
          <w:szCs w:val="18"/>
        </w:rPr>
        <w:t>模拟三个月大的婴儿，有基本和仿真的生理结构</w:t>
      </w:r>
      <w:r w:rsidRPr="00302EF7">
        <w:rPr>
          <w:rFonts w:ascii="微软雅黑" w:eastAsia="微软雅黑" w:hAnsi="微软雅黑" w:hint="eastAsia"/>
          <w:sz w:val="18"/>
          <w:szCs w:val="18"/>
        </w:rPr>
        <w:t>，能做</w:t>
      </w:r>
      <w:r w:rsidRPr="00302EF7">
        <w:rPr>
          <w:rFonts w:ascii="微软雅黑" w:eastAsia="微软雅黑" w:hAnsi="微软雅黑"/>
          <w:sz w:val="18"/>
          <w:szCs w:val="18"/>
        </w:rPr>
        <w:t>心肺复苏和</w:t>
      </w:r>
      <w:r w:rsidRPr="00302EF7">
        <w:rPr>
          <w:rFonts w:ascii="微软雅黑" w:eastAsia="微软雅黑" w:hAnsi="微软雅黑" w:hint="eastAsia"/>
          <w:sz w:val="18"/>
          <w:szCs w:val="18"/>
        </w:rPr>
        <w:t>窒息训练培训</w:t>
      </w:r>
      <w:r w:rsidRPr="00302EF7">
        <w:rPr>
          <w:rFonts w:ascii="微软雅黑" w:eastAsia="微软雅黑" w:hAnsi="微软雅黑"/>
          <w:sz w:val="18"/>
          <w:szCs w:val="18"/>
        </w:rPr>
        <w:t>；</w:t>
      </w:r>
    </w:p>
    <w:p w:rsidR="000F4801" w:rsidRPr="00302EF7" w:rsidRDefault="000F4801" w:rsidP="000F4801">
      <w:pPr>
        <w:pStyle w:val="a5"/>
        <w:ind w:firstLineChars="0" w:firstLine="0"/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2、要有</w:t>
      </w:r>
      <w:r w:rsidRPr="00302EF7">
        <w:rPr>
          <w:rFonts w:ascii="微软雅黑" w:eastAsia="微软雅黑" w:hAnsi="微软雅黑"/>
          <w:sz w:val="18"/>
          <w:szCs w:val="18"/>
        </w:rPr>
        <w:t>准确的解剖标志和真实的按压手感使CPR技术的掌握更加精确</w:t>
      </w:r>
      <w:r w:rsidRPr="00302EF7">
        <w:rPr>
          <w:rFonts w:ascii="微软雅黑" w:eastAsia="微软雅黑" w:hAnsi="微软雅黑" w:hint="eastAsia"/>
          <w:sz w:val="18"/>
          <w:szCs w:val="18"/>
        </w:rPr>
        <w:t>使用一次性气道可快速和容易替换。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3、</w:t>
      </w:r>
      <w:r w:rsidRPr="00302EF7">
        <w:rPr>
          <w:rFonts w:ascii="微软雅黑" w:eastAsia="微软雅黑" w:hAnsi="微软雅黑"/>
          <w:sz w:val="18"/>
          <w:szCs w:val="18"/>
        </w:rPr>
        <w:t>可以模拟</w:t>
      </w:r>
      <w:r w:rsidRPr="00302EF7">
        <w:rPr>
          <w:rFonts w:ascii="微软雅黑" w:eastAsia="微软雅黑" w:hAnsi="微软雅黑" w:hint="eastAsia"/>
          <w:sz w:val="18"/>
          <w:szCs w:val="18"/>
        </w:rPr>
        <w:t>窒息训练，抢救成功后婴儿可自主发出哭声</w:t>
      </w:r>
      <w:r w:rsidRPr="00302EF7">
        <w:rPr>
          <w:rFonts w:ascii="微软雅黑" w:eastAsia="微软雅黑" w:hAnsi="微软雅黑"/>
          <w:sz w:val="18"/>
          <w:szCs w:val="18"/>
        </w:rPr>
        <w:t>；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4、正确的头后仰/</w:t>
      </w:r>
      <w:proofErr w:type="gramStart"/>
      <w:r w:rsidRPr="00302EF7">
        <w:rPr>
          <w:rFonts w:ascii="微软雅黑" w:eastAsia="微软雅黑" w:hAnsi="微软雅黑" w:hint="eastAsia"/>
          <w:sz w:val="18"/>
          <w:szCs w:val="18"/>
        </w:rPr>
        <w:t>压额抬</w:t>
      </w:r>
      <w:proofErr w:type="gramEnd"/>
      <w:r w:rsidRPr="00302EF7">
        <w:rPr>
          <w:rFonts w:ascii="微软雅黑" w:eastAsia="微软雅黑" w:hAnsi="微软雅黑" w:hint="eastAsia"/>
          <w:sz w:val="18"/>
          <w:szCs w:val="18"/>
        </w:rPr>
        <w:t>下颌动作才可打开气道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5、能具有传感器可评估按压深度0-60 mm和按压速率 100-120 comps/min、可评估按压中断时间</w:t>
      </w:r>
    </w:p>
    <w:p w:rsidR="00302EF7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6、可评估具有传感器可评估胸部是否完全回弹。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（二）BLS半身模拟人要求：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1、模拟人具有真实的解剖结构和真实的按压手感，半身模型。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2、 可以</w:t>
      </w:r>
      <w:r w:rsidR="00302EF7">
        <w:rPr>
          <w:rFonts w:ascii="微软雅黑" w:eastAsia="微软雅黑" w:hAnsi="微软雅黑" w:hint="eastAsia"/>
          <w:sz w:val="18"/>
          <w:szCs w:val="18"/>
        </w:rPr>
        <w:t>根</w:t>
      </w:r>
      <w:r w:rsidRPr="00302EF7">
        <w:rPr>
          <w:rFonts w:ascii="微软雅黑" w:eastAsia="微软雅黑" w:hAnsi="微软雅黑" w:hint="eastAsia"/>
          <w:sz w:val="18"/>
          <w:szCs w:val="18"/>
        </w:rPr>
        <w:t xml:space="preserve">据国际复苏联盟指南使用以下手法正确打开/关闭模拟病人气道: 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2.</w:t>
      </w:r>
      <w:r w:rsidRPr="00302EF7">
        <w:rPr>
          <w:rFonts w:ascii="微软雅黑" w:eastAsia="微软雅黑" w:hAnsi="微软雅黑"/>
          <w:sz w:val="18"/>
          <w:szCs w:val="18"/>
        </w:rPr>
        <w:t>1</w:t>
      </w:r>
      <w:proofErr w:type="gramStart"/>
      <w:r w:rsidRPr="00302EF7">
        <w:rPr>
          <w:rFonts w:ascii="微软雅黑" w:eastAsia="微软雅黑" w:hAnsi="微软雅黑" w:hint="eastAsia"/>
          <w:sz w:val="18"/>
          <w:szCs w:val="18"/>
        </w:rPr>
        <w:t>压额提颌</w:t>
      </w:r>
      <w:proofErr w:type="gramEnd"/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2.</w:t>
      </w:r>
      <w:r w:rsidRPr="00302EF7">
        <w:rPr>
          <w:rFonts w:ascii="微软雅黑" w:eastAsia="微软雅黑" w:hAnsi="微软雅黑"/>
          <w:sz w:val="18"/>
          <w:szCs w:val="18"/>
        </w:rPr>
        <w:t>2</w:t>
      </w:r>
      <w:r w:rsidRPr="00302EF7">
        <w:rPr>
          <w:rFonts w:ascii="微软雅黑" w:eastAsia="微软雅黑" w:hAnsi="微软雅黑" w:hint="eastAsia"/>
          <w:sz w:val="18"/>
          <w:szCs w:val="18"/>
        </w:rPr>
        <w:t>推下颚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3.可进行通气：包括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 xml:space="preserve">  </w:t>
      </w:r>
      <w:r w:rsidRPr="00302EF7">
        <w:rPr>
          <w:rFonts w:ascii="微软雅黑" w:eastAsia="微软雅黑" w:hAnsi="微软雅黑"/>
          <w:sz w:val="18"/>
          <w:szCs w:val="18"/>
        </w:rPr>
        <w:t xml:space="preserve">  3.1</w:t>
      </w:r>
      <w:r w:rsidRPr="00302EF7">
        <w:rPr>
          <w:rFonts w:ascii="微软雅黑" w:eastAsia="微软雅黑" w:hAnsi="微软雅黑" w:hint="eastAsia"/>
          <w:sz w:val="18"/>
          <w:szCs w:val="18"/>
        </w:rPr>
        <w:t xml:space="preserve">口对口 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302EF7">
        <w:rPr>
          <w:rFonts w:ascii="微软雅黑" w:eastAsia="微软雅黑" w:hAnsi="微软雅黑"/>
          <w:sz w:val="18"/>
          <w:szCs w:val="18"/>
        </w:rPr>
        <w:t xml:space="preserve">  </w:t>
      </w:r>
      <w:r w:rsidRPr="00302EF7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302EF7">
        <w:rPr>
          <w:rFonts w:ascii="微软雅黑" w:eastAsia="微软雅黑" w:hAnsi="微软雅黑"/>
          <w:sz w:val="18"/>
          <w:szCs w:val="18"/>
        </w:rPr>
        <w:t>3.2</w:t>
      </w:r>
      <w:r w:rsidRPr="00302EF7">
        <w:rPr>
          <w:rFonts w:ascii="微软雅黑" w:eastAsia="微软雅黑" w:hAnsi="微软雅黑" w:hint="eastAsia"/>
          <w:sz w:val="18"/>
          <w:szCs w:val="18"/>
        </w:rPr>
        <w:t>口对鼻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302EF7">
        <w:rPr>
          <w:rFonts w:ascii="微软雅黑" w:eastAsia="微软雅黑" w:hAnsi="微软雅黑"/>
          <w:sz w:val="18"/>
          <w:szCs w:val="18"/>
        </w:rPr>
        <w:t xml:space="preserve">  </w:t>
      </w:r>
      <w:r w:rsidRPr="00302EF7">
        <w:rPr>
          <w:rFonts w:ascii="微软雅黑" w:eastAsia="微软雅黑" w:hAnsi="微软雅黑" w:hint="eastAsia"/>
          <w:sz w:val="18"/>
          <w:szCs w:val="18"/>
        </w:rPr>
        <w:t xml:space="preserve"> 3.2面罩通气（包括便携面罩、</w:t>
      </w:r>
      <w:proofErr w:type="gramStart"/>
      <w:r w:rsidRPr="00302EF7">
        <w:rPr>
          <w:rFonts w:ascii="微软雅黑" w:eastAsia="微软雅黑" w:hAnsi="微软雅黑" w:hint="eastAsia"/>
          <w:sz w:val="18"/>
          <w:szCs w:val="18"/>
        </w:rPr>
        <w:t>袋阀面罩</w:t>
      </w:r>
      <w:proofErr w:type="gramEnd"/>
      <w:r w:rsidRPr="00302EF7">
        <w:rPr>
          <w:rFonts w:ascii="微软雅黑" w:eastAsia="微软雅黑" w:hAnsi="微软雅黑" w:hint="eastAsia"/>
          <w:sz w:val="18"/>
          <w:szCs w:val="18"/>
        </w:rPr>
        <w:t>BVM）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lastRenderedPageBreak/>
        <w:t>4. 模拟病人可在通气时清楚显示胸部起伏情况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5. 可在不需要使用工具的情况下轻易移除及更换肺部及面皮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6. 模型各项参数及反馈的指标分数符合AHA2015指南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7. 模型可通过手动达到感知双侧颈动脉搏动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8. 有不同的胸部硬度：模拟人的胸部硬度要求有至少3种选择，可以方便地进行胸部硬度的更换，以模拟不同强壮程度的病人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9. 模型有传感器可测量：</w:t>
      </w:r>
    </w:p>
    <w:p w:rsidR="000F4801" w:rsidRPr="00302EF7" w:rsidRDefault="00302EF7" w:rsidP="00302EF7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   </w:t>
      </w:r>
      <w:r w:rsidR="000F4801" w:rsidRPr="00302EF7">
        <w:rPr>
          <w:rFonts w:ascii="微软雅黑" w:eastAsia="微软雅黑" w:hAnsi="微软雅黑" w:hint="eastAsia"/>
          <w:sz w:val="18"/>
          <w:szCs w:val="18"/>
        </w:rPr>
        <w:t>9.1按压深度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/>
          <w:sz w:val="18"/>
          <w:szCs w:val="18"/>
        </w:rPr>
        <w:t xml:space="preserve">   </w:t>
      </w:r>
      <w:r w:rsidRPr="00302EF7">
        <w:rPr>
          <w:rFonts w:ascii="微软雅黑" w:eastAsia="微软雅黑" w:hAnsi="微软雅黑" w:hint="eastAsia"/>
          <w:sz w:val="18"/>
          <w:szCs w:val="18"/>
        </w:rPr>
        <w:t>9.2按压间隙</w:t>
      </w:r>
    </w:p>
    <w:p w:rsidR="000F4801" w:rsidRPr="00302EF7" w:rsidRDefault="00302EF7" w:rsidP="00302EF7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   </w:t>
      </w:r>
      <w:r w:rsidR="000F4801" w:rsidRPr="00302EF7">
        <w:rPr>
          <w:rFonts w:ascii="微软雅黑" w:eastAsia="微软雅黑" w:hAnsi="微软雅黑" w:hint="eastAsia"/>
          <w:sz w:val="18"/>
          <w:szCs w:val="18"/>
        </w:rPr>
        <w:t>9.3按压频率</w:t>
      </w:r>
    </w:p>
    <w:p w:rsidR="000F4801" w:rsidRPr="00302EF7" w:rsidRDefault="00302EF7" w:rsidP="00302EF7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   </w:t>
      </w:r>
      <w:r w:rsidR="000F4801" w:rsidRPr="00302EF7">
        <w:rPr>
          <w:rFonts w:ascii="微软雅黑" w:eastAsia="微软雅黑" w:hAnsi="微软雅黑" w:hint="eastAsia"/>
          <w:sz w:val="18"/>
          <w:szCs w:val="18"/>
        </w:rPr>
        <w:t>9.4回弹是否充足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/>
          <w:sz w:val="18"/>
          <w:szCs w:val="18"/>
        </w:rPr>
        <w:t xml:space="preserve">   </w:t>
      </w:r>
      <w:r w:rsidRPr="00302EF7">
        <w:rPr>
          <w:rFonts w:ascii="微软雅黑" w:eastAsia="微软雅黑" w:hAnsi="微软雅黑" w:hint="eastAsia"/>
          <w:sz w:val="18"/>
          <w:szCs w:val="18"/>
        </w:rPr>
        <w:t>9.5可反馈通气量及通气频率</w:t>
      </w:r>
    </w:p>
    <w:p w:rsidR="000F4801" w:rsidRPr="00302EF7" w:rsidRDefault="00302EF7" w:rsidP="00302EF7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   </w:t>
      </w:r>
      <w:r w:rsidR="000F4801" w:rsidRPr="00302EF7">
        <w:rPr>
          <w:rFonts w:ascii="微软雅黑" w:eastAsia="微软雅黑" w:hAnsi="微软雅黑" w:hint="eastAsia"/>
          <w:sz w:val="18"/>
          <w:szCs w:val="18"/>
        </w:rPr>
        <w:t>9.6可反馈手放置位置的正误。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/>
          <w:sz w:val="18"/>
          <w:szCs w:val="18"/>
        </w:rPr>
        <w:t xml:space="preserve">  </w:t>
      </w:r>
      <w:r w:rsidR="00302EF7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302EF7">
        <w:rPr>
          <w:rFonts w:ascii="微软雅黑" w:eastAsia="微软雅黑" w:hAnsi="微软雅黑" w:hint="eastAsia"/>
          <w:sz w:val="18"/>
          <w:szCs w:val="18"/>
        </w:rPr>
        <w:t>9.7可以测量并给与0~100分的评分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/>
          <w:sz w:val="18"/>
          <w:szCs w:val="18"/>
        </w:rPr>
        <w:t>10.</w:t>
      </w:r>
      <w:r w:rsidRPr="00302EF7">
        <w:rPr>
          <w:rFonts w:ascii="微软雅黑" w:eastAsia="微软雅黑" w:hAnsi="微软雅黑" w:hint="eastAsia"/>
          <w:sz w:val="18"/>
          <w:szCs w:val="18"/>
        </w:rPr>
        <w:t>可使用手机或</w:t>
      </w:r>
      <w:proofErr w:type="spellStart"/>
      <w:r w:rsidRPr="00302EF7">
        <w:rPr>
          <w:rFonts w:ascii="微软雅黑" w:eastAsia="微软雅黑" w:hAnsi="微软雅黑"/>
          <w:sz w:val="18"/>
          <w:szCs w:val="18"/>
        </w:rPr>
        <w:t>iPad</w:t>
      </w:r>
      <w:proofErr w:type="spellEnd"/>
      <w:r w:rsidRPr="00302EF7">
        <w:rPr>
          <w:rFonts w:ascii="微软雅黑" w:eastAsia="微软雅黑" w:hAnsi="微软雅黑" w:hint="eastAsia"/>
          <w:sz w:val="18"/>
          <w:szCs w:val="18"/>
        </w:rPr>
        <w:t>免费下载A</w:t>
      </w:r>
      <w:r w:rsidRPr="00302EF7">
        <w:rPr>
          <w:rFonts w:ascii="微软雅黑" w:eastAsia="微软雅黑" w:hAnsi="微软雅黑"/>
          <w:sz w:val="18"/>
          <w:szCs w:val="18"/>
        </w:rPr>
        <w:t>PP</w:t>
      </w:r>
      <w:r w:rsidRPr="00302EF7">
        <w:rPr>
          <w:rFonts w:ascii="微软雅黑" w:eastAsia="微软雅黑" w:hAnsi="微软雅黑" w:hint="eastAsia"/>
          <w:sz w:val="18"/>
          <w:szCs w:val="18"/>
        </w:rPr>
        <w:t>连接模型，精准反馈心肺复苏的按压深度、回弹、速率及通气数据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1</w:t>
      </w:r>
      <w:r w:rsidRPr="00302EF7">
        <w:rPr>
          <w:rFonts w:ascii="微软雅黑" w:eastAsia="微软雅黑" w:hAnsi="微软雅黑"/>
          <w:sz w:val="18"/>
          <w:szCs w:val="18"/>
        </w:rPr>
        <w:t>1.</w:t>
      </w:r>
      <w:r w:rsidRPr="00302EF7">
        <w:rPr>
          <w:rFonts w:ascii="微软雅黑" w:eastAsia="微软雅黑" w:hAnsi="微软雅黑" w:hint="eastAsia"/>
          <w:sz w:val="18"/>
          <w:szCs w:val="18"/>
        </w:rPr>
        <w:t xml:space="preserve"> 模型配备可充电式锂电池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bookmarkStart w:id="0" w:name="OLE_LINK4"/>
      <w:bookmarkStart w:id="1" w:name="OLE_LINK3"/>
      <w:r w:rsidRPr="00302EF7">
        <w:rPr>
          <w:rFonts w:ascii="微软雅黑" w:eastAsia="微软雅黑" w:hAnsi="微软雅黑"/>
          <w:sz w:val="18"/>
          <w:szCs w:val="18"/>
        </w:rPr>
        <w:t>11</w:t>
      </w:r>
      <w:r w:rsidRPr="00302EF7">
        <w:rPr>
          <w:rFonts w:ascii="微软雅黑" w:eastAsia="微软雅黑" w:hAnsi="微软雅黑" w:hint="eastAsia"/>
          <w:sz w:val="18"/>
          <w:szCs w:val="18"/>
        </w:rPr>
        <w:t>.</w:t>
      </w:r>
      <w:r w:rsidRPr="00302EF7">
        <w:rPr>
          <w:rFonts w:ascii="微软雅黑" w:eastAsia="微软雅黑" w:hAnsi="微软雅黑"/>
          <w:sz w:val="18"/>
          <w:szCs w:val="18"/>
        </w:rPr>
        <w:t xml:space="preserve">1 </w:t>
      </w:r>
      <w:r w:rsidRPr="00302EF7">
        <w:rPr>
          <w:rFonts w:ascii="微软雅黑" w:eastAsia="微软雅黑" w:hAnsi="微软雅黑" w:hint="eastAsia"/>
          <w:sz w:val="18"/>
          <w:szCs w:val="18"/>
        </w:rPr>
        <w:t>模型的充电和供电通过新USB－C接口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/>
          <w:sz w:val="18"/>
          <w:szCs w:val="18"/>
        </w:rPr>
        <w:t>11</w:t>
      </w:r>
      <w:r w:rsidRPr="00302EF7">
        <w:rPr>
          <w:rFonts w:ascii="微软雅黑" w:eastAsia="微软雅黑" w:hAnsi="微软雅黑" w:hint="eastAsia"/>
          <w:sz w:val="18"/>
          <w:szCs w:val="18"/>
        </w:rPr>
        <w:t>.</w:t>
      </w:r>
      <w:r w:rsidRPr="00302EF7">
        <w:rPr>
          <w:rFonts w:ascii="微软雅黑" w:eastAsia="微软雅黑" w:hAnsi="微软雅黑"/>
          <w:sz w:val="18"/>
          <w:szCs w:val="18"/>
        </w:rPr>
        <w:t xml:space="preserve">2 </w:t>
      </w:r>
      <w:r w:rsidRPr="00302EF7">
        <w:rPr>
          <w:rFonts w:ascii="微软雅黑" w:eastAsia="微软雅黑" w:hAnsi="微软雅黑" w:hint="eastAsia"/>
          <w:sz w:val="18"/>
          <w:szCs w:val="18"/>
        </w:rPr>
        <w:t>电池充满电后运行时间不低于</w:t>
      </w:r>
      <w:r w:rsidRPr="00302EF7">
        <w:rPr>
          <w:rFonts w:ascii="微软雅黑" w:eastAsia="微软雅黑" w:hAnsi="微软雅黑"/>
          <w:sz w:val="18"/>
          <w:szCs w:val="18"/>
        </w:rPr>
        <w:t>34</w:t>
      </w:r>
      <w:r w:rsidRPr="00302EF7">
        <w:rPr>
          <w:rFonts w:ascii="微软雅黑" w:eastAsia="微软雅黑" w:hAnsi="微软雅黑" w:hint="eastAsia"/>
          <w:sz w:val="18"/>
          <w:szCs w:val="18"/>
        </w:rPr>
        <w:t>小时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1</w:t>
      </w:r>
      <w:r w:rsidRPr="00302EF7">
        <w:rPr>
          <w:rFonts w:ascii="微软雅黑" w:eastAsia="微软雅黑" w:hAnsi="微软雅黑"/>
          <w:sz w:val="18"/>
          <w:szCs w:val="18"/>
        </w:rPr>
        <w:t>1</w:t>
      </w:r>
      <w:r w:rsidRPr="00302EF7">
        <w:rPr>
          <w:rFonts w:ascii="微软雅黑" w:eastAsia="微软雅黑" w:hAnsi="微软雅黑" w:hint="eastAsia"/>
          <w:sz w:val="18"/>
          <w:szCs w:val="18"/>
        </w:rPr>
        <w:t>.</w:t>
      </w:r>
      <w:r w:rsidR="00302EF7">
        <w:rPr>
          <w:rFonts w:ascii="微软雅黑" w:eastAsia="微软雅黑" w:hAnsi="微软雅黑" w:hint="eastAsia"/>
          <w:sz w:val="18"/>
          <w:szCs w:val="18"/>
        </w:rPr>
        <w:t>3</w:t>
      </w:r>
      <w:r w:rsidRPr="00302EF7">
        <w:rPr>
          <w:rFonts w:ascii="微软雅黑" w:eastAsia="微软雅黑" w:hAnsi="微软雅黑"/>
          <w:sz w:val="18"/>
          <w:szCs w:val="18"/>
        </w:rPr>
        <w:t xml:space="preserve"> </w:t>
      </w:r>
      <w:r w:rsidRPr="00302EF7">
        <w:rPr>
          <w:rFonts w:ascii="微软雅黑" w:eastAsia="微软雅黑" w:hAnsi="微软雅黑" w:hint="eastAsia"/>
          <w:sz w:val="18"/>
          <w:szCs w:val="18"/>
        </w:rPr>
        <w:t>电池寿命大于 700次充电</w:t>
      </w:r>
      <w:bookmarkEnd w:id="0"/>
      <w:bookmarkEnd w:id="1"/>
    </w:p>
    <w:p w:rsidR="002D4102" w:rsidRPr="00302EF7" w:rsidRDefault="002D4102" w:rsidP="00803D10">
      <w:pPr>
        <w:rPr>
          <w:rFonts w:ascii="微软雅黑" w:eastAsia="微软雅黑" w:hAnsi="微软雅黑"/>
          <w:sz w:val="18"/>
          <w:szCs w:val="18"/>
        </w:rPr>
      </w:pPr>
    </w:p>
    <w:p w:rsidR="00302EF7" w:rsidRDefault="00302EF7" w:rsidP="00803D10">
      <w:pPr>
        <w:rPr>
          <w:rFonts w:asciiTheme="minorEastAsia" w:hAnsiTheme="minorEastAsia" w:cs="宋体"/>
          <w:b/>
          <w:kern w:val="0"/>
          <w:sz w:val="24"/>
          <w:szCs w:val="24"/>
        </w:rPr>
      </w:pPr>
    </w:p>
    <w:p w:rsidR="00803D10" w:rsidRPr="000C5A9D" w:rsidRDefault="00803D10" w:rsidP="00803D10">
      <w:pPr>
        <w:rPr>
          <w:rFonts w:asciiTheme="minorEastAsia" w:hAnsiTheme="minorEastAsia" w:cs="宋体"/>
          <w:b/>
          <w:kern w:val="0"/>
          <w:sz w:val="24"/>
          <w:szCs w:val="24"/>
        </w:rPr>
      </w:pP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附件</w:t>
      </w:r>
      <w:r w:rsidR="00302EF7">
        <w:rPr>
          <w:rFonts w:asciiTheme="minorEastAsia" w:hAnsiTheme="minorEastAsia" w:cs="宋体" w:hint="eastAsia"/>
          <w:b/>
          <w:kern w:val="0"/>
          <w:sz w:val="24"/>
          <w:szCs w:val="24"/>
        </w:rPr>
        <w:t>三</w:t>
      </w: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：项目评分表</w:t>
      </w:r>
      <w:r w:rsidR="000C5A9D">
        <w:rPr>
          <w:rFonts w:asciiTheme="minorEastAsia" w:hAnsiTheme="minorEastAsia" w:cs="宋体" w:hint="eastAsia"/>
          <w:b/>
          <w:kern w:val="0"/>
          <w:sz w:val="24"/>
          <w:szCs w:val="24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2D4102">
              <w:rPr>
                <w:rFonts w:asciiTheme="minorEastAsia" w:hAnsiTheme="minorEastAsia" w:cs="宋体" w:hint="eastAsia"/>
                <w:sz w:val="18"/>
                <w:szCs w:val="18"/>
              </w:rPr>
              <w:t>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99554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99554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995548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995548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995548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995548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548" w:rsidRPr="00803D10" w:rsidRDefault="00995548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548" w:rsidRDefault="00995548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设备质量</w:t>
            </w:r>
            <w:r w:rsidR="00321C11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321C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321C11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  <w:r w:rsidR="00321C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</w:p>
          <w:p w:rsidR="00995548" w:rsidRPr="00803D10" w:rsidRDefault="00995548" w:rsidP="00995548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品牌、材质、质量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  <w:r w:rsidR="00321C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  <w:r w:rsidR="00321C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</w:t>
            </w:r>
            <w:r w:rsidR="0099554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995548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</w:t>
            </w:r>
            <w:r w:rsidR="0099554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99554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售后服务要求（</w:t>
            </w:r>
            <w:r w:rsidR="0099554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</w:t>
            </w:r>
            <w:r w:rsidR="002D410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2D410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根据各投标人的质保期和服务承诺方案（包括详细的售后服务方案、质保期、并明确质保期后的维修费用、响应时间、维修时间、售后服务优惠承诺、配件优惠、售后服务保障等）进行评定，满分1</w:t>
            </w:r>
            <w:r w:rsidR="002D410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0D8A"/>
    <w:rsid w:val="00016D33"/>
    <w:rsid w:val="00021763"/>
    <w:rsid w:val="00045E5D"/>
    <w:rsid w:val="00051C86"/>
    <w:rsid w:val="00057F22"/>
    <w:rsid w:val="000615A2"/>
    <w:rsid w:val="00075881"/>
    <w:rsid w:val="00085036"/>
    <w:rsid w:val="000B4243"/>
    <w:rsid w:val="000C28D1"/>
    <w:rsid w:val="000C3217"/>
    <w:rsid w:val="000C5A9D"/>
    <w:rsid w:val="000D0739"/>
    <w:rsid w:val="000D3760"/>
    <w:rsid w:val="000D3C19"/>
    <w:rsid w:val="000D71E9"/>
    <w:rsid w:val="000E3048"/>
    <w:rsid w:val="000F34B4"/>
    <w:rsid w:val="000F4801"/>
    <w:rsid w:val="00100C65"/>
    <w:rsid w:val="001019D0"/>
    <w:rsid w:val="00102CD2"/>
    <w:rsid w:val="00120A41"/>
    <w:rsid w:val="00121660"/>
    <w:rsid w:val="0014691B"/>
    <w:rsid w:val="0014708F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D13F2"/>
    <w:rsid w:val="001E2D05"/>
    <w:rsid w:val="001F4182"/>
    <w:rsid w:val="00201A0C"/>
    <w:rsid w:val="00272502"/>
    <w:rsid w:val="002733A2"/>
    <w:rsid w:val="00284CC9"/>
    <w:rsid w:val="00293021"/>
    <w:rsid w:val="00297312"/>
    <w:rsid w:val="002B1BC3"/>
    <w:rsid w:val="002C5B06"/>
    <w:rsid w:val="002D4102"/>
    <w:rsid w:val="00302EF7"/>
    <w:rsid w:val="003152A4"/>
    <w:rsid w:val="00321C11"/>
    <w:rsid w:val="003459D3"/>
    <w:rsid w:val="00346ECD"/>
    <w:rsid w:val="00354BA1"/>
    <w:rsid w:val="003640F9"/>
    <w:rsid w:val="00365F4F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613F6"/>
    <w:rsid w:val="004626EA"/>
    <w:rsid w:val="00493CEF"/>
    <w:rsid w:val="004A2A0C"/>
    <w:rsid w:val="004C1DB4"/>
    <w:rsid w:val="004E143E"/>
    <w:rsid w:val="004E5C22"/>
    <w:rsid w:val="004F3C9B"/>
    <w:rsid w:val="004F422B"/>
    <w:rsid w:val="005017F8"/>
    <w:rsid w:val="00554199"/>
    <w:rsid w:val="00593DAC"/>
    <w:rsid w:val="00594565"/>
    <w:rsid w:val="005969A0"/>
    <w:rsid w:val="005C434B"/>
    <w:rsid w:val="005C5210"/>
    <w:rsid w:val="005E37B0"/>
    <w:rsid w:val="006149F3"/>
    <w:rsid w:val="0062039A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E0DA0"/>
    <w:rsid w:val="006F47E7"/>
    <w:rsid w:val="006F5E60"/>
    <w:rsid w:val="007204C4"/>
    <w:rsid w:val="00750FE5"/>
    <w:rsid w:val="0075584B"/>
    <w:rsid w:val="00775361"/>
    <w:rsid w:val="0079795D"/>
    <w:rsid w:val="00797F60"/>
    <w:rsid w:val="007A417F"/>
    <w:rsid w:val="007B1E36"/>
    <w:rsid w:val="007B218B"/>
    <w:rsid w:val="007C1823"/>
    <w:rsid w:val="007C4145"/>
    <w:rsid w:val="007E2BF4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6B8C"/>
    <w:rsid w:val="008777C4"/>
    <w:rsid w:val="00885381"/>
    <w:rsid w:val="008A1222"/>
    <w:rsid w:val="008C00A2"/>
    <w:rsid w:val="008C2C93"/>
    <w:rsid w:val="008D0D20"/>
    <w:rsid w:val="008D4A9F"/>
    <w:rsid w:val="008E23FB"/>
    <w:rsid w:val="009371D6"/>
    <w:rsid w:val="0097038B"/>
    <w:rsid w:val="009763D9"/>
    <w:rsid w:val="00987CA8"/>
    <w:rsid w:val="00995548"/>
    <w:rsid w:val="00995933"/>
    <w:rsid w:val="009A6320"/>
    <w:rsid w:val="009B6369"/>
    <w:rsid w:val="009C43AE"/>
    <w:rsid w:val="009C573A"/>
    <w:rsid w:val="009C7C96"/>
    <w:rsid w:val="009D4ED1"/>
    <w:rsid w:val="009E60FB"/>
    <w:rsid w:val="009F43D2"/>
    <w:rsid w:val="00A20482"/>
    <w:rsid w:val="00A403CA"/>
    <w:rsid w:val="00A90038"/>
    <w:rsid w:val="00A95C41"/>
    <w:rsid w:val="00AA418D"/>
    <w:rsid w:val="00AB33C0"/>
    <w:rsid w:val="00AD7DA7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115C1"/>
    <w:rsid w:val="00C367A6"/>
    <w:rsid w:val="00C42206"/>
    <w:rsid w:val="00C4574F"/>
    <w:rsid w:val="00C52607"/>
    <w:rsid w:val="00C61435"/>
    <w:rsid w:val="00C676D5"/>
    <w:rsid w:val="00C75F98"/>
    <w:rsid w:val="00C814DD"/>
    <w:rsid w:val="00C93DB5"/>
    <w:rsid w:val="00C96440"/>
    <w:rsid w:val="00C97D51"/>
    <w:rsid w:val="00CA4B79"/>
    <w:rsid w:val="00CC29A3"/>
    <w:rsid w:val="00CC6845"/>
    <w:rsid w:val="00CD0D0E"/>
    <w:rsid w:val="00CE3708"/>
    <w:rsid w:val="00CE5C45"/>
    <w:rsid w:val="00CF2F87"/>
    <w:rsid w:val="00D1102D"/>
    <w:rsid w:val="00D14D08"/>
    <w:rsid w:val="00D161CB"/>
    <w:rsid w:val="00D32A62"/>
    <w:rsid w:val="00D365CA"/>
    <w:rsid w:val="00D410DB"/>
    <w:rsid w:val="00D46AC9"/>
    <w:rsid w:val="00D54DD0"/>
    <w:rsid w:val="00D91A05"/>
    <w:rsid w:val="00D94F45"/>
    <w:rsid w:val="00DB5046"/>
    <w:rsid w:val="00DD0F44"/>
    <w:rsid w:val="00DD3809"/>
    <w:rsid w:val="00DD3CA4"/>
    <w:rsid w:val="00DE3DA2"/>
    <w:rsid w:val="00DF2A32"/>
    <w:rsid w:val="00DF65DC"/>
    <w:rsid w:val="00E02265"/>
    <w:rsid w:val="00E02F16"/>
    <w:rsid w:val="00E05494"/>
    <w:rsid w:val="00E14140"/>
    <w:rsid w:val="00E14657"/>
    <w:rsid w:val="00E16978"/>
    <w:rsid w:val="00E24918"/>
    <w:rsid w:val="00E26424"/>
    <w:rsid w:val="00E5125F"/>
    <w:rsid w:val="00E73786"/>
    <w:rsid w:val="00E8778B"/>
    <w:rsid w:val="00EA6663"/>
    <w:rsid w:val="00EB2132"/>
    <w:rsid w:val="00EB3716"/>
    <w:rsid w:val="00EC75AA"/>
    <w:rsid w:val="00EE4F0A"/>
    <w:rsid w:val="00EF0B76"/>
    <w:rsid w:val="00F159FD"/>
    <w:rsid w:val="00F41CB4"/>
    <w:rsid w:val="00F52097"/>
    <w:rsid w:val="00F53357"/>
    <w:rsid w:val="00F76850"/>
    <w:rsid w:val="00F83E90"/>
    <w:rsid w:val="00F93D35"/>
    <w:rsid w:val="00FA00D1"/>
    <w:rsid w:val="00FA08EA"/>
    <w:rsid w:val="00FB3048"/>
    <w:rsid w:val="00FE1C34"/>
    <w:rsid w:val="00F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ody Text"/>
    <w:basedOn w:val="a"/>
    <w:link w:val="Char3"/>
    <w:uiPriority w:val="99"/>
    <w:semiHidden/>
    <w:unhideWhenUsed/>
    <w:rsid w:val="000F4801"/>
    <w:pPr>
      <w:spacing w:after="120"/>
    </w:pPr>
  </w:style>
  <w:style w:type="character" w:customStyle="1" w:styleId="Char3">
    <w:name w:val="正文文本 Char"/>
    <w:basedOn w:val="a0"/>
    <w:link w:val="a9"/>
    <w:uiPriority w:val="99"/>
    <w:semiHidden/>
    <w:rsid w:val="000F4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4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71</cp:revision>
  <dcterms:created xsi:type="dcterms:W3CDTF">2022-03-10T04:15:00Z</dcterms:created>
  <dcterms:modified xsi:type="dcterms:W3CDTF">2023-11-16T07:21:00Z</dcterms:modified>
</cp:coreProperties>
</file>