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278" w:rsidRPr="00544278" w:rsidRDefault="00544278" w:rsidP="00544278">
      <w:pPr>
        <w:pStyle w:val="a7"/>
        <w:rPr>
          <w:rFonts w:ascii="宋体" w:eastAsia="宋体" w:hAnsi="宋体"/>
        </w:rPr>
      </w:pPr>
      <w:bookmarkStart w:id="0" w:name="_Toc422946256"/>
      <w:r w:rsidRPr="00544278">
        <w:rPr>
          <w:rFonts w:ascii="宋体" w:eastAsia="宋体" w:hAnsi="宋体" w:cs="宋体" w:hint="eastAsia"/>
          <w:color w:val="000000"/>
          <w:szCs w:val="21"/>
        </w:rPr>
        <w:t>职业健康体检系统及市平台网报</w:t>
      </w:r>
      <w:proofErr w:type="gramStart"/>
      <w:r w:rsidRPr="00544278">
        <w:rPr>
          <w:rFonts w:ascii="宋体" w:eastAsia="宋体" w:hAnsi="宋体" w:cs="宋体" w:hint="eastAsia"/>
          <w:color w:val="000000"/>
          <w:szCs w:val="21"/>
        </w:rPr>
        <w:t>接口维保招标</w:t>
      </w:r>
      <w:proofErr w:type="gramEnd"/>
      <w:r w:rsidRPr="00544278">
        <w:rPr>
          <w:rFonts w:ascii="宋体" w:eastAsia="宋体" w:hAnsi="宋体" w:cs="宋体" w:hint="eastAsia"/>
          <w:color w:val="000000"/>
          <w:szCs w:val="21"/>
        </w:rPr>
        <w:t>要求</w:t>
      </w:r>
    </w:p>
    <w:p w:rsidR="005E5189" w:rsidRPr="00544278" w:rsidRDefault="005E5189" w:rsidP="00544278">
      <w:pPr>
        <w:pStyle w:val="2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Cs w:val="21"/>
        </w:rPr>
      </w:pPr>
      <w:r w:rsidRPr="009724D1">
        <w:rPr>
          <w:rFonts w:ascii="宋体" w:hAnsi="宋体" w:cs="宋体" w:hint="eastAsia"/>
          <w:color w:val="000000"/>
          <w:szCs w:val="21"/>
        </w:rPr>
        <w:t>采购内容</w:t>
      </w:r>
      <w:bookmarkEnd w:id="0"/>
      <w:r w:rsidR="00544278">
        <w:rPr>
          <w:rFonts w:ascii="宋体" w:hAnsi="宋体" w:cs="宋体" w:hint="eastAsia"/>
          <w:color w:val="000000"/>
          <w:szCs w:val="21"/>
        </w:rPr>
        <w:t>维保要求</w:t>
      </w:r>
      <w:r w:rsidR="00544278" w:rsidRPr="009724D1">
        <w:rPr>
          <w:rFonts w:ascii="宋体" w:hAnsi="宋体" w:cs="宋体" w:hint="eastAsia"/>
          <w:color w:val="000000"/>
          <w:szCs w:val="21"/>
        </w:rPr>
        <w:t>：</w:t>
      </w:r>
    </w:p>
    <w:p w:rsidR="005E5189" w:rsidRDefault="005E5189" w:rsidP="005E5189">
      <w:pPr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bookmarkStart w:id="1" w:name="_Toc426996356"/>
      <w:r w:rsidRPr="009724D1">
        <w:rPr>
          <w:rFonts w:ascii="宋体" w:hAnsi="宋体" w:cs="宋体" w:hint="eastAsia"/>
          <w:color w:val="000000"/>
          <w:szCs w:val="21"/>
        </w:rPr>
        <w:t>维护服务内容：</w:t>
      </w:r>
      <w:r w:rsidR="00544278">
        <w:rPr>
          <w:rFonts w:ascii="宋体" w:hAnsi="宋体" w:cs="宋体" w:hint="eastAsia"/>
          <w:color w:val="000000"/>
          <w:szCs w:val="21"/>
        </w:rPr>
        <w:t>职业健康体检系统及市平台网报接口维保</w:t>
      </w:r>
      <w:r w:rsidRPr="009724D1">
        <w:rPr>
          <w:rFonts w:ascii="宋体" w:hAnsi="宋体" w:cs="宋体" w:hint="eastAsia"/>
          <w:color w:val="000000"/>
          <w:szCs w:val="21"/>
        </w:rPr>
        <w:t>。</w:t>
      </w:r>
    </w:p>
    <w:p w:rsidR="001045B4" w:rsidRPr="009724D1" w:rsidRDefault="001045B4" w:rsidP="005E5189">
      <w:pPr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维保期限：</w:t>
      </w:r>
      <w:r w:rsidR="0082734F">
        <w:rPr>
          <w:rFonts w:ascii="宋体" w:hAnsi="宋体" w:cs="宋体" w:hint="eastAsia"/>
          <w:color w:val="000000"/>
          <w:szCs w:val="21"/>
        </w:rPr>
        <w:t>合同期</w:t>
      </w:r>
      <w:r>
        <w:rPr>
          <w:rFonts w:ascii="宋体" w:hAnsi="宋体" w:cs="宋体" w:hint="eastAsia"/>
          <w:color w:val="000000"/>
          <w:szCs w:val="21"/>
        </w:rPr>
        <w:t>一年</w:t>
      </w:r>
      <w:r w:rsidR="0082734F">
        <w:rPr>
          <w:rFonts w:ascii="宋体" w:hAnsi="宋体" w:cs="宋体" w:hint="eastAsia"/>
          <w:color w:val="000000"/>
          <w:szCs w:val="21"/>
        </w:rPr>
        <w:t>，合同期满根据院方需求决定是否续签</w:t>
      </w:r>
      <w:r w:rsidR="009F7785">
        <w:rPr>
          <w:rFonts w:ascii="宋体" w:hAnsi="宋体" w:cs="宋体" w:hint="eastAsia"/>
          <w:color w:val="000000"/>
          <w:szCs w:val="21"/>
        </w:rPr>
        <w:t>，总服务期不超过三年</w:t>
      </w:r>
      <w:r w:rsidR="0082734F">
        <w:rPr>
          <w:rFonts w:ascii="宋体" w:hAnsi="宋体" w:cs="宋体" w:hint="eastAsia"/>
          <w:color w:val="000000"/>
          <w:szCs w:val="21"/>
        </w:rPr>
        <w:t>。</w:t>
      </w:r>
    </w:p>
    <w:bookmarkEnd w:id="1"/>
    <w:p w:rsidR="005E5189" w:rsidRPr="009724D1" w:rsidRDefault="00AB4D43" w:rsidP="00544278">
      <w:pPr>
        <w:pStyle w:val="2"/>
        <w:numPr>
          <w:ilvl w:val="0"/>
          <w:numId w:val="3"/>
        </w:numPr>
        <w:spacing w:line="360" w:lineRule="auto"/>
        <w:ind w:firstLineChars="0"/>
        <w:rPr>
          <w:rFonts w:ascii="宋体" w:hAnsi="宋体" w:cs="宋体"/>
          <w:color w:val="000000"/>
          <w:szCs w:val="21"/>
        </w:rPr>
      </w:pPr>
      <w:proofErr w:type="gramStart"/>
      <w:r>
        <w:rPr>
          <w:rFonts w:ascii="宋体" w:hAnsi="宋体" w:cs="宋体" w:hint="eastAsia"/>
          <w:color w:val="000000"/>
          <w:szCs w:val="21"/>
        </w:rPr>
        <w:t>维保要求</w:t>
      </w:r>
      <w:proofErr w:type="gramEnd"/>
      <w:r w:rsidR="005E5189" w:rsidRPr="009724D1">
        <w:rPr>
          <w:rFonts w:ascii="宋体" w:hAnsi="宋体" w:cs="宋体" w:hint="eastAsia"/>
          <w:color w:val="000000"/>
          <w:szCs w:val="21"/>
        </w:rPr>
        <w:t>：</w:t>
      </w:r>
    </w:p>
    <w:p w:rsidR="005E5189" w:rsidRPr="009724D1" w:rsidRDefault="005E5189" w:rsidP="005E5189">
      <w:pPr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9724D1">
        <w:rPr>
          <w:rFonts w:ascii="宋体" w:hAnsi="宋体" w:cs="宋体" w:hint="eastAsia"/>
          <w:color w:val="000000"/>
          <w:szCs w:val="21"/>
        </w:rPr>
        <w:t>(</w:t>
      </w:r>
      <w:proofErr w:type="gramStart"/>
      <w:r w:rsidRPr="009724D1">
        <w:rPr>
          <w:rFonts w:ascii="宋体" w:hAnsi="宋体" w:cs="宋体" w:hint="eastAsia"/>
          <w:color w:val="000000"/>
          <w:szCs w:val="21"/>
        </w:rPr>
        <w:t>一</w:t>
      </w:r>
      <w:proofErr w:type="gramEnd"/>
      <w:r w:rsidRPr="009724D1">
        <w:rPr>
          <w:rFonts w:ascii="宋体" w:hAnsi="宋体" w:cs="宋体" w:hint="eastAsia"/>
          <w:color w:val="000000"/>
          <w:szCs w:val="21"/>
        </w:rPr>
        <w:t>)维护服务的内容：</w:t>
      </w:r>
    </w:p>
    <w:p w:rsidR="005E5189" w:rsidRPr="009724D1" w:rsidRDefault="005E5189" w:rsidP="005E5189">
      <w:pPr>
        <w:spacing w:line="360" w:lineRule="auto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 w:rsidRPr="009724D1">
        <w:rPr>
          <w:rFonts w:ascii="宋体" w:hAnsi="宋体" w:cs="宋体" w:hint="eastAsia"/>
          <w:color w:val="000000"/>
          <w:szCs w:val="21"/>
        </w:rPr>
        <w:t>（1）咨询：系统服务期内，提供各种与产品相关的免费技术咨询</w:t>
      </w:r>
      <w:r w:rsidR="00544278">
        <w:rPr>
          <w:rFonts w:ascii="宋体" w:hAnsi="宋体" w:cs="宋体" w:hint="eastAsia"/>
          <w:color w:val="000000"/>
          <w:szCs w:val="21"/>
        </w:rPr>
        <w:t>及远程或现场协助</w:t>
      </w:r>
      <w:r w:rsidRPr="009724D1">
        <w:rPr>
          <w:rFonts w:ascii="宋体" w:hAnsi="宋体" w:cs="宋体" w:hint="eastAsia"/>
          <w:color w:val="000000"/>
          <w:szCs w:val="21"/>
        </w:rPr>
        <w:t>服务。承诺最迟在2小时以内做出反应、24小时内提出解决方案。</w:t>
      </w:r>
    </w:p>
    <w:p w:rsidR="005E5189" w:rsidRPr="009724D1" w:rsidRDefault="005E5189" w:rsidP="005E5189">
      <w:pPr>
        <w:spacing w:line="360" w:lineRule="auto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 w:rsidRPr="009724D1">
        <w:rPr>
          <w:rFonts w:ascii="宋体" w:hAnsi="宋体" w:cs="宋体" w:hint="eastAsia"/>
          <w:color w:val="000000"/>
          <w:szCs w:val="21"/>
        </w:rPr>
        <w:t>（</w:t>
      </w:r>
      <w:r w:rsidR="00544278">
        <w:rPr>
          <w:rFonts w:ascii="宋体" w:hAnsi="宋体" w:cs="宋体"/>
          <w:color w:val="000000"/>
          <w:szCs w:val="21"/>
        </w:rPr>
        <w:t>2</w:t>
      </w:r>
      <w:r w:rsidRPr="009724D1">
        <w:rPr>
          <w:rFonts w:ascii="宋体" w:hAnsi="宋体" w:cs="宋体" w:hint="eastAsia"/>
          <w:color w:val="000000"/>
          <w:szCs w:val="21"/>
        </w:rPr>
        <w:t>）软件升级：在服务期内，免费提供</w:t>
      </w:r>
      <w:r w:rsidR="00544278">
        <w:rPr>
          <w:rFonts w:ascii="宋体" w:hAnsi="宋体" w:cs="宋体" w:hint="eastAsia"/>
          <w:color w:val="000000"/>
          <w:szCs w:val="21"/>
        </w:rPr>
        <w:t>软件</w:t>
      </w:r>
      <w:r w:rsidRPr="009724D1">
        <w:rPr>
          <w:rFonts w:ascii="宋体" w:hAnsi="宋体" w:cs="宋体" w:hint="eastAsia"/>
          <w:color w:val="000000"/>
          <w:szCs w:val="21"/>
        </w:rPr>
        <w:t>版本升级、产品换代更新。 </w:t>
      </w:r>
    </w:p>
    <w:p w:rsidR="005E5189" w:rsidRPr="009724D1" w:rsidRDefault="005E5189" w:rsidP="005E5189">
      <w:pPr>
        <w:spacing w:line="360" w:lineRule="auto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 w:rsidRPr="009724D1">
        <w:rPr>
          <w:rFonts w:ascii="宋体" w:hAnsi="宋体" w:cs="宋体" w:hint="eastAsia"/>
          <w:color w:val="000000"/>
          <w:szCs w:val="21"/>
        </w:rPr>
        <w:t>（</w:t>
      </w:r>
      <w:r w:rsidR="00544278">
        <w:rPr>
          <w:rFonts w:ascii="宋体" w:hAnsi="宋体" w:cs="宋体"/>
          <w:color w:val="000000"/>
          <w:szCs w:val="21"/>
        </w:rPr>
        <w:t>3</w:t>
      </w:r>
      <w:r w:rsidRPr="009724D1">
        <w:rPr>
          <w:rFonts w:ascii="宋体" w:hAnsi="宋体" w:cs="宋体" w:hint="eastAsia"/>
          <w:color w:val="000000"/>
          <w:szCs w:val="21"/>
        </w:rPr>
        <w:t>）状态报告和故障预测：在保修期内，定期对系统进行检查，对应用系统现状做出评估，预测可能出现的故障，并提出预防策略以及提高系统软件性能的优化建议。 </w:t>
      </w:r>
    </w:p>
    <w:p w:rsidR="005E5189" w:rsidRPr="009724D1" w:rsidRDefault="005E5189" w:rsidP="005E5189">
      <w:pPr>
        <w:spacing w:line="360" w:lineRule="auto"/>
        <w:ind w:firstLineChars="200" w:firstLine="420"/>
        <w:jc w:val="left"/>
        <w:rPr>
          <w:rFonts w:ascii="宋体" w:hAnsi="宋体" w:cs="宋体"/>
          <w:color w:val="000000"/>
          <w:szCs w:val="21"/>
        </w:rPr>
      </w:pPr>
      <w:r w:rsidRPr="009724D1">
        <w:rPr>
          <w:rFonts w:ascii="宋体" w:hAnsi="宋体" w:cs="宋体" w:hint="eastAsia"/>
          <w:color w:val="000000"/>
          <w:szCs w:val="21"/>
        </w:rPr>
        <w:t>（</w:t>
      </w:r>
      <w:r w:rsidR="00544278">
        <w:rPr>
          <w:rFonts w:ascii="宋体" w:hAnsi="宋体" w:cs="宋体"/>
          <w:color w:val="000000"/>
          <w:szCs w:val="21"/>
        </w:rPr>
        <w:t>4</w:t>
      </w:r>
      <w:r w:rsidRPr="009724D1">
        <w:rPr>
          <w:rFonts w:ascii="宋体" w:hAnsi="宋体" w:cs="宋体" w:hint="eastAsia"/>
          <w:color w:val="000000"/>
          <w:szCs w:val="21"/>
        </w:rPr>
        <w:t>）优化系统：提供优化建议，确保系统随着业务的发展能够持续、稳定、高效地运行。 </w:t>
      </w:r>
    </w:p>
    <w:p w:rsidR="005E5189" w:rsidRPr="009724D1" w:rsidRDefault="005E5189" w:rsidP="001045B4">
      <w:pPr>
        <w:spacing w:line="360" w:lineRule="auto"/>
        <w:ind w:leftChars="135" w:left="283" w:firstLineChars="64" w:firstLine="134"/>
        <w:jc w:val="left"/>
        <w:rPr>
          <w:rFonts w:ascii="宋体" w:hAnsi="宋体" w:cs="宋体"/>
          <w:color w:val="000000"/>
          <w:szCs w:val="21"/>
        </w:rPr>
      </w:pPr>
      <w:r w:rsidRPr="009724D1">
        <w:rPr>
          <w:rFonts w:ascii="宋体" w:hAnsi="宋体" w:cs="宋体" w:hint="eastAsia"/>
          <w:color w:val="000000"/>
          <w:szCs w:val="21"/>
        </w:rPr>
        <w:t>（</w:t>
      </w:r>
      <w:r w:rsidR="00544278">
        <w:rPr>
          <w:rFonts w:ascii="宋体" w:hAnsi="宋体" w:cs="宋体"/>
          <w:color w:val="000000"/>
          <w:szCs w:val="21"/>
        </w:rPr>
        <w:t>5</w:t>
      </w:r>
      <w:r w:rsidRPr="009724D1">
        <w:rPr>
          <w:rFonts w:ascii="宋体" w:hAnsi="宋体" w:cs="宋体" w:hint="eastAsia"/>
          <w:color w:val="000000"/>
          <w:szCs w:val="21"/>
        </w:rPr>
        <w:t>）扩容与改造建议：当</w:t>
      </w:r>
      <w:r w:rsidR="001045B4">
        <w:rPr>
          <w:rFonts w:ascii="宋体" w:hAnsi="宋体" w:cs="宋体" w:hint="eastAsia"/>
          <w:color w:val="000000"/>
          <w:szCs w:val="21"/>
        </w:rPr>
        <w:t>系统</w:t>
      </w:r>
      <w:r w:rsidRPr="009724D1">
        <w:rPr>
          <w:rFonts w:ascii="宋体" w:hAnsi="宋体" w:cs="宋体" w:hint="eastAsia"/>
          <w:color w:val="000000"/>
          <w:szCs w:val="21"/>
        </w:rPr>
        <w:t>性能下降时，提出合理化建议，并及时提供实施方案。 </w:t>
      </w:r>
    </w:p>
    <w:p w:rsidR="005E5189" w:rsidRPr="009724D1" w:rsidRDefault="005E5189" w:rsidP="005E5189">
      <w:pPr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9724D1">
        <w:rPr>
          <w:rFonts w:ascii="宋体" w:hAnsi="宋体" w:cs="宋体" w:hint="eastAsia"/>
          <w:color w:val="000000"/>
          <w:szCs w:val="21"/>
        </w:rPr>
        <w:t>（二）业务要求</w:t>
      </w:r>
    </w:p>
    <w:p w:rsidR="005E5189" w:rsidRPr="009724D1" w:rsidRDefault="005E5189" w:rsidP="005E5189">
      <w:pPr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proofErr w:type="gramStart"/>
      <w:r>
        <w:rPr>
          <w:rFonts w:ascii="宋体" w:hAnsi="宋体" w:cs="宋体" w:hint="eastAsia"/>
          <w:color w:val="000000"/>
          <w:szCs w:val="21"/>
        </w:rPr>
        <w:t>本维保</w:t>
      </w:r>
      <w:proofErr w:type="gramEnd"/>
      <w:r>
        <w:rPr>
          <w:rFonts w:ascii="宋体" w:hAnsi="宋体" w:cs="宋体" w:hint="eastAsia"/>
          <w:color w:val="000000"/>
          <w:szCs w:val="21"/>
        </w:rPr>
        <w:t>项目主要内容是</w:t>
      </w:r>
      <w:r w:rsidRPr="00544278">
        <w:rPr>
          <w:rFonts w:hint="eastAsia"/>
          <w:szCs w:val="21"/>
        </w:rPr>
        <w:t>宁波大学附属人民医院</w:t>
      </w:r>
      <w:r>
        <w:rPr>
          <w:rFonts w:ascii="宋体" w:hAnsi="宋体" w:cs="宋体" w:hint="eastAsia"/>
          <w:color w:val="000000"/>
          <w:szCs w:val="21"/>
        </w:rPr>
        <w:t>对</w:t>
      </w:r>
      <w:r w:rsidR="00544278">
        <w:rPr>
          <w:rFonts w:ascii="宋体" w:hAnsi="宋体" w:cs="宋体" w:hint="eastAsia"/>
          <w:color w:val="000000"/>
          <w:szCs w:val="21"/>
        </w:rPr>
        <w:t>职业健康体检系统及市平台网报接口</w:t>
      </w:r>
      <w:proofErr w:type="gramStart"/>
      <w:r w:rsidRPr="009724D1">
        <w:rPr>
          <w:rFonts w:ascii="宋体" w:hAnsi="宋体" w:cs="宋体" w:hint="eastAsia"/>
          <w:color w:val="000000"/>
          <w:szCs w:val="21"/>
        </w:rPr>
        <w:t>的维保维护</w:t>
      </w:r>
      <w:proofErr w:type="gramEnd"/>
      <w:r w:rsidRPr="009724D1">
        <w:rPr>
          <w:rFonts w:ascii="宋体" w:hAnsi="宋体" w:cs="宋体" w:hint="eastAsia"/>
          <w:color w:val="000000"/>
          <w:szCs w:val="21"/>
        </w:rPr>
        <w:t>，并提供以下服务：</w:t>
      </w:r>
    </w:p>
    <w:p w:rsidR="005E5189" w:rsidRPr="009724D1" w:rsidRDefault="001045B4" w:rsidP="001045B4">
      <w:pPr>
        <w:pStyle w:val="a3"/>
        <w:spacing w:line="360" w:lineRule="auto"/>
        <w:ind w:left="567" w:firstLineChars="0" w:firstLine="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1、</w:t>
      </w:r>
      <w:r w:rsidR="005E5189" w:rsidRPr="009724D1">
        <w:rPr>
          <w:rFonts w:ascii="宋体" w:hAnsi="宋体" w:cs="宋体" w:hint="eastAsia"/>
          <w:color w:val="000000"/>
          <w:szCs w:val="21"/>
        </w:rPr>
        <w:t>系统的日常运</w:t>
      </w:r>
      <w:proofErr w:type="gramStart"/>
      <w:r w:rsidR="005E5189" w:rsidRPr="009724D1">
        <w:rPr>
          <w:rFonts w:ascii="宋体" w:hAnsi="宋体" w:cs="宋体" w:hint="eastAsia"/>
          <w:color w:val="000000"/>
          <w:szCs w:val="21"/>
        </w:rPr>
        <w:t>维管理</w:t>
      </w:r>
      <w:proofErr w:type="gramEnd"/>
      <w:r w:rsidR="005E5189" w:rsidRPr="009724D1">
        <w:rPr>
          <w:rFonts w:ascii="宋体" w:hAnsi="宋体" w:cs="宋体" w:hint="eastAsia"/>
          <w:color w:val="000000"/>
          <w:szCs w:val="21"/>
        </w:rPr>
        <w:t xml:space="preserve">和技术支持工作； </w:t>
      </w:r>
    </w:p>
    <w:p w:rsidR="005E5189" w:rsidRPr="009724D1" w:rsidRDefault="001045B4" w:rsidP="001045B4">
      <w:pPr>
        <w:pStyle w:val="a3"/>
        <w:spacing w:line="360" w:lineRule="auto"/>
        <w:ind w:left="567" w:firstLineChars="0" w:firstLine="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2、</w:t>
      </w:r>
      <w:r w:rsidR="005E5189" w:rsidRPr="009724D1">
        <w:rPr>
          <w:rFonts w:ascii="宋体" w:hAnsi="宋体" w:cs="宋体" w:hint="eastAsia"/>
          <w:color w:val="000000"/>
          <w:szCs w:val="21"/>
        </w:rPr>
        <w:t>系统的补丁升级和维护工作；</w:t>
      </w:r>
    </w:p>
    <w:p w:rsidR="005E5189" w:rsidRPr="009724D1" w:rsidRDefault="001045B4" w:rsidP="001045B4">
      <w:pPr>
        <w:pStyle w:val="a3"/>
        <w:spacing w:line="360" w:lineRule="auto"/>
        <w:ind w:left="567" w:firstLineChars="0" w:firstLine="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3、</w:t>
      </w:r>
      <w:r w:rsidR="005E5189" w:rsidRPr="009724D1">
        <w:rPr>
          <w:rFonts w:ascii="宋体" w:hAnsi="宋体" w:cs="宋体" w:hint="eastAsia"/>
          <w:color w:val="000000"/>
          <w:szCs w:val="21"/>
        </w:rPr>
        <w:t>提供一年不少于四次的系统巡检服务，并出具系统巡检报告</w:t>
      </w:r>
      <w:r>
        <w:rPr>
          <w:rFonts w:ascii="宋体" w:hAnsi="宋体" w:cs="宋体" w:hint="eastAsia"/>
          <w:color w:val="000000"/>
          <w:szCs w:val="21"/>
        </w:rPr>
        <w:t>。</w:t>
      </w:r>
    </w:p>
    <w:p w:rsidR="005E5189" w:rsidRPr="009724D1" w:rsidRDefault="005E5189" w:rsidP="005E5189">
      <w:pPr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9724D1">
        <w:rPr>
          <w:rFonts w:ascii="宋体" w:hAnsi="宋体" w:cs="宋体" w:hint="eastAsia"/>
          <w:color w:val="000000"/>
          <w:szCs w:val="21"/>
        </w:rPr>
        <w:t>（</w:t>
      </w:r>
      <w:r>
        <w:rPr>
          <w:rFonts w:ascii="宋体" w:hAnsi="宋体" w:cs="宋体" w:hint="eastAsia"/>
          <w:color w:val="000000"/>
          <w:szCs w:val="21"/>
        </w:rPr>
        <w:t>三</w:t>
      </w:r>
      <w:r w:rsidRPr="009724D1">
        <w:rPr>
          <w:rFonts w:ascii="宋体" w:hAnsi="宋体" w:cs="宋体" w:hint="eastAsia"/>
          <w:color w:val="000000"/>
          <w:szCs w:val="21"/>
        </w:rPr>
        <w:t>）运维团队。</w:t>
      </w:r>
    </w:p>
    <w:p w:rsidR="005E5189" w:rsidRPr="009724D1" w:rsidRDefault="005E5189" w:rsidP="005E5189">
      <w:pPr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9724D1">
        <w:rPr>
          <w:rFonts w:ascii="宋体" w:hAnsi="宋体" w:cs="宋体" w:hint="eastAsia"/>
          <w:color w:val="000000"/>
          <w:szCs w:val="21"/>
        </w:rPr>
        <w:t>为保证维护项目顺利进行，要求运维团队应具有完备的管理组织、项目实施规范和管理制度，具有完善的质量管理体系，并能有效实施。应具有团队组成人员名单，包括：</w:t>
      </w:r>
    </w:p>
    <w:p w:rsidR="005E5189" w:rsidRPr="009724D1" w:rsidRDefault="005E5189" w:rsidP="005E5189">
      <w:pPr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9724D1">
        <w:rPr>
          <w:rFonts w:ascii="宋体" w:hAnsi="宋体" w:cs="宋体" w:hint="eastAsia"/>
          <w:color w:val="000000"/>
          <w:szCs w:val="21"/>
        </w:rPr>
        <w:t>1、项目负责人：具有1名项目经理；</w:t>
      </w:r>
    </w:p>
    <w:p w:rsidR="005E5189" w:rsidRPr="009724D1" w:rsidRDefault="005E5189" w:rsidP="005E5189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9724D1">
        <w:rPr>
          <w:rFonts w:ascii="宋体" w:hAnsi="宋体" w:cs="宋体" w:hint="eastAsia"/>
          <w:color w:val="000000"/>
          <w:szCs w:val="21"/>
        </w:rPr>
        <w:t>2、项目维护人员：具有1名丰富售后维护技术能力的工程师</w:t>
      </w:r>
      <w:r w:rsidR="001045B4">
        <w:rPr>
          <w:rFonts w:ascii="宋体" w:hAnsi="宋体" w:cs="宋体" w:hint="eastAsia"/>
          <w:color w:val="000000"/>
          <w:szCs w:val="21"/>
        </w:rPr>
        <w:t>。</w:t>
      </w:r>
    </w:p>
    <w:sectPr w:rsidR="005E5189" w:rsidRPr="009724D1" w:rsidSect="00FE1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2D7" w:rsidRDefault="006C52D7" w:rsidP="00544278">
      <w:r>
        <w:separator/>
      </w:r>
    </w:p>
  </w:endnote>
  <w:endnote w:type="continuationSeparator" w:id="1">
    <w:p w:rsidR="006C52D7" w:rsidRDefault="006C52D7" w:rsidP="00544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2D7" w:rsidRDefault="006C52D7" w:rsidP="00544278">
      <w:r>
        <w:separator/>
      </w:r>
    </w:p>
  </w:footnote>
  <w:footnote w:type="continuationSeparator" w:id="1">
    <w:p w:rsidR="006C52D7" w:rsidRDefault="006C52D7" w:rsidP="005442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D308F"/>
    <w:multiLevelType w:val="multilevel"/>
    <w:tmpl w:val="097D308F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C631CA8"/>
    <w:multiLevelType w:val="multilevel"/>
    <w:tmpl w:val="BFBC09E4"/>
    <w:lvl w:ilvl="0">
      <w:start w:val="2"/>
      <w:numFmt w:val="japaneseCounting"/>
      <w:lvlText w:val="%1、"/>
      <w:lvlJc w:val="left"/>
      <w:pPr>
        <w:tabs>
          <w:tab w:val="num" w:pos="562"/>
        </w:tabs>
        <w:ind w:left="562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6DE4830"/>
    <w:multiLevelType w:val="multilevel"/>
    <w:tmpl w:val="439AD89A"/>
    <w:lvl w:ilvl="0">
      <w:start w:val="1"/>
      <w:numFmt w:val="chineseCountingThousand"/>
      <w:lvlText w:val="%1、"/>
      <w:lvlJc w:val="left"/>
      <w:pPr>
        <w:tabs>
          <w:tab w:val="num" w:pos="562"/>
        </w:tabs>
        <w:ind w:left="562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189"/>
    <w:rsid w:val="001045B4"/>
    <w:rsid w:val="001A43DD"/>
    <w:rsid w:val="00544278"/>
    <w:rsid w:val="005E5189"/>
    <w:rsid w:val="006C52D7"/>
    <w:rsid w:val="0082734F"/>
    <w:rsid w:val="008C08CA"/>
    <w:rsid w:val="009F7785"/>
    <w:rsid w:val="00AB4D43"/>
    <w:rsid w:val="00FE1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5E5189"/>
    <w:pPr>
      <w:keepNext/>
      <w:keepLines/>
      <w:snapToGrid w:val="0"/>
      <w:spacing w:line="300" w:lineRule="auto"/>
      <w:ind w:firstLineChars="200" w:firstLine="200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5E51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link w:val="2"/>
    <w:qFormat/>
    <w:rsid w:val="005E5189"/>
    <w:rPr>
      <w:rFonts w:ascii="Arial" w:eastAsia="宋体" w:hAnsi="Arial" w:cs="Times New Roman"/>
      <w:b/>
      <w:bCs/>
      <w:szCs w:val="32"/>
    </w:rPr>
  </w:style>
  <w:style w:type="paragraph" w:customStyle="1" w:styleId="a3">
    <w:basedOn w:val="a"/>
    <w:next w:val="a4"/>
    <w:uiPriority w:val="34"/>
    <w:qFormat/>
    <w:rsid w:val="005E5189"/>
    <w:pPr>
      <w:ind w:firstLineChars="200" w:firstLine="420"/>
    </w:pPr>
  </w:style>
  <w:style w:type="paragraph" w:styleId="a4">
    <w:name w:val="List Paragraph"/>
    <w:basedOn w:val="a"/>
    <w:uiPriority w:val="34"/>
    <w:qFormat/>
    <w:rsid w:val="005E5189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442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4427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44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44278"/>
    <w:rPr>
      <w:rFonts w:ascii="Times New Roman" w:eastAsia="宋体" w:hAnsi="Times New Roman" w:cs="Times New Roman"/>
      <w:sz w:val="18"/>
      <w:szCs w:val="18"/>
    </w:rPr>
  </w:style>
  <w:style w:type="paragraph" w:styleId="a7">
    <w:name w:val="Title"/>
    <w:basedOn w:val="a"/>
    <w:next w:val="a"/>
    <w:link w:val="Char1"/>
    <w:uiPriority w:val="10"/>
    <w:qFormat/>
    <w:rsid w:val="0054427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7"/>
    <w:uiPriority w:val="10"/>
    <w:rsid w:val="0054427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周凯</dc:creator>
  <cp:keywords/>
  <dc:description/>
  <cp:lastModifiedBy>admin</cp:lastModifiedBy>
  <cp:revision>6</cp:revision>
  <dcterms:created xsi:type="dcterms:W3CDTF">2023-08-11T07:41:00Z</dcterms:created>
  <dcterms:modified xsi:type="dcterms:W3CDTF">2023-08-15T08:11:00Z</dcterms:modified>
</cp:coreProperties>
</file>