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3D" w:rsidRPr="008D3D3D" w:rsidRDefault="00DE1984" w:rsidP="0016659B">
      <w:pPr>
        <w:widowControl/>
        <w:ind w:leftChars="200" w:left="420"/>
        <w:jc w:val="center"/>
        <w:rPr>
          <w:rFonts w:asciiTheme="minorEastAsia" w:hAnsiTheme="minorEastAsia" w:cs="宋体"/>
          <w:b/>
          <w:bCs/>
          <w:color w:val="000000"/>
          <w:kern w:val="0"/>
          <w:sz w:val="32"/>
          <w:szCs w:val="32"/>
        </w:rPr>
      </w:pPr>
      <w:r w:rsidRPr="00DE1984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宁波</w:t>
      </w:r>
      <w:r w:rsidR="00BC6F3B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大学附属</w:t>
      </w:r>
      <w:r w:rsidRPr="00DE1984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人民</w:t>
      </w:r>
      <w:r w:rsidR="00823D15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医院瓶装气体</w:t>
      </w:r>
      <w:r w:rsidRPr="00DE1984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采购项目院内议标公告</w:t>
      </w:r>
    </w:p>
    <w:p w:rsidR="008D3D3D" w:rsidRPr="00206263" w:rsidRDefault="008D3D3D" w:rsidP="008D3D3D">
      <w:pPr>
        <w:pStyle w:val="a4"/>
        <w:widowControl/>
        <w:numPr>
          <w:ilvl w:val="0"/>
          <w:numId w:val="1"/>
        </w:numPr>
        <w:spacing w:line="420" w:lineRule="atLeast"/>
        <w:ind w:firstLineChars="0"/>
        <w:rPr>
          <w:rFonts w:asciiTheme="minorEastAsia" w:hAnsiTheme="minorEastAsia" w:cs="宋体"/>
          <w:b/>
          <w:bCs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项目</w:t>
      </w:r>
      <w:r w:rsidR="00823D15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清单</w:t>
      </w:r>
      <w:r w:rsidR="000E4D9F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：</w:t>
      </w:r>
    </w:p>
    <w:tbl>
      <w:tblPr>
        <w:tblStyle w:val="a5"/>
        <w:tblW w:w="7230" w:type="dxa"/>
        <w:tblInd w:w="534" w:type="dxa"/>
        <w:tblLook w:val="04A0"/>
      </w:tblPr>
      <w:tblGrid>
        <w:gridCol w:w="710"/>
        <w:gridCol w:w="2551"/>
        <w:gridCol w:w="2552"/>
        <w:gridCol w:w="1417"/>
      </w:tblGrid>
      <w:tr w:rsidR="00D3335F" w:rsidTr="001D33A9">
        <w:tc>
          <w:tcPr>
            <w:tcW w:w="710" w:type="dxa"/>
          </w:tcPr>
          <w:p w:rsidR="00D3335F" w:rsidRPr="008F6CA9" w:rsidRDefault="00D3335F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2551" w:type="dxa"/>
          </w:tcPr>
          <w:p w:rsidR="00D3335F" w:rsidRPr="008F6CA9" w:rsidRDefault="00D3335F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项目名称</w:t>
            </w:r>
          </w:p>
        </w:tc>
        <w:tc>
          <w:tcPr>
            <w:tcW w:w="2552" w:type="dxa"/>
          </w:tcPr>
          <w:p w:rsidR="00D3335F" w:rsidRPr="008F6CA9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规格</w:t>
            </w:r>
          </w:p>
        </w:tc>
        <w:tc>
          <w:tcPr>
            <w:tcW w:w="1417" w:type="dxa"/>
          </w:tcPr>
          <w:p w:rsidR="00D3335F" w:rsidRPr="008F6CA9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备注</w:t>
            </w:r>
          </w:p>
        </w:tc>
      </w:tr>
      <w:tr w:rsidR="00D3335F" w:rsidTr="00823D15">
        <w:trPr>
          <w:trHeight w:val="445"/>
        </w:trPr>
        <w:tc>
          <w:tcPr>
            <w:tcW w:w="710" w:type="dxa"/>
          </w:tcPr>
          <w:p w:rsidR="00D3335F" w:rsidRPr="008F6CA9" w:rsidRDefault="00D3335F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551" w:type="dxa"/>
          </w:tcPr>
          <w:p w:rsidR="00D3335F" w:rsidRPr="008F6CA9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瓶装医用氧气</w:t>
            </w:r>
            <w:r w:rsidR="002678E8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（大）</w:t>
            </w:r>
          </w:p>
        </w:tc>
        <w:tc>
          <w:tcPr>
            <w:tcW w:w="2552" w:type="dxa"/>
          </w:tcPr>
          <w:p w:rsidR="00D3335F" w:rsidRPr="008F6CA9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38-40L,12MPa</w:t>
            </w:r>
          </w:p>
        </w:tc>
        <w:tc>
          <w:tcPr>
            <w:tcW w:w="1417" w:type="dxa"/>
          </w:tcPr>
          <w:p w:rsidR="00E43904" w:rsidRPr="008F6CA9" w:rsidRDefault="00E43904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823D15" w:rsidTr="00823D15">
        <w:trPr>
          <w:trHeight w:val="445"/>
        </w:trPr>
        <w:tc>
          <w:tcPr>
            <w:tcW w:w="710" w:type="dxa"/>
          </w:tcPr>
          <w:p w:rsidR="00823D15" w:rsidRPr="008F6CA9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551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瓶装医用氧气</w:t>
            </w:r>
            <w:r w:rsidR="002678E8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（小）</w:t>
            </w:r>
          </w:p>
        </w:tc>
        <w:tc>
          <w:tcPr>
            <w:tcW w:w="2552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4L,12MPa</w:t>
            </w:r>
          </w:p>
        </w:tc>
        <w:tc>
          <w:tcPr>
            <w:tcW w:w="1417" w:type="dxa"/>
          </w:tcPr>
          <w:p w:rsidR="00823D15" w:rsidRPr="008F6CA9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823D15" w:rsidTr="00823D15">
        <w:trPr>
          <w:trHeight w:val="445"/>
        </w:trPr>
        <w:tc>
          <w:tcPr>
            <w:tcW w:w="710" w:type="dxa"/>
          </w:tcPr>
          <w:p w:rsidR="00823D15" w:rsidRPr="008F6CA9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551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瓶装医用二氧化碳</w:t>
            </w:r>
          </w:p>
        </w:tc>
        <w:tc>
          <w:tcPr>
            <w:tcW w:w="2552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38-40L,13Kg</w:t>
            </w:r>
          </w:p>
        </w:tc>
        <w:tc>
          <w:tcPr>
            <w:tcW w:w="1417" w:type="dxa"/>
          </w:tcPr>
          <w:p w:rsidR="00823D15" w:rsidRPr="008F6CA9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823D15" w:rsidTr="00823D15">
        <w:trPr>
          <w:trHeight w:val="445"/>
        </w:trPr>
        <w:tc>
          <w:tcPr>
            <w:tcW w:w="710" w:type="dxa"/>
          </w:tcPr>
          <w:p w:rsidR="00823D15" w:rsidRPr="008F6CA9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2551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瓶装纯氮</w:t>
            </w:r>
          </w:p>
        </w:tc>
        <w:tc>
          <w:tcPr>
            <w:tcW w:w="2552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38-40L,12MPa</w:t>
            </w:r>
          </w:p>
        </w:tc>
        <w:tc>
          <w:tcPr>
            <w:tcW w:w="1417" w:type="dxa"/>
          </w:tcPr>
          <w:p w:rsidR="00823D15" w:rsidRPr="008F6CA9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823D15" w:rsidTr="00823D15">
        <w:trPr>
          <w:trHeight w:val="445"/>
        </w:trPr>
        <w:tc>
          <w:tcPr>
            <w:tcW w:w="710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2551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瓶装高纯氮</w:t>
            </w:r>
          </w:p>
        </w:tc>
        <w:tc>
          <w:tcPr>
            <w:tcW w:w="2552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38-40L,12MPa</w:t>
            </w:r>
          </w:p>
        </w:tc>
        <w:tc>
          <w:tcPr>
            <w:tcW w:w="1417" w:type="dxa"/>
          </w:tcPr>
          <w:p w:rsidR="00823D15" w:rsidRPr="008F6CA9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823D15" w:rsidTr="00823D15">
        <w:trPr>
          <w:trHeight w:val="445"/>
        </w:trPr>
        <w:tc>
          <w:tcPr>
            <w:tcW w:w="710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2551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液氮</w:t>
            </w:r>
          </w:p>
        </w:tc>
        <w:tc>
          <w:tcPr>
            <w:tcW w:w="2552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提供每立升价格</w:t>
            </w:r>
          </w:p>
        </w:tc>
        <w:tc>
          <w:tcPr>
            <w:tcW w:w="1417" w:type="dxa"/>
          </w:tcPr>
          <w:p w:rsidR="00823D15" w:rsidRPr="008F6CA9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823D15" w:rsidTr="00823D15">
        <w:trPr>
          <w:trHeight w:val="445"/>
        </w:trPr>
        <w:tc>
          <w:tcPr>
            <w:tcW w:w="710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2551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瓶装高纯氩气</w:t>
            </w:r>
          </w:p>
        </w:tc>
        <w:tc>
          <w:tcPr>
            <w:tcW w:w="2552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10L,12MPa</w:t>
            </w:r>
          </w:p>
        </w:tc>
        <w:tc>
          <w:tcPr>
            <w:tcW w:w="1417" w:type="dxa"/>
          </w:tcPr>
          <w:p w:rsidR="00823D15" w:rsidRPr="008F6CA9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823D15" w:rsidTr="00823D15">
        <w:trPr>
          <w:trHeight w:val="445"/>
        </w:trPr>
        <w:tc>
          <w:tcPr>
            <w:tcW w:w="710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2551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瓶装乙炔</w:t>
            </w:r>
          </w:p>
        </w:tc>
        <w:tc>
          <w:tcPr>
            <w:tcW w:w="2552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38-40L,1.5Kg</w:t>
            </w:r>
          </w:p>
        </w:tc>
        <w:tc>
          <w:tcPr>
            <w:tcW w:w="1417" w:type="dxa"/>
          </w:tcPr>
          <w:p w:rsidR="00823D15" w:rsidRPr="008F6CA9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823D15" w:rsidTr="00823D15">
        <w:trPr>
          <w:trHeight w:val="445"/>
        </w:trPr>
        <w:tc>
          <w:tcPr>
            <w:tcW w:w="710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2551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瓶装四元气</w:t>
            </w:r>
          </w:p>
        </w:tc>
        <w:tc>
          <w:tcPr>
            <w:tcW w:w="2552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38-40L,10MPa</w:t>
            </w:r>
          </w:p>
        </w:tc>
        <w:tc>
          <w:tcPr>
            <w:tcW w:w="1417" w:type="dxa"/>
          </w:tcPr>
          <w:p w:rsidR="00823D15" w:rsidRPr="008F6CA9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</w:tbl>
    <w:p w:rsidR="006C12E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二、招标要求：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1、</w:t>
      </w:r>
      <w:r w:rsidR="00FB62E7" w:rsidRPr="00206263">
        <w:rPr>
          <w:rFonts w:asciiTheme="minorEastAsia" w:hAnsiTheme="minorEastAsia" w:cs="宋体" w:hint="eastAsia"/>
          <w:color w:val="333333"/>
          <w:kern w:val="0"/>
          <w:szCs w:val="21"/>
        </w:rPr>
        <w:t>宁波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大学附属</w:t>
      </w:r>
      <w:r w:rsidR="00FB62E7" w:rsidRPr="00206263">
        <w:rPr>
          <w:rFonts w:asciiTheme="minorEastAsia" w:hAnsiTheme="minorEastAsia" w:cs="宋体" w:hint="eastAsia"/>
          <w:color w:val="333333"/>
          <w:kern w:val="0"/>
          <w:szCs w:val="21"/>
        </w:rPr>
        <w:t>人民</w:t>
      </w:r>
      <w:r w:rsidR="00823D15">
        <w:rPr>
          <w:rFonts w:asciiTheme="minorEastAsia" w:hAnsiTheme="minorEastAsia" w:cs="宋体" w:hint="eastAsia"/>
          <w:color w:val="333333"/>
          <w:kern w:val="0"/>
          <w:szCs w:val="21"/>
        </w:rPr>
        <w:t>医院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就</w:t>
      </w:r>
      <w:r w:rsidR="00823D15">
        <w:rPr>
          <w:rFonts w:asciiTheme="minorEastAsia" w:hAnsiTheme="minorEastAsia" w:cs="宋体" w:hint="eastAsia"/>
          <w:color w:val="333333"/>
          <w:kern w:val="0"/>
          <w:szCs w:val="21"/>
        </w:rPr>
        <w:t>瓶装气体</w:t>
      </w:r>
      <w:r w:rsidR="00DE1984" w:rsidRPr="00DE1984">
        <w:rPr>
          <w:rFonts w:asciiTheme="minorEastAsia" w:hAnsiTheme="minorEastAsia" w:cs="宋体" w:hint="eastAsia"/>
          <w:color w:val="333333"/>
          <w:kern w:val="0"/>
          <w:szCs w:val="21"/>
        </w:rPr>
        <w:t>采购项目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进</w:t>
      </w:r>
      <w:proofErr w:type="gramStart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行院内议标</w:t>
      </w:r>
      <w:proofErr w:type="gramEnd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，特邀请各合格投标单位参与。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2、参与投标应提供以下资料：（标书一正三副，正本须加盖红章）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2.1营业执照复印件。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="004D11A4" w:rsidRPr="00206263">
        <w:rPr>
          <w:rFonts w:asciiTheme="minorEastAsia" w:hAnsiTheme="minorEastAsia" w:cs="宋体" w:hint="eastAsia"/>
          <w:color w:val="333333"/>
          <w:kern w:val="0"/>
          <w:szCs w:val="21"/>
        </w:rPr>
        <w:t>投标代表的法人授权书及身份证复印件，并带身份证原件</w:t>
      </w:r>
      <w:r w:rsidR="004D11A4">
        <w:rPr>
          <w:rFonts w:asciiTheme="minorEastAsia" w:hAnsiTheme="minorEastAsia" w:cs="宋体" w:hint="eastAsia"/>
          <w:color w:val="333333"/>
          <w:kern w:val="0"/>
          <w:szCs w:val="21"/>
        </w:rPr>
        <w:t>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3</w:t>
      </w:r>
      <w:r w:rsidR="004D11A4" w:rsidRPr="00206263">
        <w:rPr>
          <w:rFonts w:asciiTheme="minorEastAsia" w:hAnsiTheme="minorEastAsia" w:cs="宋体" w:hint="eastAsia"/>
          <w:color w:val="333333"/>
          <w:kern w:val="0"/>
          <w:szCs w:val="21"/>
        </w:rPr>
        <w:t>产品质量保证书、廉洁承诺书。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4</w:t>
      </w:r>
      <w:r w:rsidR="004D11A4">
        <w:rPr>
          <w:rFonts w:asciiTheme="minorEastAsia" w:hAnsiTheme="minorEastAsia" w:cs="宋体" w:hint="eastAsia"/>
          <w:color w:val="333333"/>
          <w:kern w:val="0"/>
          <w:szCs w:val="21"/>
        </w:rPr>
        <w:t>提供</w:t>
      </w:r>
      <w:r w:rsidR="00823D15">
        <w:rPr>
          <w:rFonts w:asciiTheme="minorEastAsia" w:hAnsiTheme="minorEastAsia" w:cs="宋体" w:hint="eastAsia"/>
          <w:color w:val="333333"/>
          <w:kern w:val="0"/>
          <w:szCs w:val="21"/>
        </w:rPr>
        <w:t>各种瓶装气体</w:t>
      </w:r>
      <w:r w:rsidR="00DE1984">
        <w:rPr>
          <w:rFonts w:asciiTheme="minorEastAsia" w:hAnsiTheme="minorEastAsia" w:cs="宋体" w:hint="eastAsia"/>
          <w:color w:val="333333"/>
          <w:kern w:val="0"/>
          <w:szCs w:val="21"/>
        </w:rPr>
        <w:t>的实物</w:t>
      </w:r>
      <w:r w:rsidR="00652594">
        <w:rPr>
          <w:rFonts w:asciiTheme="minorEastAsia" w:hAnsiTheme="minorEastAsia" w:cs="宋体" w:hint="eastAsia"/>
          <w:color w:val="333333"/>
          <w:kern w:val="0"/>
          <w:szCs w:val="21"/>
        </w:rPr>
        <w:t>图。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5</w:t>
      </w:r>
      <w:r w:rsidR="004D11A4" w:rsidRPr="00206263">
        <w:rPr>
          <w:rFonts w:asciiTheme="minorEastAsia" w:hAnsiTheme="minorEastAsia" w:cs="宋体" w:hint="eastAsia"/>
          <w:color w:val="333333"/>
          <w:kern w:val="0"/>
          <w:szCs w:val="21"/>
        </w:rPr>
        <w:t>分项投标报价表</w:t>
      </w:r>
      <w:r w:rsidR="00823D15">
        <w:rPr>
          <w:rFonts w:asciiTheme="minorEastAsia" w:hAnsiTheme="minorEastAsia" w:cs="宋体" w:hint="eastAsia"/>
          <w:color w:val="333333"/>
          <w:kern w:val="0"/>
          <w:szCs w:val="21"/>
        </w:rPr>
        <w:t>：按项目清单提供</w:t>
      </w:r>
      <w:r w:rsidR="00E31FE8">
        <w:rPr>
          <w:rFonts w:asciiTheme="minorEastAsia" w:hAnsiTheme="minorEastAsia" w:cs="宋体" w:hint="eastAsia"/>
          <w:color w:val="333333"/>
          <w:kern w:val="0"/>
          <w:szCs w:val="21"/>
        </w:rPr>
        <w:t>单价</w:t>
      </w:r>
      <w:r w:rsidR="00823D15">
        <w:rPr>
          <w:rFonts w:asciiTheme="minorEastAsia" w:hAnsiTheme="minorEastAsia" w:cs="宋体" w:hint="eastAsia"/>
          <w:color w:val="333333"/>
          <w:kern w:val="0"/>
          <w:szCs w:val="21"/>
        </w:rPr>
        <w:t>报价，报价</w:t>
      </w:r>
      <w:r w:rsidR="00E31FE8">
        <w:rPr>
          <w:rFonts w:asciiTheme="minorEastAsia" w:hAnsiTheme="minorEastAsia" w:cs="宋体" w:hint="eastAsia"/>
          <w:color w:val="333333"/>
          <w:kern w:val="0"/>
          <w:szCs w:val="21"/>
        </w:rPr>
        <w:t>应</w:t>
      </w:r>
      <w:r w:rsidR="00823D15">
        <w:rPr>
          <w:rFonts w:asciiTheme="minorEastAsia" w:hAnsiTheme="minorEastAsia" w:cs="宋体" w:hint="eastAsia"/>
          <w:color w:val="333333"/>
          <w:kern w:val="0"/>
          <w:szCs w:val="21"/>
        </w:rPr>
        <w:t>包含</w:t>
      </w:r>
      <w:r w:rsidR="00E31FE8">
        <w:rPr>
          <w:rFonts w:asciiTheme="minorEastAsia" w:hAnsiTheme="minorEastAsia" w:cs="宋体" w:hint="eastAsia"/>
          <w:color w:val="333333"/>
          <w:kern w:val="0"/>
          <w:szCs w:val="21"/>
        </w:rPr>
        <w:t>气体、瓶体使用费、运输费等所有相关费用。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6</w:t>
      </w:r>
      <w:r w:rsidR="00652594">
        <w:rPr>
          <w:rFonts w:asciiTheme="minorEastAsia" w:hAnsiTheme="minorEastAsia" w:cs="宋体" w:hint="eastAsia"/>
          <w:color w:val="333333"/>
          <w:kern w:val="0"/>
          <w:szCs w:val="21"/>
        </w:rPr>
        <w:t>同类产品业绩（提供合同复印件）。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7</w:t>
      </w:r>
      <w:r w:rsidR="00652594" w:rsidRPr="00206263">
        <w:rPr>
          <w:rFonts w:asciiTheme="minorEastAsia" w:hAnsiTheme="minorEastAsia" w:cs="宋体" w:hint="eastAsia"/>
          <w:color w:val="333333"/>
          <w:kern w:val="0"/>
          <w:szCs w:val="21"/>
        </w:rPr>
        <w:t>售后服务承诺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8</w:t>
      </w:r>
      <w:r w:rsidR="00652594" w:rsidRPr="00206263">
        <w:rPr>
          <w:rFonts w:asciiTheme="minorEastAsia" w:hAnsiTheme="minorEastAsia" w:cs="宋体" w:hint="eastAsia"/>
          <w:color w:val="333333"/>
          <w:kern w:val="0"/>
          <w:szCs w:val="21"/>
        </w:rPr>
        <w:t>所投的</w:t>
      </w:r>
      <w:proofErr w:type="gramStart"/>
      <w:r w:rsidR="00652594" w:rsidRPr="00206263">
        <w:rPr>
          <w:rFonts w:asciiTheme="minorEastAsia" w:hAnsiTheme="minorEastAsia" w:cs="宋体" w:hint="eastAsia"/>
          <w:color w:val="333333"/>
          <w:kern w:val="0"/>
          <w:szCs w:val="21"/>
        </w:rPr>
        <w:t>标书需</w:t>
      </w:r>
      <w:proofErr w:type="gramEnd"/>
      <w:r w:rsidR="00652594" w:rsidRPr="00206263">
        <w:rPr>
          <w:rFonts w:asciiTheme="minorEastAsia" w:hAnsiTheme="minorEastAsia" w:cs="宋体" w:hint="eastAsia"/>
          <w:color w:val="333333"/>
          <w:kern w:val="0"/>
          <w:szCs w:val="21"/>
        </w:rPr>
        <w:t>包含且不限于上述资</w:t>
      </w:r>
      <w:bookmarkStart w:id="0" w:name="_GoBack"/>
      <w:bookmarkEnd w:id="0"/>
      <w:r w:rsidR="00652594" w:rsidRPr="00206263">
        <w:rPr>
          <w:rFonts w:asciiTheme="minorEastAsia" w:hAnsiTheme="minorEastAsia" w:cs="宋体" w:hint="eastAsia"/>
          <w:color w:val="333333"/>
          <w:kern w:val="0"/>
          <w:szCs w:val="21"/>
        </w:rPr>
        <w:t>料，装订成册，不接收活页形式或通过夹子成型的标书。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3、</w:t>
      </w:r>
      <w:proofErr w:type="gramStart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请符合</w:t>
      </w:r>
      <w:proofErr w:type="gramEnd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资格的投标人到</w:t>
      </w:r>
      <w:r w:rsidR="00BC6F3B" w:rsidRPr="00206263">
        <w:rPr>
          <w:rFonts w:asciiTheme="minorEastAsia" w:hAnsiTheme="minorEastAsia" w:cs="宋体" w:hint="eastAsia"/>
          <w:color w:val="333333"/>
          <w:kern w:val="0"/>
          <w:szCs w:val="21"/>
        </w:rPr>
        <w:t>宁波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大学附属</w:t>
      </w:r>
      <w:r w:rsidR="00BC6F3B" w:rsidRPr="00206263">
        <w:rPr>
          <w:rFonts w:asciiTheme="minorEastAsia" w:hAnsiTheme="minorEastAsia" w:cs="宋体" w:hint="eastAsia"/>
          <w:color w:val="333333"/>
          <w:kern w:val="0"/>
          <w:szCs w:val="21"/>
        </w:rPr>
        <w:t>人民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医院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采购中心（17-2号楼-201室）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报名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，联系人：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蔡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老师、肖老师，联系电话：0574-87016979。报名截止时间202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3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年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6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月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13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日</w:t>
      </w:r>
      <w:r w:rsidR="00DE1984">
        <w:rPr>
          <w:rFonts w:asciiTheme="minorEastAsia" w:hAnsiTheme="minorEastAsia" w:cs="宋体" w:hint="eastAsia"/>
          <w:color w:val="333333"/>
          <w:kern w:val="0"/>
          <w:szCs w:val="21"/>
        </w:rPr>
        <w:t>1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1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时。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4、本次议标定于202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3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年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6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月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13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日</w:t>
      </w:r>
      <w:r w:rsidR="00652594">
        <w:rPr>
          <w:rFonts w:asciiTheme="minorEastAsia" w:hAnsiTheme="minorEastAsia" w:cs="宋体" w:hint="eastAsia"/>
          <w:color w:val="333333"/>
          <w:kern w:val="0"/>
          <w:szCs w:val="21"/>
        </w:rPr>
        <w:t>上午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14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点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15分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，地点：1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6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楼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1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楼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114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会议室（具体时间地点将以现场报名登记时告知为准）。</w:t>
      </w:r>
    </w:p>
    <w:p w:rsidR="00023D78" w:rsidRPr="000E4D9F" w:rsidRDefault="00023D78" w:rsidP="00023D78">
      <w:pPr>
        <w:widowControl/>
        <w:spacing w:line="420" w:lineRule="atLeast"/>
        <w:rPr>
          <w:rFonts w:asciiTheme="minorEastAsia" w:hAnsiTheme="minorEastAsia" w:cs="宋体"/>
          <w:b/>
          <w:bCs/>
          <w:color w:val="333333"/>
          <w:kern w:val="0"/>
          <w:szCs w:val="21"/>
        </w:rPr>
      </w:pPr>
      <w:r w:rsidRPr="000E4D9F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三、评标方法</w:t>
      </w:r>
      <w:r w:rsidR="000E4D9F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：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本次项目采用议标的方式，采用综合评分法，中标结果以</w:t>
      </w:r>
      <w:r w:rsidR="00BC6F3B" w:rsidRPr="00206263">
        <w:rPr>
          <w:rFonts w:asciiTheme="minorEastAsia" w:hAnsiTheme="minorEastAsia" w:cs="宋体" w:hint="eastAsia"/>
          <w:color w:val="333333"/>
          <w:kern w:val="0"/>
          <w:szCs w:val="21"/>
        </w:rPr>
        <w:t>宁波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大学附属</w:t>
      </w:r>
      <w:r w:rsidR="00BC6F3B" w:rsidRPr="00206263">
        <w:rPr>
          <w:rFonts w:asciiTheme="minorEastAsia" w:hAnsiTheme="minorEastAsia" w:cs="宋体" w:hint="eastAsia"/>
          <w:color w:val="333333"/>
          <w:kern w:val="0"/>
          <w:szCs w:val="21"/>
        </w:rPr>
        <w:t>人民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医院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外网公示、电话通知为准。</w:t>
      </w:r>
    </w:p>
    <w:p w:rsidR="00023D78" w:rsidRPr="000E4D9F" w:rsidRDefault="00023D78" w:rsidP="00023D78">
      <w:pPr>
        <w:widowControl/>
        <w:spacing w:line="420" w:lineRule="atLeast"/>
        <w:rPr>
          <w:rFonts w:asciiTheme="minorEastAsia" w:hAnsiTheme="minorEastAsia" w:cs="宋体"/>
          <w:b/>
          <w:bCs/>
          <w:color w:val="333333"/>
          <w:kern w:val="0"/>
          <w:szCs w:val="21"/>
        </w:rPr>
      </w:pPr>
      <w:r w:rsidRPr="000E4D9F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lastRenderedPageBreak/>
        <w:t>四、商务条款</w:t>
      </w:r>
      <w:r w:rsidR="000E4D9F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：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交货方式：按院方实际需要供货。</w:t>
      </w:r>
    </w:p>
    <w:p w:rsidR="001C04D3" w:rsidRDefault="001C04D3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交货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地点：医院</w:t>
      </w:r>
      <w:r w:rsidR="00344169">
        <w:rPr>
          <w:rFonts w:asciiTheme="minorEastAsia" w:hAnsiTheme="minorEastAsia" w:cs="宋体" w:hint="eastAsia"/>
          <w:color w:val="333333"/>
          <w:kern w:val="0"/>
          <w:szCs w:val="21"/>
        </w:rPr>
        <w:t>指定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地点。</w:t>
      </w:r>
    </w:p>
    <w:p w:rsidR="001C04D3" w:rsidRDefault="001C04D3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1C04D3">
        <w:rPr>
          <w:rFonts w:asciiTheme="minorEastAsia" w:hAnsiTheme="minorEastAsia" w:cs="宋体" w:hint="eastAsia"/>
          <w:color w:val="333333"/>
          <w:kern w:val="0"/>
          <w:szCs w:val="21"/>
        </w:rPr>
        <w:t>付款方式：每月结算一次。</w:t>
      </w:r>
    </w:p>
    <w:p w:rsidR="001C04D3" w:rsidRPr="001C04D3" w:rsidRDefault="001C04D3" w:rsidP="001C04D3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服务期限：</w:t>
      </w:r>
      <w:r w:rsidRPr="001C04D3">
        <w:rPr>
          <w:rFonts w:asciiTheme="minorEastAsia" w:hAnsiTheme="minorEastAsia" w:cs="宋体" w:hint="eastAsia"/>
          <w:color w:val="333333"/>
          <w:kern w:val="0"/>
          <w:szCs w:val="21"/>
        </w:rPr>
        <w:t>合同签订日起一年，合同期满根据服务质量及院方需求决定是否续签合同，总服务期不超过三年。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</w:t>
      </w:r>
    </w:p>
    <w:p w:rsidR="00BC6F3B" w:rsidRDefault="00BC6F3B" w:rsidP="0030689D">
      <w:pPr>
        <w:widowControl/>
        <w:spacing w:line="420" w:lineRule="atLeast"/>
        <w:jc w:val="righ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宁波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大学附属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人民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医院</w:t>
      </w:r>
    </w:p>
    <w:p w:rsidR="00023D78" w:rsidRDefault="00023D78" w:rsidP="0030689D">
      <w:pPr>
        <w:widowControl/>
        <w:spacing w:line="420" w:lineRule="atLeast"/>
        <w:jc w:val="righ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202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3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年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6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月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8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日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br w:type="page"/>
      </w:r>
    </w:p>
    <w:p w:rsidR="00023D78" w:rsidRPr="00AD70B0" w:rsidRDefault="009B1F53" w:rsidP="00023D78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kern w:val="0"/>
          <w:sz w:val="28"/>
          <w:szCs w:val="28"/>
        </w:rPr>
        <w:lastRenderedPageBreak/>
        <w:t>项目</w:t>
      </w:r>
      <w:r w:rsidR="00EF0431">
        <w:rPr>
          <w:rFonts w:asciiTheme="minorEastAsia" w:hAnsiTheme="minorEastAsia" w:cs="宋体" w:hint="eastAsia"/>
          <w:b/>
          <w:kern w:val="0"/>
          <w:sz w:val="28"/>
          <w:szCs w:val="2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3402"/>
        <w:gridCol w:w="3827"/>
      </w:tblGrid>
      <w:tr w:rsidR="00023D78" w:rsidRPr="00F020C2" w:rsidTr="0024765A">
        <w:trPr>
          <w:trHeight w:val="558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78" w:rsidRPr="003E5DB0" w:rsidRDefault="00023D78" w:rsidP="0024765A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D911CF" w:rsidRPr="00F020C2" w:rsidTr="00D911CF">
        <w:trPr>
          <w:trHeight w:val="80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1CF" w:rsidRPr="006B52B3" w:rsidRDefault="00D911CF" w:rsidP="00673CE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D911CF" w:rsidRPr="006B52B3" w:rsidRDefault="00D911CF" w:rsidP="00673CE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6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0分）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1CF" w:rsidRPr="00FB480D" w:rsidRDefault="00D911CF" w:rsidP="002678E8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瓶装医用氧气（大）（</w:t>
            </w:r>
            <w:r w:rsidR="00E56A22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</w:t>
            </w:r>
            <w:r w:rsidR="0053452B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0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分）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FB480D" w:rsidRDefault="00D911CF" w:rsidP="00D911CF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评标基准价指的是满足招标文件要求且最低的参与评审的价格。参与评审的价格为评标基准价的其价格得分得满分。</w:t>
            </w:r>
          </w:p>
          <w:p w:rsidR="00D911CF" w:rsidRPr="00FB480D" w:rsidRDefault="00D911CF" w:rsidP="00D911CF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D911CF" w:rsidRDefault="00D911CF" w:rsidP="00442F8B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</w:t>
            </w:r>
            <w:r w:rsidRPr="00D911CF">
              <w:rPr>
                <w:rFonts w:asciiTheme="minorEastAsia" w:hAnsiTheme="minorEastAsia" w:cs="宋体" w:hint="eastAsia"/>
                <w:b/>
                <w:color w:val="FF0000"/>
                <w:szCs w:val="21"/>
              </w:rPr>
              <w:t>A</w:t>
            </w:r>
            <w:r w:rsidRPr="00FB480D">
              <w:rPr>
                <w:rFonts w:asciiTheme="minorEastAsia" w:hAnsiTheme="minorEastAsia" w:cs="宋体" w:hint="eastAsia"/>
                <w:bCs/>
                <w:szCs w:val="21"/>
              </w:rPr>
              <w:t>％×100。</w:t>
            </w:r>
            <w:r w:rsidRPr="00FB480D">
              <w:rPr>
                <w:rFonts w:asciiTheme="minorEastAsia" w:hAnsiTheme="minorEastAsia" w:cs="宋体" w:hint="eastAsia"/>
                <w:b/>
                <w:bCs/>
                <w:szCs w:val="21"/>
              </w:rPr>
              <w:t>注：价格得分小数点后保留2位小数，第3位小数四舍五入。</w:t>
            </w: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A代表各类气体的分值。</w:t>
            </w:r>
          </w:p>
          <w:p w:rsidR="00E56A22" w:rsidRPr="00E56A22" w:rsidRDefault="00E56A22" w:rsidP="00442F8B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最终价格分为各分值的总和。</w:t>
            </w:r>
          </w:p>
        </w:tc>
      </w:tr>
      <w:tr w:rsidR="00D911CF" w:rsidRPr="00F020C2" w:rsidTr="00D911CF">
        <w:trPr>
          <w:trHeight w:val="69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6B52B3" w:rsidRDefault="00D911CF" w:rsidP="00673CE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CF" w:rsidRPr="00FB480D" w:rsidRDefault="00D911CF" w:rsidP="00673CEF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瓶装医用氧气（小）（1</w:t>
            </w:r>
            <w:r w:rsidR="0053452B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分）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FB480D" w:rsidRDefault="00D911CF" w:rsidP="002678E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D911CF" w:rsidRPr="00F020C2" w:rsidTr="00D911CF">
        <w:trPr>
          <w:trHeight w:val="466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6B52B3" w:rsidRDefault="00D911CF" w:rsidP="00673CE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CF" w:rsidRPr="00FB480D" w:rsidRDefault="00D911CF" w:rsidP="00673CEF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瓶装医用二氧化碳  （</w:t>
            </w:r>
            <w:r w:rsidR="00E56A22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15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分）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FB480D" w:rsidRDefault="00D911CF" w:rsidP="00673CEF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D911CF" w:rsidRPr="00F020C2" w:rsidTr="00D911CF">
        <w:trPr>
          <w:trHeight w:val="48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6B52B3" w:rsidRDefault="00D911CF" w:rsidP="00442F8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CF" w:rsidRDefault="00D911CF" w:rsidP="00442F8B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瓶装纯氮         （3分）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FB480D" w:rsidRDefault="00D911CF" w:rsidP="00442F8B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D911CF" w:rsidRPr="00F020C2" w:rsidTr="00D911CF">
        <w:trPr>
          <w:trHeight w:val="42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6B52B3" w:rsidRDefault="00D911CF" w:rsidP="00442F8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CF" w:rsidRDefault="00D911CF" w:rsidP="00442F8B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瓶装高纯氮      （1分）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FB480D" w:rsidRDefault="00D911CF" w:rsidP="00442F8B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D911CF" w:rsidRPr="00F020C2" w:rsidTr="00D911CF">
        <w:trPr>
          <w:trHeight w:val="5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6B52B3" w:rsidRDefault="00D911CF" w:rsidP="00442F8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CF" w:rsidRDefault="00D911CF" w:rsidP="00442F8B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液氮           （1</w:t>
            </w:r>
            <w:r w:rsidR="0053452B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0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分）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FB480D" w:rsidRDefault="00D911CF" w:rsidP="00442F8B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D911CF" w:rsidRPr="00F020C2" w:rsidTr="00D911CF">
        <w:trPr>
          <w:trHeight w:val="68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6B52B3" w:rsidRDefault="00D911CF" w:rsidP="00442F8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CF" w:rsidRDefault="00D911CF" w:rsidP="00442F8B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瓶装高纯氩气   （2分）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FB480D" w:rsidRDefault="00D911CF" w:rsidP="00442F8B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D911CF" w:rsidRPr="00F020C2" w:rsidTr="00D911CF">
        <w:trPr>
          <w:trHeight w:val="55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6B52B3" w:rsidRDefault="00D911CF" w:rsidP="00442F8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CF" w:rsidRDefault="00D911CF" w:rsidP="00442F8B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瓶装乙炔       （2分）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FB480D" w:rsidRDefault="00D911CF" w:rsidP="00442F8B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D911CF" w:rsidRPr="00F020C2" w:rsidTr="00D911CF">
        <w:trPr>
          <w:trHeight w:val="69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CF" w:rsidRPr="006B52B3" w:rsidRDefault="00D911CF" w:rsidP="00442F8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CF" w:rsidRDefault="00D911CF" w:rsidP="00442F8B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瓶装四元气     （2分）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CF" w:rsidRPr="00FB480D" w:rsidRDefault="00D911CF" w:rsidP="00442F8B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442F8B" w:rsidRPr="00F020C2" w:rsidTr="0024765A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8B" w:rsidRPr="006B52B3" w:rsidRDefault="00442F8B" w:rsidP="00442F8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8B" w:rsidRPr="00FB480D" w:rsidRDefault="00442F8B" w:rsidP="00442F8B">
            <w:pPr>
              <w:rPr>
                <w:rFonts w:asciiTheme="minorEastAsia" w:hAnsiTheme="minorEastAsia" w:cs="宋体"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szCs w:val="21"/>
              </w:rPr>
              <w:t>根据投标人提供的自20</w:t>
            </w:r>
            <w:r w:rsidR="00344169">
              <w:rPr>
                <w:rFonts w:asciiTheme="minorEastAsia" w:hAnsiTheme="minorEastAsia" w:cs="宋体" w:hint="eastAsia"/>
                <w:szCs w:val="21"/>
              </w:rPr>
              <w:t>20</w:t>
            </w:r>
            <w:r w:rsidRPr="00FB480D">
              <w:rPr>
                <w:rFonts w:asciiTheme="minorEastAsia" w:hAnsiTheme="minorEastAsia" w:cs="宋体" w:hint="eastAsia"/>
                <w:szCs w:val="21"/>
              </w:rPr>
              <w:t>年1月1日(以合同签订日期为准）以来，同类产品销售业绩进行评定，</w:t>
            </w:r>
            <w:r>
              <w:rPr>
                <w:rFonts w:asciiTheme="minorEastAsia" w:hAnsiTheme="minorEastAsia" w:cs="宋体" w:hint="eastAsia"/>
                <w:szCs w:val="21"/>
              </w:rPr>
              <w:t>每份0.5分，</w:t>
            </w:r>
            <w:r w:rsidRPr="00FB480D">
              <w:rPr>
                <w:rFonts w:asciiTheme="minorEastAsia" w:hAnsiTheme="minorEastAsia" w:cs="宋体" w:hint="eastAsia"/>
                <w:szCs w:val="21"/>
              </w:rPr>
              <w:t>满分3分。</w:t>
            </w:r>
          </w:p>
          <w:p w:rsidR="00442F8B" w:rsidRPr="00FB480D" w:rsidRDefault="00442F8B" w:rsidP="00442F8B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442F8B" w:rsidRPr="00F020C2" w:rsidTr="00DA6B9C">
        <w:trPr>
          <w:trHeight w:val="8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8B" w:rsidRPr="006B52B3" w:rsidRDefault="00442F8B" w:rsidP="00442F8B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442F8B" w:rsidRPr="006B52B3" w:rsidRDefault="00442F8B" w:rsidP="00442F8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0分）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8B" w:rsidRPr="00FB480D" w:rsidRDefault="00442F8B" w:rsidP="00442F8B">
            <w:pPr>
              <w:rPr>
                <w:rFonts w:asciiTheme="minorEastAsia" w:hAnsiTheme="minorEastAsia"/>
                <w:szCs w:val="21"/>
              </w:rPr>
            </w:pPr>
            <w:r w:rsidRPr="00FB480D">
              <w:rPr>
                <w:rFonts w:asciiTheme="minorEastAsia" w:hAnsiTheme="minorEastAsia" w:hint="eastAsia"/>
                <w:szCs w:val="21"/>
              </w:rPr>
              <w:t>对产品</w:t>
            </w:r>
            <w:r>
              <w:rPr>
                <w:rFonts w:asciiTheme="minorEastAsia" w:hAnsiTheme="minorEastAsia" w:hint="eastAsia"/>
                <w:szCs w:val="21"/>
              </w:rPr>
              <w:t>和方案</w:t>
            </w:r>
            <w:r w:rsidRPr="00FB480D">
              <w:rPr>
                <w:rFonts w:asciiTheme="minorEastAsia" w:hAnsiTheme="minorEastAsia" w:hint="eastAsia"/>
                <w:szCs w:val="21"/>
              </w:rPr>
              <w:t>基本要求</w:t>
            </w:r>
            <w:r>
              <w:rPr>
                <w:rFonts w:asciiTheme="minorEastAsia" w:hAnsiTheme="minorEastAsia" w:hint="eastAsia"/>
                <w:szCs w:val="21"/>
              </w:rPr>
              <w:t>的</w:t>
            </w:r>
            <w:r w:rsidRPr="00FB480D">
              <w:rPr>
                <w:rFonts w:asciiTheme="minorEastAsia" w:hAnsiTheme="minorEastAsia" w:hint="eastAsia"/>
                <w:szCs w:val="21"/>
              </w:rPr>
              <w:t>响应（</w:t>
            </w:r>
            <w:r>
              <w:rPr>
                <w:rFonts w:asciiTheme="minorEastAsia" w:hAnsiTheme="minorEastAsia" w:hint="eastAsia"/>
                <w:szCs w:val="21"/>
              </w:rPr>
              <w:t>20分）</w:t>
            </w:r>
          </w:p>
          <w:p w:rsidR="00442F8B" w:rsidRPr="00FB480D" w:rsidRDefault="00442F8B" w:rsidP="00442F8B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szCs w:val="21"/>
              </w:rPr>
              <w:t>根据投标产品</w:t>
            </w:r>
            <w:r>
              <w:rPr>
                <w:rFonts w:asciiTheme="minorEastAsia" w:hAnsiTheme="minorEastAsia" w:cs="宋体" w:hint="eastAsia"/>
                <w:szCs w:val="21"/>
              </w:rPr>
              <w:t>和方案</w:t>
            </w:r>
            <w:r w:rsidRPr="00FB480D">
              <w:rPr>
                <w:rFonts w:asciiTheme="minorEastAsia" w:hAnsiTheme="minorEastAsia" w:cs="宋体" w:hint="eastAsia"/>
                <w:szCs w:val="21"/>
              </w:rPr>
              <w:t>对</w:t>
            </w:r>
            <w:r>
              <w:rPr>
                <w:rFonts w:asciiTheme="minorEastAsia" w:hAnsiTheme="minorEastAsia" w:cs="宋体" w:hint="eastAsia"/>
                <w:szCs w:val="21"/>
              </w:rPr>
              <w:t>采购方</w:t>
            </w:r>
            <w:r w:rsidRPr="00FB480D">
              <w:rPr>
                <w:rFonts w:asciiTheme="minorEastAsia" w:hAnsiTheme="minorEastAsia" w:cs="宋体" w:hint="eastAsia"/>
                <w:szCs w:val="21"/>
              </w:rPr>
              <w:t>基本要求的满足情况进行综合评定，满分</w:t>
            </w:r>
            <w:r>
              <w:rPr>
                <w:rFonts w:asciiTheme="minorEastAsia" w:hAnsiTheme="minorEastAsia" w:cs="宋体" w:hint="eastAsia"/>
                <w:szCs w:val="21"/>
              </w:rPr>
              <w:t>20</w:t>
            </w:r>
            <w:r w:rsidRPr="00FB480D">
              <w:rPr>
                <w:rFonts w:asciiTheme="minorEastAsia" w:hAnsiTheme="minorEastAsia" w:cs="宋体" w:hint="eastAsia"/>
                <w:szCs w:val="21"/>
              </w:rPr>
              <w:t>分</w:t>
            </w:r>
          </w:p>
        </w:tc>
      </w:tr>
      <w:tr w:rsidR="00442F8B" w:rsidRPr="00F020C2" w:rsidTr="0024765A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8B" w:rsidRPr="006B52B3" w:rsidRDefault="00442F8B" w:rsidP="00442F8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8B" w:rsidRPr="00FB480D" w:rsidRDefault="00442F8B" w:rsidP="00442F8B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FB480D">
              <w:rPr>
                <w:rFonts w:asciiTheme="minorEastAsia" w:hAnsiTheme="minorEastAsia" w:hint="eastAsia"/>
                <w:bCs/>
                <w:color w:val="000000"/>
                <w:szCs w:val="21"/>
              </w:rPr>
              <w:t>服务承诺和方案（</w:t>
            </w: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15</w:t>
            </w:r>
            <w:r w:rsidRPr="00FB480D">
              <w:rPr>
                <w:rFonts w:asciiTheme="minorEastAsia" w:hAnsiTheme="minorEastAsia" w:hint="eastAsia"/>
                <w:bCs/>
                <w:color w:val="000000"/>
                <w:szCs w:val="21"/>
              </w:rPr>
              <w:t>分）：</w:t>
            </w:r>
          </w:p>
          <w:p w:rsidR="00442F8B" w:rsidRPr="00FB480D" w:rsidRDefault="00442F8B" w:rsidP="00442F8B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根据各投标人服务承诺和方案（包括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提供配送服务的便捷性</w:t>
            </w: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、响应时间）进行评定，满分1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442F8B" w:rsidRPr="00F020C2" w:rsidTr="0024765A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8B" w:rsidRPr="006B52B3" w:rsidRDefault="00442F8B" w:rsidP="00442F8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8B" w:rsidRPr="00FB480D" w:rsidRDefault="00442F8B" w:rsidP="00442F8B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442F8B" w:rsidRPr="00F020C2" w:rsidTr="0024765A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8B" w:rsidRPr="006B52B3" w:rsidRDefault="00442F8B" w:rsidP="00442F8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8B" w:rsidRPr="006B52B3" w:rsidRDefault="00442F8B" w:rsidP="00442F8B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7656BC" w:rsidRPr="004A66FA" w:rsidRDefault="007656BC" w:rsidP="00E31FE8">
      <w:pPr>
        <w:widowControl/>
        <w:jc w:val="left"/>
        <w:rPr>
          <w:rFonts w:asciiTheme="minorEastAsia" w:hAnsiTheme="minorEastAsia"/>
          <w:sz w:val="28"/>
          <w:szCs w:val="28"/>
        </w:rPr>
      </w:pPr>
    </w:p>
    <w:sectPr w:rsidR="007656BC" w:rsidRPr="004A66FA" w:rsidSect="00E31FE8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0C0" w:rsidRDefault="007100C0" w:rsidP="007100C0">
      <w:r>
        <w:separator/>
      </w:r>
    </w:p>
  </w:endnote>
  <w:endnote w:type="continuationSeparator" w:id="1">
    <w:p w:rsidR="007100C0" w:rsidRDefault="007100C0" w:rsidP="0071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0C0" w:rsidRDefault="007100C0" w:rsidP="007100C0">
      <w:r>
        <w:separator/>
      </w:r>
    </w:p>
  </w:footnote>
  <w:footnote w:type="continuationSeparator" w:id="1">
    <w:p w:rsidR="007100C0" w:rsidRDefault="007100C0" w:rsidP="00710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38B4"/>
    <w:multiLevelType w:val="hybridMultilevel"/>
    <w:tmpl w:val="79BA78E2"/>
    <w:lvl w:ilvl="0" w:tplc="E5629B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D3D"/>
    <w:rsid w:val="00023D78"/>
    <w:rsid w:val="000D732C"/>
    <w:rsid w:val="000E4D9F"/>
    <w:rsid w:val="0012143A"/>
    <w:rsid w:val="0016659B"/>
    <w:rsid w:val="001C04D3"/>
    <w:rsid w:val="001C2029"/>
    <w:rsid w:val="001D33A9"/>
    <w:rsid w:val="00206263"/>
    <w:rsid w:val="00212FEA"/>
    <w:rsid w:val="00236F58"/>
    <w:rsid w:val="00262A2D"/>
    <w:rsid w:val="002678E8"/>
    <w:rsid w:val="0030689D"/>
    <w:rsid w:val="0033046D"/>
    <w:rsid w:val="00344169"/>
    <w:rsid w:val="003864F5"/>
    <w:rsid w:val="003C7D3E"/>
    <w:rsid w:val="00442F8B"/>
    <w:rsid w:val="00446608"/>
    <w:rsid w:val="00470A44"/>
    <w:rsid w:val="004A66FA"/>
    <w:rsid w:val="004D11A4"/>
    <w:rsid w:val="00500B92"/>
    <w:rsid w:val="0053452B"/>
    <w:rsid w:val="00553BD9"/>
    <w:rsid w:val="006300DA"/>
    <w:rsid w:val="00652594"/>
    <w:rsid w:val="00673CEF"/>
    <w:rsid w:val="006C12E4"/>
    <w:rsid w:val="00700265"/>
    <w:rsid w:val="00706150"/>
    <w:rsid w:val="007100C0"/>
    <w:rsid w:val="00730C6B"/>
    <w:rsid w:val="00741976"/>
    <w:rsid w:val="00747285"/>
    <w:rsid w:val="007656BC"/>
    <w:rsid w:val="007C20BD"/>
    <w:rsid w:val="00823D15"/>
    <w:rsid w:val="008D3D3D"/>
    <w:rsid w:val="008E1348"/>
    <w:rsid w:val="008E5563"/>
    <w:rsid w:val="008F6CA9"/>
    <w:rsid w:val="00941C61"/>
    <w:rsid w:val="00966C16"/>
    <w:rsid w:val="009B1F53"/>
    <w:rsid w:val="009E62ED"/>
    <w:rsid w:val="00A6739A"/>
    <w:rsid w:val="00AD67CE"/>
    <w:rsid w:val="00AE752C"/>
    <w:rsid w:val="00B33CF3"/>
    <w:rsid w:val="00B3461E"/>
    <w:rsid w:val="00B445B8"/>
    <w:rsid w:val="00B96F9B"/>
    <w:rsid w:val="00BC6F3B"/>
    <w:rsid w:val="00C5523B"/>
    <w:rsid w:val="00C945D5"/>
    <w:rsid w:val="00D22B11"/>
    <w:rsid w:val="00D24F9F"/>
    <w:rsid w:val="00D3335F"/>
    <w:rsid w:val="00D5614E"/>
    <w:rsid w:val="00D911CF"/>
    <w:rsid w:val="00DA1087"/>
    <w:rsid w:val="00DA6B9C"/>
    <w:rsid w:val="00DA6F14"/>
    <w:rsid w:val="00DE1984"/>
    <w:rsid w:val="00DF52FE"/>
    <w:rsid w:val="00E31FE8"/>
    <w:rsid w:val="00E43904"/>
    <w:rsid w:val="00E56A22"/>
    <w:rsid w:val="00ED06EE"/>
    <w:rsid w:val="00EF0431"/>
    <w:rsid w:val="00F226D6"/>
    <w:rsid w:val="00F73706"/>
    <w:rsid w:val="00F967AC"/>
    <w:rsid w:val="00FB1695"/>
    <w:rsid w:val="00FB6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3D3D"/>
    <w:rPr>
      <w:b/>
      <w:bCs/>
    </w:rPr>
  </w:style>
  <w:style w:type="paragraph" w:styleId="a4">
    <w:name w:val="List Paragraph"/>
    <w:basedOn w:val="a"/>
    <w:uiPriority w:val="34"/>
    <w:qFormat/>
    <w:rsid w:val="008D3D3D"/>
    <w:pPr>
      <w:ind w:firstLineChars="200" w:firstLine="420"/>
    </w:pPr>
  </w:style>
  <w:style w:type="table" w:styleId="a5">
    <w:name w:val="Table Grid"/>
    <w:basedOn w:val="a1"/>
    <w:uiPriority w:val="59"/>
    <w:rsid w:val="008D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710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100C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10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100C0"/>
    <w:rPr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023D78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023D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63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017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1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5035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23947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DEDEDE"/>
                            <w:right w:val="none" w:sz="0" w:space="0" w:color="auto"/>
                          </w:divBdr>
                        </w:div>
                        <w:div w:id="15616712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3</Pages>
  <Words>226</Words>
  <Characters>1290</Characters>
  <Application>Microsoft Office Word</Application>
  <DocSecurity>0</DocSecurity>
  <Lines>10</Lines>
  <Paragraphs>3</Paragraphs>
  <ScaleCrop>false</ScaleCrop>
  <Company>Microsoft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yao</dc:creator>
  <cp:lastModifiedBy>admin</cp:lastModifiedBy>
  <cp:revision>15</cp:revision>
  <cp:lastPrinted>2020-05-25T06:36:00Z</cp:lastPrinted>
  <dcterms:created xsi:type="dcterms:W3CDTF">2020-05-22T03:56:00Z</dcterms:created>
  <dcterms:modified xsi:type="dcterms:W3CDTF">2023-06-08T06:42:00Z</dcterms:modified>
</cp:coreProperties>
</file>