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DD" w:rsidRPr="00E44307" w:rsidRDefault="00C273DD" w:rsidP="00C273DD">
      <w:pPr>
        <w:jc w:val="center"/>
        <w:rPr>
          <w:rFonts w:asciiTheme="minorEastAsia" w:hAnsiTheme="minorEastAsia"/>
          <w:b/>
          <w:bCs/>
          <w:sz w:val="32"/>
          <w:szCs w:val="32"/>
        </w:rPr>
      </w:pPr>
      <w:r w:rsidRPr="00E44307">
        <w:rPr>
          <w:rFonts w:asciiTheme="minorEastAsia" w:hAnsiTheme="minorEastAsia" w:hint="eastAsia"/>
          <w:b/>
          <w:bCs/>
          <w:sz w:val="32"/>
          <w:szCs w:val="32"/>
        </w:rPr>
        <w:t>宁波</w:t>
      </w:r>
      <w:r w:rsidR="00632C85">
        <w:rPr>
          <w:rFonts w:asciiTheme="minorEastAsia" w:hAnsiTheme="minorEastAsia" w:hint="eastAsia"/>
          <w:b/>
          <w:bCs/>
          <w:sz w:val="32"/>
          <w:szCs w:val="32"/>
        </w:rPr>
        <w:t>大学附属</w:t>
      </w:r>
      <w:r w:rsidRPr="00E44307">
        <w:rPr>
          <w:rFonts w:asciiTheme="minorEastAsia" w:hAnsiTheme="minorEastAsia" w:hint="eastAsia"/>
          <w:b/>
          <w:bCs/>
          <w:sz w:val="32"/>
          <w:szCs w:val="32"/>
        </w:rPr>
        <w:t>人民</w:t>
      </w:r>
      <w:r w:rsidR="000E29E7">
        <w:rPr>
          <w:rFonts w:asciiTheme="minorEastAsia" w:hAnsiTheme="minorEastAsia" w:hint="eastAsia"/>
          <w:b/>
          <w:bCs/>
          <w:sz w:val="32"/>
          <w:szCs w:val="32"/>
        </w:rPr>
        <w:t>医院</w:t>
      </w:r>
      <w:r w:rsidR="00671FBD">
        <w:rPr>
          <w:rFonts w:asciiTheme="minorEastAsia" w:hAnsiTheme="minorEastAsia" w:hint="eastAsia"/>
          <w:b/>
          <w:bCs/>
          <w:sz w:val="32"/>
          <w:szCs w:val="32"/>
        </w:rPr>
        <w:t>医用食品</w:t>
      </w:r>
      <w:r w:rsidR="00135CAB">
        <w:rPr>
          <w:rFonts w:asciiTheme="minorEastAsia" w:hAnsiTheme="minorEastAsia" w:hint="eastAsia"/>
          <w:b/>
          <w:bCs/>
          <w:sz w:val="32"/>
          <w:szCs w:val="28"/>
        </w:rPr>
        <w:t>采购</w:t>
      </w:r>
      <w:r w:rsidR="000779C5" w:rsidRPr="00E44307">
        <w:rPr>
          <w:rFonts w:asciiTheme="minorEastAsia" w:hAnsiTheme="minorEastAsia" w:hint="eastAsia"/>
          <w:b/>
          <w:sz w:val="32"/>
        </w:rPr>
        <w:t>项目</w:t>
      </w:r>
      <w:r w:rsidRPr="00E44307">
        <w:rPr>
          <w:rFonts w:asciiTheme="minorEastAsia" w:hAnsiTheme="minorEastAsia" w:hint="eastAsia"/>
          <w:b/>
          <w:bCs/>
          <w:sz w:val="32"/>
          <w:szCs w:val="32"/>
        </w:rPr>
        <w:t>院内议标公告</w:t>
      </w:r>
    </w:p>
    <w:p w:rsidR="00C273DD" w:rsidRPr="00E44307" w:rsidRDefault="00632C85">
      <w:pPr>
        <w:rPr>
          <w:rFonts w:asciiTheme="minorEastAsia" w:hAnsiTheme="minorEastAsia"/>
          <w:sz w:val="28"/>
          <w:szCs w:val="28"/>
        </w:rPr>
      </w:pPr>
      <w:r w:rsidRPr="00632C85">
        <w:rPr>
          <w:rFonts w:asciiTheme="minorEastAsia" w:hAnsiTheme="minorEastAsia" w:hint="eastAsia"/>
          <w:sz w:val="28"/>
          <w:szCs w:val="28"/>
        </w:rPr>
        <w:t>宁波大学附属人民医院</w:t>
      </w:r>
      <w:r w:rsidR="00BD4934">
        <w:rPr>
          <w:rFonts w:asciiTheme="minorEastAsia" w:hAnsiTheme="minorEastAsia" w:hint="eastAsia"/>
          <w:sz w:val="28"/>
          <w:szCs w:val="28"/>
        </w:rPr>
        <w:t>一个</w:t>
      </w:r>
      <w:r w:rsidR="00671FBD">
        <w:rPr>
          <w:rFonts w:asciiTheme="minorEastAsia" w:hAnsiTheme="minorEastAsia" w:hint="eastAsia"/>
          <w:sz w:val="28"/>
          <w:szCs w:val="28"/>
        </w:rPr>
        <w:t>医用食品</w:t>
      </w:r>
      <w:r w:rsidR="00737616">
        <w:rPr>
          <w:rFonts w:asciiTheme="minorEastAsia" w:hAnsiTheme="minorEastAsia" w:hint="eastAsia"/>
          <w:sz w:val="28"/>
          <w:szCs w:val="28"/>
        </w:rPr>
        <w:t>采购项目</w:t>
      </w:r>
      <w:r w:rsidR="00135CAB">
        <w:rPr>
          <w:rFonts w:asciiTheme="minorEastAsia" w:hAnsiTheme="minorEastAsia" w:hint="eastAsia"/>
          <w:sz w:val="28"/>
          <w:szCs w:val="28"/>
        </w:rPr>
        <w:t>进</w:t>
      </w:r>
      <w:proofErr w:type="gramStart"/>
      <w:r w:rsidR="00135CAB">
        <w:rPr>
          <w:rFonts w:asciiTheme="minorEastAsia" w:hAnsiTheme="minorEastAsia" w:hint="eastAsia"/>
          <w:sz w:val="28"/>
          <w:szCs w:val="28"/>
        </w:rPr>
        <w:t>行院内议标</w:t>
      </w:r>
      <w:proofErr w:type="gramEnd"/>
      <w:r w:rsidR="00135CAB">
        <w:rPr>
          <w:rFonts w:asciiTheme="minorEastAsia" w:hAnsiTheme="minorEastAsia" w:hint="eastAsia"/>
          <w:sz w:val="28"/>
          <w:szCs w:val="28"/>
        </w:rPr>
        <w:t>,</w:t>
      </w:r>
      <w:r w:rsidR="00135CAB" w:rsidRPr="00135CAB">
        <w:rPr>
          <w:rFonts w:asciiTheme="minorEastAsia" w:hAnsiTheme="minorEastAsia" w:hint="eastAsia"/>
          <w:sz w:val="28"/>
          <w:szCs w:val="28"/>
        </w:rPr>
        <w:t>希望有相应资质的</w:t>
      </w:r>
      <w:r w:rsidR="00827FB0">
        <w:rPr>
          <w:rFonts w:asciiTheme="minorEastAsia" w:hAnsiTheme="minorEastAsia" w:hint="eastAsia"/>
          <w:sz w:val="28"/>
          <w:szCs w:val="28"/>
        </w:rPr>
        <w:t>供应</w:t>
      </w:r>
      <w:r w:rsidR="00135CAB" w:rsidRPr="00135CAB">
        <w:rPr>
          <w:rFonts w:asciiTheme="minorEastAsia" w:hAnsiTheme="minorEastAsia" w:hint="eastAsia"/>
          <w:sz w:val="28"/>
          <w:szCs w:val="28"/>
        </w:rPr>
        <w:t>商前来报名投标。</w:t>
      </w:r>
    </w:p>
    <w:p w:rsidR="00C273DD" w:rsidRDefault="00671FBD" w:rsidP="000779C5">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议标品目</w:t>
      </w:r>
      <w:r w:rsidR="00C273DD" w:rsidRPr="00E44307">
        <w:rPr>
          <w:rFonts w:asciiTheme="minorEastAsia" w:hAnsiTheme="minorEastAsia" w:hint="eastAsia"/>
          <w:sz w:val="28"/>
          <w:szCs w:val="28"/>
        </w:rPr>
        <w:t xml:space="preserve">: </w:t>
      </w:r>
    </w:p>
    <w:tbl>
      <w:tblPr>
        <w:tblStyle w:val="a9"/>
        <w:tblW w:w="0" w:type="auto"/>
        <w:tblInd w:w="720" w:type="dxa"/>
        <w:tblLook w:val="04A0"/>
      </w:tblPr>
      <w:tblGrid>
        <w:gridCol w:w="948"/>
        <w:gridCol w:w="1559"/>
        <w:gridCol w:w="5295"/>
      </w:tblGrid>
      <w:tr w:rsidR="00671FBD" w:rsidTr="009B31E4">
        <w:tc>
          <w:tcPr>
            <w:tcW w:w="948" w:type="dxa"/>
            <w:vAlign w:val="center"/>
          </w:tcPr>
          <w:p w:rsidR="00671FBD" w:rsidRDefault="00671FBD" w:rsidP="00671FBD">
            <w:pPr>
              <w:pStyle w:val="a6"/>
              <w:ind w:firstLineChars="0" w:firstLine="0"/>
              <w:rPr>
                <w:rFonts w:asciiTheme="minorEastAsia" w:hAnsiTheme="minorEastAsia"/>
                <w:sz w:val="28"/>
                <w:szCs w:val="28"/>
              </w:rPr>
            </w:pPr>
            <w:r w:rsidRPr="00671FBD">
              <w:rPr>
                <w:rFonts w:asciiTheme="minorEastAsia" w:hAnsiTheme="minorEastAsia" w:hint="eastAsia"/>
                <w:sz w:val="28"/>
                <w:szCs w:val="28"/>
              </w:rPr>
              <w:t>序号</w:t>
            </w:r>
          </w:p>
        </w:tc>
        <w:tc>
          <w:tcPr>
            <w:tcW w:w="1559" w:type="dxa"/>
            <w:vAlign w:val="center"/>
          </w:tcPr>
          <w:p w:rsidR="00671FBD" w:rsidRDefault="00671FBD" w:rsidP="00671FBD">
            <w:pPr>
              <w:pStyle w:val="a6"/>
              <w:ind w:firstLineChars="0" w:firstLine="0"/>
              <w:rPr>
                <w:rFonts w:asciiTheme="minorEastAsia" w:hAnsiTheme="minorEastAsia"/>
                <w:sz w:val="28"/>
                <w:szCs w:val="28"/>
              </w:rPr>
            </w:pPr>
            <w:r w:rsidRPr="00671FBD">
              <w:rPr>
                <w:rFonts w:asciiTheme="minorEastAsia" w:hAnsiTheme="minorEastAsia" w:hint="eastAsia"/>
                <w:sz w:val="28"/>
                <w:szCs w:val="28"/>
              </w:rPr>
              <w:t>项目名称</w:t>
            </w:r>
          </w:p>
        </w:tc>
        <w:tc>
          <w:tcPr>
            <w:tcW w:w="5295" w:type="dxa"/>
          </w:tcPr>
          <w:p w:rsidR="00671FBD" w:rsidRDefault="00671FBD" w:rsidP="00671FBD">
            <w:pPr>
              <w:pStyle w:val="a6"/>
              <w:ind w:firstLineChars="0" w:firstLine="0"/>
              <w:rPr>
                <w:rFonts w:asciiTheme="minorEastAsia" w:hAnsiTheme="minorEastAsia"/>
                <w:sz w:val="28"/>
                <w:szCs w:val="28"/>
              </w:rPr>
            </w:pPr>
            <w:r>
              <w:rPr>
                <w:rFonts w:asciiTheme="minorEastAsia" w:hAnsiTheme="minorEastAsia" w:hint="eastAsia"/>
                <w:sz w:val="28"/>
                <w:szCs w:val="28"/>
              </w:rPr>
              <w:t>基本要求</w:t>
            </w:r>
          </w:p>
        </w:tc>
      </w:tr>
      <w:tr w:rsidR="00671FBD" w:rsidTr="009B31E4">
        <w:tc>
          <w:tcPr>
            <w:tcW w:w="948" w:type="dxa"/>
          </w:tcPr>
          <w:p w:rsidR="00671FBD" w:rsidRDefault="009B31E4" w:rsidP="00671FBD">
            <w:pPr>
              <w:pStyle w:val="a6"/>
              <w:ind w:firstLineChars="0" w:firstLine="0"/>
              <w:rPr>
                <w:rFonts w:asciiTheme="minorEastAsia" w:hAnsiTheme="minorEastAsia"/>
                <w:sz w:val="28"/>
                <w:szCs w:val="28"/>
              </w:rPr>
            </w:pPr>
            <w:r>
              <w:rPr>
                <w:rFonts w:asciiTheme="minorEastAsia" w:hAnsiTheme="minorEastAsia" w:hint="eastAsia"/>
                <w:sz w:val="28"/>
                <w:szCs w:val="28"/>
              </w:rPr>
              <w:t>1</w:t>
            </w:r>
          </w:p>
        </w:tc>
        <w:tc>
          <w:tcPr>
            <w:tcW w:w="1559" w:type="dxa"/>
          </w:tcPr>
          <w:p w:rsidR="00671FBD" w:rsidRDefault="00671FBD" w:rsidP="00671FBD">
            <w:pPr>
              <w:pStyle w:val="a6"/>
              <w:ind w:firstLineChars="0" w:firstLine="0"/>
              <w:rPr>
                <w:rFonts w:asciiTheme="minorEastAsia" w:hAnsiTheme="minorEastAsia"/>
                <w:sz w:val="28"/>
                <w:szCs w:val="28"/>
              </w:rPr>
            </w:pPr>
            <w:r>
              <w:rPr>
                <w:rFonts w:asciiTheme="minorEastAsia" w:hAnsiTheme="minorEastAsia" w:hint="eastAsia"/>
                <w:sz w:val="28"/>
                <w:szCs w:val="28"/>
              </w:rPr>
              <w:t>低加氧基</w:t>
            </w:r>
            <w:r w:rsidR="00262FDE">
              <w:rPr>
                <w:rFonts w:asciiTheme="minorEastAsia" w:hAnsiTheme="minorEastAsia" w:hint="eastAsia"/>
                <w:sz w:val="28"/>
                <w:szCs w:val="28"/>
              </w:rPr>
              <w:t>果胶液</w:t>
            </w:r>
          </w:p>
        </w:tc>
        <w:tc>
          <w:tcPr>
            <w:tcW w:w="5295" w:type="dxa"/>
          </w:tcPr>
          <w:p w:rsidR="00671FBD" w:rsidRDefault="00262FDE" w:rsidP="00671FBD">
            <w:pPr>
              <w:pStyle w:val="a6"/>
              <w:ind w:firstLineChars="0" w:firstLine="0"/>
              <w:rPr>
                <w:rFonts w:asciiTheme="minorEastAsia" w:hAnsiTheme="minorEastAsia"/>
                <w:sz w:val="28"/>
                <w:szCs w:val="28"/>
              </w:rPr>
            </w:pPr>
            <w:r>
              <w:rPr>
                <w:rFonts w:asciiTheme="minorEastAsia" w:hAnsiTheme="minorEastAsia" w:hint="eastAsia"/>
                <w:sz w:val="28"/>
                <w:szCs w:val="28"/>
              </w:rPr>
              <w:t>适用于回肠内营养剂</w:t>
            </w:r>
            <w:proofErr w:type="gramStart"/>
            <w:r>
              <w:rPr>
                <w:rFonts w:asciiTheme="minorEastAsia" w:hAnsiTheme="minorEastAsia" w:hint="eastAsia"/>
                <w:sz w:val="28"/>
                <w:szCs w:val="28"/>
              </w:rPr>
              <w:t>不</w:t>
            </w:r>
            <w:proofErr w:type="gramEnd"/>
            <w:r>
              <w:rPr>
                <w:rFonts w:asciiTheme="minorEastAsia" w:hAnsiTheme="minorEastAsia" w:hint="eastAsia"/>
                <w:sz w:val="28"/>
                <w:szCs w:val="28"/>
              </w:rPr>
              <w:t>耐受导致的并发症及术后回肠内营养</w:t>
            </w:r>
            <w:proofErr w:type="gramStart"/>
            <w:r>
              <w:rPr>
                <w:rFonts w:asciiTheme="minorEastAsia" w:hAnsiTheme="minorEastAsia" w:hint="eastAsia"/>
                <w:sz w:val="28"/>
                <w:szCs w:val="28"/>
              </w:rPr>
              <w:t>不</w:t>
            </w:r>
            <w:proofErr w:type="gramEnd"/>
            <w:r>
              <w:rPr>
                <w:rFonts w:asciiTheme="minorEastAsia" w:hAnsiTheme="minorEastAsia" w:hint="eastAsia"/>
                <w:sz w:val="28"/>
                <w:szCs w:val="28"/>
              </w:rPr>
              <w:t>耐受</w:t>
            </w:r>
            <w:r w:rsidR="009B31E4">
              <w:rPr>
                <w:rFonts w:asciiTheme="minorEastAsia" w:hAnsiTheme="minorEastAsia" w:hint="eastAsia"/>
                <w:sz w:val="28"/>
                <w:szCs w:val="28"/>
              </w:rPr>
              <w:t>，</w:t>
            </w:r>
            <w:r>
              <w:rPr>
                <w:rFonts w:asciiTheme="minorEastAsia" w:hAnsiTheme="minorEastAsia" w:hint="eastAsia"/>
                <w:sz w:val="28"/>
                <w:szCs w:val="28"/>
              </w:rPr>
              <w:t>热量难以达标的患者</w:t>
            </w:r>
          </w:p>
        </w:tc>
      </w:tr>
    </w:tbl>
    <w:p w:rsidR="00827FB0" w:rsidRDefault="00827FB0" w:rsidP="00827FB0">
      <w:pPr>
        <w:pStyle w:val="a6"/>
        <w:widowControl/>
        <w:ind w:left="720" w:firstLineChars="0" w:firstLine="0"/>
        <w:jc w:val="left"/>
        <w:rPr>
          <w:rFonts w:asciiTheme="minorEastAsia" w:hAnsiTheme="minorEastAsia"/>
          <w:sz w:val="28"/>
          <w:szCs w:val="28"/>
        </w:rPr>
      </w:pPr>
      <w:r>
        <w:rPr>
          <w:rFonts w:hint="eastAsia"/>
        </w:rPr>
        <w:t>注：本次招标的供货期限为壹年，采购人在合同结束前一个月对中标人在合同期内的工作情况进行综合评估，经采购人综合考评通过的，则合同可续签，供货期最多三年，如中标人在合同期间</w:t>
      </w:r>
      <w:r w:rsidRPr="00860DE7">
        <w:rPr>
          <w:rFonts w:hint="eastAsia"/>
        </w:rPr>
        <w:t>出现食品质量、服务配送、物价告知等方面的问题，不能达到采购人要求，则采购人有权</w:t>
      </w:r>
      <w:r w:rsidR="006F4F0A" w:rsidRPr="00860DE7">
        <w:rPr>
          <w:rFonts w:hint="eastAsia"/>
        </w:rPr>
        <w:t>终止</w:t>
      </w:r>
      <w:r w:rsidRPr="00860DE7">
        <w:rPr>
          <w:rFonts w:hint="eastAsia"/>
        </w:rPr>
        <w:t>合</w:t>
      </w:r>
      <w:r>
        <w:rPr>
          <w:rFonts w:hint="eastAsia"/>
        </w:rPr>
        <w:t>同。</w:t>
      </w:r>
    </w:p>
    <w:p w:rsidR="00262FDE" w:rsidRDefault="00E51145" w:rsidP="00E51145">
      <w:pPr>
        <w:pStyle w:val="a6"/>
        <w:widowControl/>
        <w:numPr>
          <w:ilvl w:val="0"/>
          <w:numId w:val="2"/>
        </w:numPr>
        <w:ind w:firstLineChars="0"/>
        <w:jc w:val="left"/>
        <w:rPr>
          <w:rFonts w:asciiTheme="minorEastAsia" w:hAnsiTheme="minorEastAsia"/>
          <w:sz w:val="28"/>
          <w:szCs w:val="28"/>
        </w:rPr>
      </w:pPr>
      <w:r w:rsidRPr="00E51145">
        <w:rPr>
          <w:rFonts w:asciiTheme="minorEastAsia" w:hAnsiTheme="minorEastAsia" w:hint="eastAsia"/>
          <w:sz w:val="28"/>
          <w:szCs w:val="28"/>
        </w:rPr>
        <w:t>合格投标人的资格要求</w:t>
      </w:r>
      <w:r w:rsidR="00262FDE" w:rsidRPr="00E51145">
        <w:rPr>
          <w:rFonts w:asciiTheme="minorEastAsia" w:hAnsiTheme="minorEastAsia" w:hint="eastAsia"/>
          <w:sz w:val="28"/>
          <w:szCs w:val="28"/>
        </w:rPr>
        <w:t>：</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1、具有独立承担民事责任的能力；</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2、具有良好的商业信誉和健全的财务会计制度；</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3、具有履行合同所必需的设备和专业技术能力；</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4、有依法缴纳税收和社会保障资金的良好记录；</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5、参加采购活动前三年内，在经营活动中没有重大违法记录；</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6、本项目不接</w:t>
      </w:r>
      <w:r w:rsidR="00285E1E">
        <w:rPr>
          <w:rFonts w:asciiTheme="minorEastAsia" w:hAnsiTheme="minorEastAsia" w:hint="eastAsia"/>
          <w:sz w:val="28"/>
          <w:szCs w:val="28"/>
        </w:rPr>
        <w:t>受联</w:t>
      </w:r>
      <w:r w:rsidRPr="00E51145">
        <w:rPr>
          <w:rFonts w:asciiTheme="minorEastAsia" w:hAnsiTheme="minorEastAsia" w:hint="eastAsia"/>
          <w:sz w:val="28"/>
          <w:szCs w:val="28"/>
        </w:rPr>
        <w:t>合体投标；</w:t>
      </w:r>
    </w:p>
    <w:p w:rsidR="00E51145" w:rsidRDefault="00E51145" w:rsidP="00E51145">
      <w:pPr>
        <w:pStyle w:val="a6"/>
        <w:widowControl/>
        <w:numPr>
          <w:ilvl w:val="0"/>
          <w:numId w:val="2"/>
        </w:numPr>
        <w:ind w:firstLineChars="0"/>
        <w:jc w:val="left"/>
        <w:rPr>
          <w:rFonts w:asciiTheme="minorEastAsia" w:hAnsiTheme="minorEastAsia"/>
          <w:sz w:val="28"/>
          <w:szCs w:val="28"/>
        </w:rPr>
      </w:pPr>
      <w:r w:rsidRPr="00E51145">
        <w:rPr>
          <w:rFonts w:asciiTheme="minorEastAsia" w:hAnsiTheme="minorEastAsia" w:hint="eastAsia"/>
          <w:sz w:val="28"/>
          <w:szCs w:val="28"/>
        </w:rPr>
        <w:t>参与投标应提供以下资料（标书一正三副，正本须加盖红章）</w:t>
      </w:r>
      <w:r>
        <w:rPr>
          <w:rFonts w:asciiTheme="minorEastAsia" w:hAnsiTheme="minorEastAsia" w:hint="eastAsia"/>
          <w:sz w:val="28"/>
          <w:szCs w:val="28"/>
        </w:rPr>
        <w:t>：</w:t>
      </w:r>
    </w:p>
    <w:p w:rsidR="00E51145" w:rsidRPr="00E51145" w:rsidRDefault="00E51145" w:rsidP="00E51145">
      <w:pPr>
        <w:widowControl/>
        <w:ind w:firstLineChars="200" w:firstLine="560"/>
        <w:jc w:val="left"/>
        <w:rPr>
          <w:rFonts w:asciiTheme="minorEastAsia" w:hAnsiTheme="minorEastAsia"/>
          <w:sz w:val="28"/>
          <w:szCs w:val="28"/>
        </w:rPr>
      </w:pPr>
      <w:r>
        <w:rPr>
          <w:rFonts w:asciiTheme="minorEastAsia" w:hAnsiTheme="minorEastAsia" w:hint="eastAsia"/>
          <w:sz w:val="28"/>
          <w:szCs w:val="28"/>
        </w:rPr>
        <w:t>2.</w:t>
      </w:r>
      <w:r w:rsidRPr="00E51145">
        <w:rPr>
          <w:rFonts w:asciiTheme="minorEastAsia" w:hAnsiTheme="minorEastAsia" w:hint="eastAsia"/>
          <w:sz w:val="28"/>
          <w:szCs w:val="28"/>
        </w:rPr>
        <w:t>1投标单位法人授权书；</w:t>
      </w:r>
    </w:p>
    <w:p w:rsidR="00E51145" w:rsidRPr="00E51145" w:rsidRDefault="00E51145" w:rsidP="00E51145">
      <w:pPr>
        <w:widowControl/>
        <w:ind w:firstLineChars="200" w:firstLine="560"/>
        <w:jc w:val="left"/>
        <w:rPr>
          <w:rFonts w:asciiTheme="minorEastAsia" w:hAnsiTheme="minorEastAsia"/>
          <w:sz w:val="28"/>
          <w:szCs w:val="28"/>
        </w:rPr>
      </w:pPr>
      <w:r>
        <w:rPr>
          <w:rFonts w:asciiTheme="minorEastAsia" w:hAnsiTheme="minorEastAsia" w:hint="eastAsia"/>
          <w:sz w:val="28"/>
          <w:szCs w:val="28"/>
        </w:rPr>
        <w:t>2.</w:t>
      </w:r>
      <w:r w:rsidRPr="00E51145">
        <w:rPr>
          <w:rFonts w:asciiTheme="minorEastAsia" w:hAnsiTheme="minorEastAsia" w:hint="eastAsia"/>
          <w:sz w:val="28"/>
          <w:szCs w:val="28"/>
        </w:rPr>
        <w:t>2营业执照</w:t>
      </w:r>
      <w:r w:rsidR="00560C61">
        <w:rPr>
          <w:rFonts w:asciiTheme="minorEastAsia" w:hAnsiTheme="minorEastAsia" w:hint="eastAsia"/>
          <w:sz w:val="28"/>
          <w:szCs w:val="28"/>
        </w:rPr>
        <w:t>复印件</w:t>
      </w:r>
      <w:r w:rsidRPr="00E51145">
        <w:rPr>
          <w:rFonts w:asciiTheme="minorEastAsia" w:hAnsiTheme="minorEastAsia" w:hint="eastAsia"/>
          <w:sz w:val="28"/>
          <w:szCs w:val="28"/>
        </w:rPr>
        <w:t>；</w:t>
      </w:r>
    </w:p>
    <w:p w:rsidR="00E51145" w:rsidRPr="00E51145" w:rsidRDefault="00E51145" w:rsidP="00E51145">
      <w:pPr>
        <w:widowControl/>
        <w:ind w:firstLineChars="200" w:firstLine="560"/>
        <w:jc w:val="left"/>
        <w:rPr>
          <w:rFonts w:asciiTheme="minorEastAsia" w:hAnsiTheme="minorEastAsia"/>
          <w:sz w:val="28"/>
          <w:szCs w:val="28"/>
        </w:rPr>
      </w:pPr>
      <w:r>
        <w:rPr>
          <w:rFonts w:asciiTheme="minorEastAsia" w:hAnsiTheme="minorEastAsia" w:hint="eastAsia"/>
          <w:sz w:val="28"/>
          <w:szCs w:val="28"/>
        </w:rPr>
        <w:t>2.</w:t>
      </w:r>
      <w:r w:rsidRPr="00E51145">
        <w:rPr>
          <w:rFonts w:asciiTheme="minorEastAsia" w:hAnsiTheme="minorEastAsia" w:hint="eastAsia"/>
          <w:sz w:val="28"/>
          <w:szCs w:val="28"/>
        </w:rPr>
        <w:t>3被授权人身份证</w:t>
      </w:r>
      <w:r w:rsidR="00560C61">
        <w:rPr>
          <w:rFonts w:asciiTheme="minorEastAsia" w:hAnsiTheme="minorEastAsia" w:hint="eastAsia"/>
          <w:sz w:val="28"/>
          <w:szCs w:val="28"/>
        </w:rPr>
        <w:t>复印件</w:t>
      </w:r>
      <w:r w:rsidRPr="00E51145">
        <w:rPr>
          <w:rFonts w:asciiTheme="minorEastAsia" w:hAnsiTheme="minorEastAsia" w:hint="eastAsia"/>
          <w:sz w:val="28"/>
          <w:szCs w:val="28"/>
        </w:rPr>
        <w:t>(原件</w:t>
      </w:r>
      <w:r w:rsidR="00560C61">
        <w:rPr>
          <w:rFonts w:asciiTheme="minorEastAsia" w:hAnsiTheme="minorEastAsia" w:hint="eastAsia"/>
          <w:sz w:val="28"/>
          <w:szCs w:val="28"/>
        </w:rPr>
        <w:t>备查</w:t>
      </w:r>
      <w:r w:rsidRPr="00E51145">
        <w:rPr>
          <w:rFonts w:asciiTheme="minorEastAsia" w:hAnsiTheme="minorEastAsia" w:hint="eastAsia"/>
          <w:sz w:val="28"/>
          <w:szCs w:val="28"/>
        </w:rPr>
        <w:t>)；</w:t>
      </w:r>
    </w:p>
    <w:p w:rsidR="00560C61" w:rsidRPr="00560C61" w:rsidRDefault="00E51145" w:rsidP="00560C61">
      <w:pPr>
        <w:spacing w:line="440" w:lineRule="exact"/>
        <w:ind w:leftChars="267" w:left="561"/>
        <w:rPr>
          <w:rFonts w:asciiTheme="minorEastAsia" w:hAnsiTheme="minorEastAsia"/>
          <w:sz w:val="28"/>
          <w:szCs w:val="28"/>
        </w:rPr>
      </w:pPr>
      <w:r>
        <w:rPr>
          <w:rFonts w:asciiTheme="minorEastAsia" w:hAnsiTheme="minorEastAsia" w:hint="eastAsia"/>
          <w:sz w:val="28"/>
          <w:szCs w:val="28"/>
        </w:rPr>
        <w:t>2.</w:t>
      </w:r>
      <w:r w:rsidRPr="00E51145">
        <w:rPr>
          <w:rFonts w:asciiTheme="minorEastAsia" w:hAnsiTheme="minorEastAsia" w:hint="eastAsia"/>
          <w:sz w:val="28"/>
          <w:szCs w:val="28"/>
        </w:rPr>
        <w:t>4</w:t>
      </w:r>
      <w:r w:rsidR="00560C61" w:rsidRPr="00560C61">
        <w:rPr>
          <w:rFonts w:asciiTheme="minorEastAsia" w:hAnsiTheme="minorEastAsia" w:hint="eastAsia"/>
          <w:sz w:val="28"/>
          <w:szCs w:val="28"/>
        </w:rPr>
        <w:t>如为生产企业投标提供食品生产许可证、如为经营企业投标</w:t>
      </w:r>
      <w:r w:rsidR="00560C61" w:rsidRPr="00560C61">
        <w:rPr>
          <w:rFonts w:asciiTheme="minorEastAsia" w:hAnsiTheme="minorEastAsia" w:hint="eastAsia"/>
          <w:sz w:val="28"/>
          <w:szCs w:val="28"/>
        </w:rPr>
        <w:lastRenderedPageBreak/>
        <w:t>提供食品经营许可证（提供证书复印件）。</w:t>
      </w:r>
    </w:p>
    <w:p w:rsidR="00262FDE" w:rsidRPr="00262FDE" w:rsidRDefault="00262FDE" w:rsidP="00560C61">
      <w:pPr>
        <w:widowControl/>
        <w:ind w:firstLineChars="200" w:firstLine="560"/>
        <w:jc w:val="left"/>
        <w:rPr>
          <w:rFonts w:asciiTheme="minorEastAsia" w:hAnsiTheme="minorEastAsia"/>
          <w:sz w:val="28"/>
          <w:szCs w:val="28"/>
        </w:rPr>
      </w:pPr>
      <w:r w:rsidRPr="00262FDE">
        <w:rPr>
          <w:rFonts w:asciiTheme="minorEastAsia" w:hAnsiTheme="minorEastAsia" w:hint="eastAsia"/>
          <w:sz w:val="28"/>
          <w:szCs w:val="28"/>
        </w:rPr>
        <w:t>2.</w:t>
      </w:r>
      <w:r w:rsidR="00E51145">
        <w:rPr>
          <w:rFonts w:asciiTheme="minorEastAsia" w:hAnsiTheme="minorEastAsia" w:hint="eastAsia"/>
          <w:sz w:val="28"/>
          <w:szCs w:val="28"/>
        </w:rPr>
        <w:t>5</w:t>
      </w:r>
      <w:r w:rsidRPr="00262FDE">
        <w:rPr>
          <w:rFonts w:asciiTheme="minorEastAsia" w:hAnsiTheme="minorEastAsia" w:hint="eastAsia"/>
          <w:sz w:val="28"/>
          <w:szCs w:val="28"/>
        </w:rPr>
        <w:t>提供参加投标品牌产品的样品；</w:t>
      </w:r>
    </w:p>
    <w:p w:rsidR="00262FDE" w:rsidRPr="00262FDE" w:rsidRDefault="00262FDE" w:rsidP="00262FDE">
      <w:pPr>
        <w:widowControl/>
        <w:jc w:val="left"/>
        <w:rPr>
          <w:rFonts w:asciiTheme="minorEastAsia" w:hAnsiTheme="minorEastAsia"/>
          <w:sz w:val="28"/>
          <w:szCs w:val="28"/>
        </w:rPr>
      </w:pPr>
      <w:r w:rsidRPr="00262FDE">
        <w:rPr>
          <w:rFonts w:asciiTheme="minorEastAsia" w:hAnsiTheme="minorEastAsia" w:hint="eastAsia"/>
          <w:sz w:val="28"/>
          <w:szCs w:val="28"/>
        </w:rPr>
        <w:t xml:space="preserve">　　2.</w:t>
      </w:r>
      <w:r w:rsidR="00E51145">
        <w:rPr>
          <w:rFonts w:asciiTheme="minorEastAsia" w:hAnsiTheme="minorEastAsia" w:hint="eastAsia"/>
          <w:sz w:val="28"/>
          <w:szCs w:val="28"/>
        </w:rPr>
        <w:t>6</w:t>
      </w:r>
      <w:r w:rsidRPr="00262FDE">
        <w:rPr>
          <w:rFonts w:asciiTheme="minorEastAsia" w:hAnsiTheme="minorEastAsia" w:hint="eastAsia"/>
          <w:sz w:val="28"/>
          <w:szCs w:val="28"/>
        </w:rPr>
        <w:t>产品质量保证书、廉洁承诺书；</w:t>
      </w:r>
    </w:p>
    <w:p w:rsidR="00262FDE" w:rsidRPr="00EF64B0" w:rsidRDefault="00262FDE" w:rsidP="00E51145">
      <w:pPr>
        <w:widowControl/>
        <w:ind w:firstLineChars="200" w:firstLine="560"/>
        <w:jc w:val="left"/>
        <w:rPr>
          <w:rFonts w:asciiTheme="minorEastAsia" w:hAnsiTheme="minorEastAsia"/>
          <w:b/>
          <w:sz w:val="28"/>
          <w:szCs w:val="28"/>
        </w:rPr>
      </w:pPr>
      <w:r w:rsidRPr="00262FDE">
        <w:rPr>
          <w:rFonts w:asciiTheme="minorEastAsia" w:hAnsiTheme="minorEastAsia" w:hint="eastAsia"/>
          <w:sz w:val="28"/>
          <w:szCs w:val="28"/>
        </w:rPr>
        <w:t>2.</w:t>
      </w:r>
      <w:r w:rsidR="00E51145">
        <w:rPr>
          <w:rFonts w:asciiTheme="minorEastAsia" w:hAnsiTheme="minorEastAsia" w:hint="eastAsia"/>
          <w:sz w:val="28"/>
          <w:szCs w:val="28"/>
        </w:rPr>
        <w:t>7</w:t>
      </w:r>
      <w:r w:rsidRPr="00262FDE">
        <w:rPr>
          <w:rFonts w:asciiTheme="minorEastAsia" w:hAnsiTheme="minorEastAsia" w:hint="eastAsia"/>
          <w:sz w:val="28"/>
          <w:szCs w:val="28"/>
        </w:rPr>
        <w:t>投标一览表及投标报价表</w:t>
      </w:r>
      <w:r w:rsidR="00EF64B0">
        <w:rPr>
          <w:rFonts w:asciiTheme="minorEastAsia" w:hAnsiTheme="minorEastAsia" w:hint="eastAsia"/>
          <w:sz w:val="28"/>
          <w:szCs w:val="28"/>
        </w:rPr>
        <w:t>，</w:t>
      </w:r>
      <w:r w:rsidR="00EF64B0" w:rsidRPr="00EF64B0">
        <w:rPr>
          <w:rFonts w:asciiTheme="minorEastAsia" w:hAnsiTheme="minorEastAsia" w:hint="eastAsia"/>
          <w:b/>
          <w:sz w:val="28"/>
          <w:szCs w:val="28"/>
        </w:rPr>
        <w:t>响应报价：投标产品按折扣率竞价，以产品售价（生产企业统一售价）为基础报下浮率。</w:t>
      </w:r>
      <w:proofErr w:type="gramStart"/>
      <w:r w:rsidR="00EF64B0" w:rsidRPr="00EF64B0">
        <w:rPr>
          <w:rFonts w:asciiTheme="minorEastAsia" w:hAnsiTheme="minorEastAsia" w:hint="eastAsia"/>
          <w:b/>
          <w:sz w:val="28"/>
          <w:szCs w:val="28"/>
        </w:rPr>
        <w:t>下浮率</w:t>
      </w:r>
      <w:proofErr w:type="gramEnd"/>
      <w:r w:rsidR="00EF64B0" w:rsidRPr="00EF64B0">
        <w:rPr>
          <w:rFonts w:asciiTheme="minorEastAsia" w:hAnsiTheme="minorEastAsia" w:hint="eastAsia"/>
          <w:b/>
          <w:sz w:val="28"/>
          <w:szCs w:val="28"/>
        </w:rPr>
        <w:t>在[10%，30%]区间内为有效报价</w:t>
      </w:r>
      <w:r w:rsidRPr="00EF64B0">
        <w:rPr>
          <w:rFonts w:asciiTheme="minorEastAsia" w:hAnsiTheme="minorEastAsia" w:hint="eastAsia"/>
          <w:b/>
          <w:sz w:val="28"/>
          <w:szCs w:val="28"/>
        </w:rPr>
        <w:t>；</w:t>
      </w:r>
    </w:p>
    <w:p w:rsidR="00262FDE" w:rsidRPr="00262FDE" w:rsidRDefault="00262FDE" w:rsidP="00E51145">
      <w:pPr>
        <w:widowControl/>
        <w:ind w:firstLineChars="200" w:firstLine="560"/>
        <w:jc w:val="left"/>
        <w:rPr>
          <w:rFonts w:asciiTheme="minorEastAsia" w:hAnsiTheme="minorEastAsia"/>
          <w:sz w:val="28"/>
          <w:szCs w:val="28"/>
        </w:rPr>
      </w:pPr>
      <w:r w:rsidRPr="00262FDE">
        <w:rPr>
          <w:rFonts w:asciiTheme="minorEastAsia" w:hAnsiTheme="minorEastAsia" w:hint="eastAsia"/>
          <w:sz w:val="28"/>
          <w:szCs w:val="28"/>
        </w:rPr>
        <w:t>2.</w:t>
      </w:r>
      <w:r w:rsidR="00E51145">
        <w:rPr>
          <w:rFonts w:asciiTheme="minorEastAsia" w:hAnsiTheme="minorEastAsia" w:hint="eastAsia"/>
          <w:sz w:val="28"/>
          <w:szCs w:val="28"/>
        </w:rPr>
        <w:t>8</w:t>
      </w:r>
      <w:r w:rsidR="00560C61">
        <w:rPr>
          <w:rFonts w:asciiTheme="minorEastAsia" w:hAnsiTheme="minorEastAsia" w:hint="eastAsia"/>
          <w:sz w:val="28"/>
          <w:szCs w:val="28"/>
        </w:rPr>
        <w:t>投标</w:t>
      </w:r>
      <w:r w:rsidRPr="00262FDE">
        <w:rPr>
          <w:rFonts w:asciiTheme="minorEastAsia" w:hAnsiTheme="minorEastAsia" w:hint="eastAsia"/>
          <w:sz w:val="28"/>
          <w:szCs w:val="28"/>
        </w:rPr>
        <w:t>产品业绩（提供合同复印件）；</w:t>
      </w:r>
    </w:p>
    <w:p w:rsidR="00262FDE" w:rsidRDefault="00262FDE" w:rsidP="00E51145">
      <w:pPr>
        <w:widowControl/>
        <w:ind w:firstLineChars="200" w:firstLine="560"/>
        <w:jc w:val="left"/>
        <w:rPr>
          <w:rFonts w:asciiTheme="minorEastAsia" w:hAnsiTheme="minorEastAsia"/>
          <w:sz w:val="28"/>
          <w:szCs w:val="28"/>
        </w:rPr>
      </w:pPr>
      <w:r w:rsidRPr="00262FDE">
        <w:rPr>
          <w:rFonts w:asciiTheme="minorEastAsia" w:hAnsiTheme="minorEastAsia" w:hint="eastAsia"/>
          <w:sz w:val="28"/>
          <w:szCs w:val="28"/>
        </w:rPr>
        <w:t>2.</w:t>
      </w:r>
      <w:r w:rsidR="00E51145">
        <w:rPr>
          <w:rFonts w:asciiTheme="minorEastAsia" w:hAnsiTheme="minorEastAsia" w:hint="eastAsia"/>
          <w:sz w:val="28"/>
          <w:szCs w:val="28"/>
        </w:rPr>
        <w:t>9</w:t>
      </w:r>
      <w:r w:rsidRPr="00262FDE">
        <w:rPr>
          <w:rFonts w:asciiTheme="minorEastAsia" w:hAnsiTheme="minorEastAsia" w:hint="eastAsia"/>
          <w:sz w:val="28"/>
          <w:szCs w:val="28"/>
        </w:rPr>
        <w:t xml:space="preserve"> 售后服务承诺；</w:t>
      </w:r>
    </w:p>
    <w:p w:rsidR="00285E1E" w:rsidRPr="00262FDE" w:rsidRDefault="00285E1E" w:rsidP="00E51145">
      <w:pPr>
        <w:widowControl/>
        <w:ind w:firstLineChars="200" w:firstLine="560"/>
        <w:jc w:val="left"/>
        <w:rPr>
          <w:rFonts w:asciiTheme="minorEastAsia" w:hAnsiTheme="minorEastAsia"/>
          <w:sz w:val="28"/>
          <w:szCs w:val="28"/>
        </w:rPr>
      </w:pPr>
      <w:r w:rsidRPr="00262FDE">
        <w:rPr>
          <w:rFonts w:asciiTheme="minorEastAsia" w:hAnsiTheme="minorEastAsia" w:hint="eastAsia"/>
          <w:sz w:val="28"/>
          <w:szCs w:val="28"/>
        </w:rPr>
        <w:t>2.1</w:t>
      </w:r>
      <w:r>
        <w:rPr>
          <w:rFonts w:asciiTheme="minorEastAsia" w:hAnsiTheme="minorEastAsia" w:hint="eastAsia"/>
          <w:sz w:val="28"/>
          <w:szCs w:val="28"/>
        </w:rPr>
        <w:t>0产品授权书；</w:t>
      </w:r>
    </w:p>
    <w:p w:rsidR="00262FDE" w:rsidRPr="00262FDE" w:rsidRDefault="00262FDE" w:rsidP="00262FDE">
      <w:pPr>
        <w:widowControl/>
        <w:jc w:val="left"/>
        <w:rPr>
          <w:rFonts w:asciiTheme="minorEastAsia" w:hAnsiTheme="minorEastAsia"/>
          <w:sz w:val="28"/>
          <w:szCs w:val="28"/>
        </w:rPr>
      </w:pPr>
      <w:r w:rsidRPr="00262FDE">
        <w:rPr>
          <w:rFonts w:asciiTheme="minorEastAsia" w:hAnsiTheme="minorEastAsia" w:hint="eastAsia"/>
          <w:sz w:val="28"/>
          <w:szCs w:val="28"/>
        </w:rPr>
        <w:t xml:space="preserve">　</w:t>
      </w:r>
      <w:r w:rsidR="00560C61">
        <w:rPr>
          <w:rFonts w:asciiTheme="minorEastAsia" w:hAnsiTheme="minorEastAsia" w:hint="eastAsia"/>
          <w:sz w:val="28"/>
          <w:szCs w:val="28"/>
        </w:rPr>
        <w:t xml:space="preserve">  </w:t>
      </w:r>
      <w:r w:rsidRPr="00262FDE">
        <w:rPr>
          <w:rFonts w:asciiTheme="minorEastAsia" w:hAnsiTheme="minorEastAsia" w:hint="eastAsia"/>
          <w:sz w:val="28"/>
          <w:szCs w:val="28"/>
        </w:rPr>
        <w:t>2.1</w:t>
      </w:r>
      <w:r w:rsidR="00285E1E">
        <w:rPr>
          <w:rFonts w:asciiTheme="minorEastAsia" w:hAnsiTheme="minorEastAsia" w:hint="eastAsia"/>
          <w:sz w:val="28"/>
          <w:szCs w:val="28"/>
        </w:rPr>
        <w:t>1</w:t>
      </w:r>
      <w:r w:rsidRPr="00262FDE">
        <w:rPr>
          <w:rFonts w:asciiTheme="minorEastAsia" w:hAnsiTheme="minorEastAsia" w:hint="eastAsia"/>
          <w:sz w:val="28"/>
          <w:szCs w:val="28"/>
        </w:rPr>
        <w:t>所投的标书应包含但不限于上述资料，装订成册，不接收活页形式或通过夹子成型的标书。</w:t>
      </w:r>
    </w:p>
    <w:p w:rsidR="00827FB0" w:rsidRPr="00827FB0" w:rsidRDefault="00827FB0" w:rsidP="00827FB0">
      <w:pPr>
        <w:widowControl/>
        <w:jc w:val="left"/>
        <w:rPr>
          <w:rFonts w:asciiTheme="minorEastAsia" w:hAnsiTheme="minorEastAsia"/>
          <w:sz w:val="28"/>
          <w:szCs w:val="28"/>
        </w:rPr>
      </w:pPr>
      <w:r>
        <w:rPr>
          <w:rFonts w:asciiTheme="minorEastAsia" w:hAnsiTheme="minorEastAsia" w:hint="eastAsia"/>
          <w:sz w:val="28"/>
          <w:szCs w:val="28"/>
        </w:rPr>
        <w:t>四</w:t>
      </w:r>
      <w:r w:rsidRPr="00827FB0">
        <w:rPr>
          <w:rFonts w:asciiTheme="minorEastAsia" w:hAnsiTheme="minorEastAsia" w:hint="eastAsia"/>
          <w:sz w:val="28"/>
          <w:szCs w:val="28"/>
        </w:rPr>
        <w:t>、</w:t>
      </w:r>
      <w:proofErr w:type="gramStart"/>
      <w:r w:rsidRPr="00827FB0">
        <w:rPr>
          <w:rFonts w:asciiTheme="minorEastAsia" w:hAnsiTheme="minorEastAsia" w:hint="eastAsia"/>
          <w:sz w:val="28"/>
          <w:szCs w:val="28"/>
        </w:rPr>
        <w:t>请符合</w:t>
      </w:r>
      <w:proofErr w:type="gramEnd"/>
      <w:r w:rsidRPr="00827FB0">
        <w:rPr>
          <w:rFonts w:asciiTheme="minorEastAsia" w:hAnsiTheme="minorEastAsia" w:hint="eastAsia"/>
          <w:sz w:val="28"/>
          <w:szCs w:val="28"/>
        </w:rPr>
        <w:t>资格的投标人到</w:t>
      </w:r>
      <w:r w:rsidR="00560C61">
        <w:rPr>
          <w:rFonts w:asciiTheme="minorEastAsia" w:hAnsiTheme="minorEastAsia" w:hint="eastAsia"/>
          <w:sz w:val="28"/>
          <w:szCs w:val="28"/>
        </w:rPr>
        <w:t>宁波大学附属</w:t>
      </w:r>
      <w:r w:rsidRPr="00827FB0">
        <w:rPr>
          <w:rFonts w:asciiTheme="minorEastAsia" w:hAnsiTheme="minorEastAsia" w:hint="eastAsia"/>
          <w:sz w:val="28"/>
          <w:szCs w:val="28"/>
        </w:rPr>
        <w:t>人民医院采购中心（17-2号楼-201室）</w:t>
      </w:r>
      <w:r w:rsidR="00560C61">
        <w:rPr>
          <w:rFonts w:asciiTheme="minorEastAsia" w:hAnsiTheme="minorEastAsia" w:hint="eastAsia"/>
          <w:sz w:val="28"/>
          <w:szCs w:val="28"/>
        </w:rPr>
        <w:t>报名</w:t>
      </w:r>
      <w:r w:rsidRPr="00827FB0">
        <w:rPr>
          <w:rFonts w:asciiTheme="minorEastAsia" w:hAnsiTheme="minorEastAsia" w:hint="eastAsia"/>
          <w:sz w:val="28"/>
          <w:szCs w:val="28"/>
        </w:rPr>
        <w:t>，联系人：</w:t>
      </w:r>
      <w:r w:rsidR="00560C61">
        <w:rPr>
          <w:rFonts w:asciiTheme="minorEastAsia" w:hAnsiTheme="minorEastAsia" w:hint="eastAsia"/>
          <w:sz w:val="28"/>
          <w:szCs w:val="28"/>
        </w:rPr>
        <w:t>蔡</w:t>
      </w:r>
      <w:r w:rsidRPr="00827FB0">
        <w:rPr>
          <w:rFonts w:asciiTheme="minorEastAsia" w:hAnsiTheme="minorEastAsia" w:hint="eastAsia"/>
          <w:sz w:val="28"/>
          <w:szCs w:val="28"/>
        </w:rPr>
        <w:t>老师、肖老师，联系电话：0574-87016979。报名截止时间202</w:t>
      </w:r>
      <w:r w:rsidR="00560C61">
        <w:rPr>
          <w:rFonts w:asciiTheme="minorEastAsia" w:hAnsiTheme="minorEastAsia" w:hint="eastAsia"/>
          <w:sz w:val="28"/>
          <w:szCs w:val="28"/>
        </w:rPr>
        <w:t>3</w:t>
      </w:r>
      <w:r w:rsidRPr="00827FB0">
        <w:rPr>
          <w:rFonts w:asciiTheme="minorEastAsia" w:hAnsiTheme="minorEastAsia" w:hint="eastAsia"/>
          <w:sz w:val="28"/>
          <w:szCs w:val="28"/>
        </w:rPr>
        <w:t>年6月</w:t>
      </w:r>
      <w:r w:rsidR="00385509">
        <w:rPr>
          <w:rFonts w:asciiTheme="minorEastAsia" w:hAnsiTheme="minorEastAsia" w:hint="eastAsia"/>
          <w:sz w:val="28"/>
          <w:szCs w:val="28"/>
        </w:rPr>
        <w:t>9</w:t>
      </w:r>
      <w:r w:rsidRPr="00827FB0">
        <w:rPr>
          <w:rFonts w:asciiTheme="minorEastAsia" w:hAnsiTheme="minorEastAsia" w:hint="eastAsia"/>
          <w:sz w:val="28"/>
          <w:szCs w:val="28"/>
        </w:rPr>
        <w:t>日1</w:t>
      </w:r>
      <w:r w:rsidR="00560C61">
        <w:rPr>
          <w:rFonts w:asciiTheme="minorEastAsia" w:hAnsiTheme="minorEastAsia" w:hint="eastAsia"/>
          <w:sz w:val="28"/>
          <w:szCs w:val="28"/>
        </w:rPr>
        <w:t>1</w:t>
      </w:r>
      <w:r w:rsidRPr="00827FB0">
        <w:rPr>
          <w:rFonts w:asciiTheme="minorEastAsia" w:hAnsiTheme="minorEastAsia" w:hint="eastAsia"/>
          <w:sz w:val="28"/>
          <w:szCs w:val="28"/>
        </w:rPr>
        <w:t>时。</w:t>
      </w:r>
    </w:p>
    <w:p w:rsidR="00560C61" w:rsidRDefault="00827FB0" w:rsidP="00827FB0">
      <w:pPr>
        <w:widowControl/>
        <w:jc w:val="left"/>
        <w:rPr>
          <w:rFonts w:asciiTheme="minorEastAsia" w:hAnsiTheme="minorEastAsia"/>
          <w:sz w:val="28"/>
          <w:szCs w:val="28"/>
        </w:rPr>
      </w:pPr>
      <w:r>
        <w:rPr>
          <w:rFonts w:asciiTheme="minorEastAsia" w:hAnsiTheme="minorEastAsia" w:hint="eastAsia"/>
          <w:sz w:val="28"/>
          <w:szCs w:val="28"/>
        </w:rPr>
        <w:t>五</w:t>
      </w:r>
      <w:r w:rsidRPr="00827FB0">
        <w:rPr>
          <w:rFonts w:asciiTheme="minorEastAsia" w:hAnsiTheme="minorEastAsia" w:hint="eastAsia"/>
          <w:sz w:val="28"/>
          <w:szCs w:val="28"/>
        </w:rPr>
        <w:t>、本次议标定于202</w:t>
      </w:r>
      <w:r w:rsidR="00560C61">
        <w:rPr>
          <w:rFonts w:asciiTheme="minorEastAsia" w:hAnsiTheme="minorEastAsia" w:hint="eastAsia"/>
          <w:sz w:val="28"/>
          <w:szCs w:val="28"/>
        </w:rPr>
        <w:t>3</w:t>
      </w:r>
      <w:r w:rsidRPr="00827FB0">
        <w:rPr>
          <w:rFonts w:asciiTheme="minorEastAsia" w:hAnsiTheme="minorEastAsia" w:hint="eastAsia"/>
          <w:sz w:val="28"/>
          <w:szCs w:val="28"/>
        </w:rPr>
        <w:t>年6月</w:t>
      </w:r>
      <w:r w:rsidR="00385509">
        <w:rPr>
          <w:rFonts w:asciiTheme="minorEastAsia" w:hAnsiTheme="minorEastAsia" w:hint="eastAsia"/>
          <w:sz w:val="28"/>
          <w:szCs w:val="28"/>
        </w:rPr>
        <w:t>9</w:t>
      </w:r>
      <w:r w:rsidRPr="00827FB0">
        <w:rPr>
          <w:rFonts w:asciiTheme="minorEastAsia" w:hAnsiTheme="minorEastAsia" w:hint="eastAsia"/>
          <w:sz w:val="28"/>
          <w:szCs w:val="28"/>
        </w:rPr>
        <w:t>日</w:t>
      </w:r>
      <w:r w:rsidR="00560C61">
        <w:rPr>
          <w:rFonts w:asciiTheme="minorEastAsia" w:hAnsiTheme="minorEastAsia" w:hint="eastAsia"/>
          <w:sz w:val="28"/>
          <w:szCs w:val="28"/>
        </w:rPr>
        <w:t>14</w:t>
      </w:r>
      <w:r w:rsidRPr="00827FB0">
        <w:rPr>
          <w:rFonts w:asciiTheme="minorEastAsia" w:hAnsiTheme="minorEastAsia" w:hint="eastAsia"/>
          <w:sz w:val="28"/>
          <w:szCs w:val="28"/>
        </w:rPr>
        <w:t>点</w:t>
      </w:r>
      <w:r w:rsidR="00D447B1">
        <w:rPr>
          <w:rFonts w:asciiTheme="minorEastAsia" w:hAnsiTheme="minorEastAsia" w:hint="eastAsia"/>
          <w:sz w:val="28"/>
          <w:szCs w:val="28"/>
        </w:rPr>
        <w:t>1</w:t>
      </w:r>
      <w:r w:rsidRPr="00827FB0">
        <w:rPr>
          <w:rFonts w:asciiTheme="minorEastAsia" w:hAnsiTheme="minorEastAsia" w:hint="eastAsia"/>
          <w:sz w:val="28"/>
          <w:szCs w:val="28"/>
        </w:rPr>
        <w:t>0分，地点：</w:t>
      </w:r>
      <w:r>
        <w:rPr>
          <w:rFonts w:asciiTheme="minorEastAsia" w:hAnsiTheme="minorEastAsia" w:hint="eastAsia"/>
          <w:sz w:val="28"/>
          <w:szCs w:val="28"/>
        </w:rPr>
        <w:t>16</w:t>
      </w:r>
      <w:r w:rsidRPr="00827FB0">
        <w:rPr>
          <w:rFonts w:asciiTheme="minorEastAsia" w:hAnsiTheme="minorEastAsia" w:hint="eastAsia"/>
          <w:sz w:val="28"/>
          <w:szCs w:val="28"/>
        </w:rPr>
        <w:t>号楼</w:t>
      </w:r>
      <w:r w:rsidR="0089069B">
        <w:rPr>
          <w:rFonts w:asciiTheme="minorEastAsia" w:hAnsiTheme="minorEastAsia" w:hint="eastAsia"/>
          <w:sz w:val="28"/>
          <w:szCs w:val="28"/>
        </w:rPr>
        <w:t>1</w:t>
      </w:r>
      <w:r>
        <w:rPr>
          <w:rFonts w:asciiTheme="minorEastAsia" w:hAnsiTheme="minorEastAsia" w:hint="eastAsia"/>
          <w:sz w:val="28"/>
          <w:szCs w:val="28"/>
        </w:rPr>
        <w:t>14</w:t>
      </w:r>
      <w:r w:rsidRPr="00827FB0">
        <w:rPr>
          <w:rFonts w:asciiTheme="minorEastAsia" w:hAnsiTheme="minorEastAsia" w:hint="eastAsia"/>
          <w:sz w:val="28"/>
          <w:szCs w:val="28"/>
        </w:rPr>
        <w:t>会议室（具体时间地点将以现场报名登记时告知为准）。</w:t>
      </w:r>
    </w:p>
    <w:p w:rsidR="00827FB0" w:rsidRPr="00827FB0" w:rsidRDefault="00285E1E" w:rsidP="00827FB0">
      <w:pPr>
        <w:widowControl/>
        <w:jc w:val="left"/>
        <w:rPr>
          <w:rFonts w:asciiTheme="minorEastAsia" w:hAnsiTheme="minorEastAsia"/>
          <w:sz w:val="28"/>
          <w:szCs w:val="28"/>
        </w:rPr>
      </w:pPr>
      <w:r>
        <w:rPr>
          <w:rFonts w:asciiTheme="minorEastAsia" w:hAnsiTheme="minorEastAsia" w:hint="eastAsia"/>
          <w:sz w:val="28"/>
          <w:szCs w:val="28"/>
        </w:rPr>
        <w:t>六</w:t>
      </w:r>
      <w:r w:rsidR="00827FB0" w:rsidRPr="00827FB0">
        <w:rPr>
          <w:rFonts w:asciiTheme="minorEastAsia" w:hAnsiTheme="minorEastAsia" w:hint="eastAsia"/>
          <w:sz w:val="28"/>
          <w:szCs w:val="28"/>
        </w:rPr>
        <w:t>、评标方法</w:t>
      </w:r>
    </w:p>
    <w:p w:rsidR="00827FB0" w:rsidRPr="00827FB0" w:rsidRDefault="00827FB0" w:rsidP="00827FB0">
      <w:pPr>
        <w:widowControl/>
        <w:jc w:val="left"/>
        <w:rPr>
          <w:rFonts w:asciiTheme="minorEastAsia" w:hAnsiTheme="minorEastAsia"/>
          <w:sz w:val="28"/>
          <w:szCs w:val="28"/>
        </w:rPr>
      </w:pPr>
      <w:r w:rsidRPr="00827FB0">
        <w:rPr>
          <w:rFonts w:asciiTheme="minorEastAsia" w:hAnsiTheme="minorEastAsia" w:hint="eastAsia"/>
          <w:sz w:val="28"/>
          <w:szCs w:val="28"/>
        </w:rPr>
        <w:t xml:space="preserve">　　本次采购采用议标的方式，采用综合评分法，中标结果以</w:t>
      </w:r>
      <w:r w:rsidR="00914090">
        <w:rPr>
          <w:rFonts w:asciiTheme="minorEastAsia" w:hAnsiTheme="minorEastAsia" w:hint="eastAsia"/>
          <w:sz w:val="28"/>
          <w:szCs w:val="28"/>
        </w:rPr>
        <w:t>宁波大学附属</w:t>
      </w:r>
      <w:r w:rsidR="00914090" w:rsidRPr="00827FB0">
        <w:rPr>
          <w:rFonts w:asciiTheme="minorEastAsia" w:hAnsiTheme="minorEastAsia" w:hint="eastAsia"/>
          <w:sz w:val="28"/>
          <w:szCs w:val="28"/>
        </w:rPr>
        <w:t>人民医院</w:t>
      </w:r>
      <w:r w:rsidRPr="00827FB0">
        <w:rPr>
          <w:rFonts w:asciiTheme="minorEastAsia" w:hAnsiTheme="minorEastAsia" w:hint="eastAsia"/>
          <w:sz w:val="28"/>
          <w:szCs w:val="28"/>
        </w:rPr>
        <w:t>外网公示、电话通知为准。</w:t>
      </w:r>
    </w:p>
    <w:p w:rsidR="00827FB0" w:rsidRPr="00827FB0" w:rsidRDefault="00285E1E" w:rsidP="00827FB0">
      <w:pPr>
        <w:widowControl/>
        <w:jc w:val="left"/>
        <w:rPr>
          <w:rFonts w:asciiTheme="minorEastAsia" w:hAnsiTheme="minorEastAsia"/>
          <w:sz w:val="28"/>
          <w:szCs w:val="28"/>
        </w:rPr>
      </w:pPr>
      <w:r>
        <w:rPr>
          <w:rFonts w:asciiTheme="minorEastAsia" w:hAnsiTheme="minorEastAsia" w:hint="eastAsia"/>
          <w:sz w:val="28"/>
          <w:szCs w:val="28"/>
        </w:rPr>
        <w:t>七</w:t>
      </w:r>
      <w:r w:rsidR="00827FB0" w:rsidRPr="00827FB0">
        <w:rPr>
          <w:rFonts w:asciiTheme="minorEastAsia" w:hAnsiTheme="minorEastAsia" w:hint="eastAsia"/>
          <w:sz w:val="28"/>
          <w:szCs w:val="28"/>
        </w:rPr>
        <w:t>、商务条款</w:t>
      </w:r>
    </w:p>
    <w:p w:rsidR="00827FB0" w:rsidRPr="00827FB0" w:rsidRDefault="00827FB0" w:rsidP="00827FB0">
      <w:pPr>
        <w:widowControl/>
        <w:jc w:val="left"/>
        <w:rPr>
          <w:rFonts w:asciiTheme="minorEastAsia" w:hAnsiTheme="minorEastAsia"/>
          <w:sz w:val="28"/>
          <w:szCs w:val="28"/>
        </w:rPr>
      </w:pPr>
      <w:r w:rsidRPr="00827FB0">
        <w:rPr>
          <w:rFonts w:asciiTheme="minorEastAsia" w:hAnsiTheme="minorEastAsia" w:hint="eastAsia"/>
          <w:sz w:val="28"/>
          <w:szCs w:val="28"/>
        </w:rPr>
        <w:t xml:space="preserve">　　交货方式：</w:t>
      </w:r>
      <w:r w:rsidR="00914090" w:rsidRPr="00827FB0">
        <w:rPr>
          <w:rFonts w:asciiTheme="minorEastAsia" w:hAnsiTheme="minorEastAsia" w:hint="eastAsia"/>
          <w:sz w:val="28"/>
          <w:szCs w:val="28"/>
        </w:rPr>
        <w:t>按院方</w:t>
      </w:r>
      <w:r w:rsidR="00914090">
        <w:rPr>
          <w:rFonts w:asciiTheme="minorEastAsia" w:hAnsiTheme="minorEastAsia" w:hint="eastAsia"/>
          <w:sz w:val="28"/>
          <w:szCs w:val="28"/>
        </w:rPr>
        <w:t>要求时间分批供货</w:t>
      </w:r>
      <w:r w:rsidRPr="00827FB0">
        <w:rPr>
          <w:rFonts w:asciiTheme="minorEastAsia" w:hAnsiTheme="minorEastAsia" w:hint="eastAsia"/>
          <w:sz w:val="28"/>
          <w:szCs w:val="28"/>
        </w:rPr>
        <w:t>。</w:t>
      </w:r>
    </w:p>
    <w:p w:rsidR="00827FB0" w:rsidRDefault="00827FB0" w:rsidP="00914090">
      <w:pPr>
        <w:widowControl/>
        <w:ind w:firstLine="552"/>
        <w:jc w:val="left"/>
        <w:rPr>
          <w:rFonts w:asciiTheme="minorEastAsia" w:hAnsiTheme="minorEastAsia"/>
          <w:sz w:val="28"/>
          <w:szCs w:val="28"/>
        </w:rPr>
      </w:pPr>
      <w:r w:rsidRPr="00827FB0">
        <w:rPr>
          <w:rFonts w:asciiTheme="minorEastAsia" w:hAnsiTheme="minorEastAsia" w:hint="eastAsia"/>
          <w:sz w:val="28"/>
          <w:szCs w:val="28"/>
        </w:rPr>
        <w:t>交货</w:t>
      </w:r>
      <w:r w:rsidR="00914090">
        <w:rPr>
          <w:rFonts w:asciiTheme="minorEastAsia" w:hAnsiTheme="minorEastAsia" w:hint="eastAsia"/>
          <w:sz w:val="28"/>
          <w:szCs w:val="28"/>
        </w:rPr>
        <w:t>地点：</w:t>
      </w:r>
      <w:r w:rsidRPr="00827FB0">
        <w:rPr>
          <w:rFonts w:asciiTheme="minorEastAsia" w:hAnsiTheme="minorEastAsia" w:hint="eastAsia"/>
          <w:sz w:val="28"/>
          <w:szCs w:val="28"/>
        </w:rPr>
        <w:t>院方</w:t>
      </w:r>
      <w:r w:rsidR="00914090">
        <w:rPr>
          <w:rFonts w:asciiTheme="minorEastAsia" w:hAnsiTheme="minorEastAsia" w:hint="eastAsia"/>
          <w:sz w:val="28"/>
          <w:szCs w:val="28"/>
        </w:rPr>
        <w:t>指定地点</w:t>
      </w:r>
      <w:r w:rsidRPr="00827FB0">
        <w:rPr>
          <w:rFonts w:asciiTheme="minorEastAsia" w:hAnsiTheme="minorEastAsia" w:hint="eastAsia"/>
          <w:sz w:val="28"/>
          <w:szCs w:val="28"/>
        </w:rPr>
        <w:t>。</w:t>
      </w:r>
    </w:p>
    <w:p w:rsidR="00914090" w:rsidRPr="00914090" w:rsidRDefault="00914090" w:rsidP="00914090">
      <w:pPr>
        <w:widowControl/>
        <w:ind w:firstLine="552"/>
        <w:jc w:val="left"/>
        <w:rPr>
          <w:rFonts w:asciiTheme="minorEastAsia" w:hAnsiTheme="minorEastAsia"/>
          <w:sz w:val="28"/>
          <w:szCs w:val="28"/>
        </w:rPr>
      </w:pPr>
      <w:r>
        <w:rPr>
          <w:rFonts w:asciiTheme="minorEastAsia" w:hAnsiTheme="minorEastAsia" w:hint="eastAsia"/>
          <w:sz w:val="28"/>
          <w:szCs w:val="28"/>
        </w:rPr>
        <w:lastRenderedPageBreak/>
        <w:t>付款方式；</w:t>
      </w:r>
      <w:r w:rsidRPr="00BD4934">
        <w:rPr>
          <w:rFonts w:asciiTheme="minorEastAsia" w:hAnsiTheme="minorEastAsia" w:hint="eastAsia"/>
          <w:sz w:val="28"/>
          <w:szCs w:val="28"/>
        </w:rPr>
        <w:t>按实际采购数量</w:t>
      </w:r>
      <w:r w:rsidR="00BD4934" w:rsidRPr="00BD4934">
        <w:rPr>
          <w:rFonts w:asciiTheme="minorEastAsia" w:hAnsiTheme="minorEastAsia" w:hint="eastAsia"/>
          <w:sz w:val="28"/>
          <w:szCs w:val="28"/>
        </w:rPr>
        <w:t>两个月</w:t>
      </w:r>
      <w:r w:rsidRPr="00BD4934">
        <w:rPr>
          <w:rFonts w:asciiTheme="minorEastAsia" w:hAnsiTheme="minorEastAsia" w:hint="eastAsia"/>
          <w:sz w:val="28"/>
          <w:szCs w:val="28"/>
        </w:rPr>
        <w:t>结算</w:t>
      </w:r>
      <w:r w:rsidR="00BD4934" w:rsidRPr="00BD4934">
        <w:rPr>
          <w:rFonts w:asciiTheme="minorEastAsia" w:hAnsiTheme="minorEastAsia" w:hint="eastAsia"/>
          <w:sz w:val="28"/>
          <w:szCs w:val="28"/>
        </w:rPr>
        <w:t>一次</w:t>
      </w:r>
      <w:r w:rsidRPr="00BD4934">
        <w:rPr>
          <w:rFonts w:asciiTheme="minorEastAsia" w:hAnsiTheme="minorEastAsia" w:hint="eastAsia"/>
          <w:sz w:val="28"/>
          <w:szCs w:val="28"/>
        </w:rPr>
        <w:t>。</w:t>
      </w:r>
    </w:p>
    <w:p w:rsidR="00827FB0" w:rsidRDefault="00827FB0" w:rsidP="00827FB0">
      <w:pPr>
        <w:widowControl/>
        <w:ind w:firstLine="563"/>
        <w:jc w:val="left"/>
        <w:rPr>
          <w:rFonts w:asciiTheme="minorEastAsia" w:hAnsiTheme="minorEastAsia"/>
          <w:sz w:val="28"/>
          <w:szCs w:val="28"/>
        </w:rPr>
      </w:pPr>
      <w:r w:rsidRPr="00827FB0">
        <w:rPr>
          <w:rFonts w:asciiTheme="minorEastAsia" w:hAnsiTheme="minorEastAsia" w:hint="eastAsia"/>
          <w:sz w:val="28"/>
          <w:szCs w:val="28"/>
        </w:rPr>
        <w:t>技术支持：</w:t>
      </w:r>
      <w:proofErr w:type="gramStart"/>
      <w:r w:rsidRPr="00827FB0">
        <w:rPr>
          <w:rFonts w:asciiTheme="minorEastAsia" w:hAnsiTheme="minorEastAsia" w:hint="eastAsia"/>
          <w:sz w:val="28"/>
          <w:szCs w:val="28"/>
        </w:rPr>
        <w:t>中标商</w:t>
      </w:r>
      <w:proofErr w:type="gramEnd"/>
      <w:r w:rsidRPr="00827FB0">
        <w:rPr>
          <w:rFonts w:asciiTheme="minorEastAsia" w:hAnsiTheme="minorEastAsia" w:hint="eastAsia"/>
          <w:sz w:val="28"/>
          <w:szCs w:val="28"/>
        </w:rPr>
        <w:t>应提供</w:t>
      </w:r>
      <w:r>
        <w:rPr>
          <w:rFonts w:asciiTheme="minorEastAsia" w:hAnsiTheme="minorEastAsia" w:hint="eastAsia"/>
          <w:sz w:val="28"/>
          <w:szCs w:val="28"/>
        </w:rPr>
        <w:t>产品</w:t>
      </w:r>
      <w:r w:rsidRPr="00827FB0">
        <w:rPr>
          <w:rFonts w:asciiTheme="minorEastAsia" w:hAnsiTheme="minorEastAsia" w:hint="eastAsia"/>
          <w:sz w:val="28"/>
          <w:szCs w:val="28"/>
        </w:rPr>
        <w:t>使用的技术支持或培训。</w:t>
      </w:r>
    </w:p>
    <w:p w:rsidR="00FF04B6" w:rsidRDefault="00FF04B6" w:rsidP="00827FB0">
      <w:pPr>
        <w:widowControl/>
        <w:ind w:firstLine="563"/>
        <w:jc w:val="left"/>
        <w:rPr>
          <w:rFonts w:asciiTheme="minorEastAsia" w:hAnsiTheme="minorEastAsia"/>
          <w:sz w:val="28"/>
          <w:szCs w:val="28"/>
        </w:rPr>
      </w:pPr>
    </w:p>
    <w:p w:rsidR="00914090" w:rsidRDefault="00914090" w:rsidP="006F4F0A">
      <w:pPr>
        <w:widowControl/>
        <w:ind w:firstLine="563"/>
        <w:jc w:val="right"/>
        <w:rPr>
          <w:rFonts w:asciiTheme="minorEastAsia" w:hAnsiTheme="minorEastAsia"/>
          <w:sz w:val="28"/>
          <w:szCs w:val="28"/>
        </w:rPr>
      </w:pPr>
      <w:r>
        <w:rPr>
          <w:rFonts w:asciiTheme="minorEastAsia" w:hAnsiTheme="minorEastAsia" w:hint="eastAsia"/>
          <w:sz w:val="28"/>
          <w:szCs w:val="28"/>
        </w:rPr>
        <w:t>宁波大学附属</w:t>
      </w:r>
      <w:r w:rsidRPr="00827FB0">
        <w:rPr>
          <w:rFonts w:asciiTheme="minorEastAsia" w:hAnsiTheme="minorEastAsia" w:hint="eastAsia"/>
          <w:sz w:val="28"/>
          <w:szCs w:val="28"/>
        </w:rPr>
        <w:t>人民医院</w:t>
      </w:r>
    </w:p>
    <w:p w:rsidR="006B2EC7" w:rsidRPr="005B690A" w:rsidRDefault="00827FB0" w:rsidP="005B690A">
      <w:pPr>
        <w:widowControl/>
        <w:ind w:firstLine="563"/>
        <w:jc w:val="right"/>
        <w:rPr>
          <w:rFonts w:asciiTheme="majorEastAsia" w:eastAsiaTheme="majorEastAsia" w:hAnsiTheme="majorEastAsia"/>
          <w:b/>
          <w:bCs/>
          <w:sz w:val="28"/>
          <w:szCs w:val="28"/>
        </w:rPr>
      </w:pPr>
      <w:r w:rsidRPr="00827FB0">
        <w:rPr>
          <w:rFonts w:asciiTheme="minorEastAsia" w:hAnsiTheme="minorEastAsia" w:hint="eastAsia"/>
          <w:sz w:val="28"/>
          <w:szCs w:val="28"/>
        </w:rPr>
        <w:t>202</w:t>
      </w:r>
      <w:r w:rsidR="00914090">
        <w:rPr>
          <w:rFonts w:asciiTheme="minorEastAsia" w:hAnsiTheme="minorEastAsia" w:hint="eastAsia"/>
          <w:sz w:val="28"/>
          <w:szCs w:val="28"/>
        </w:rPr>
        <w:t>3</w:t>
      </w:r>
      <w:r w:rsidRPr="00827FB0">
        <w:rPr>
          <w:rFonts w:asciiTheme="minorEastAsia" w:hAnsiTheme="minorEastAsia" w:hint="eastAsia"/>
          <w:sz w:val="28"/>
          <w:szCs w:val="28"/>
        </w:rPr>
        <w:t>年6月</w:t>
      </w:r>
      <w:r w:rsidR="00914090">
        <w:rPr>
          <w:rFonts w:asciiTheme="minorEastAsia" w:hAnsiTheme="minorEastAsia" w:hint="eastAsia"/>
          <w:sz w:val="28"/>
          <w:szCs w:val="28"/>
        </w:rPr>
        <w:t>5</w:t>
      </w:r>
      <w:r w:rsidRPr="00827FB0">
        <w:rPr>
          <w:rFonts w:asciiTheme="minorEastAsia" w:hAnsiTheme="minorEastAsia" w:hint="eastAsia"/>
          <w:sz w:val="28"/>
          <w:szCs w:val="28"/>
        </w:rPr>
        <w:t>日</w:t>
      </w:r>
      <w:r w:rsidR="00FF04B6">
        <w:rPr>
          <w:rFonts w:asciiTheme="majorEastAsia" w:eastAsiaTheme="majorEastAsia" w:hAnsiTheme="majorEastAsia"/>
          <w:b/>
          <w:bCs/>
          <w:sz w:val="28"/>
          <w:szCs w:val="28"/>
        </w:rPr>
        <w:br w:type="page"/>
      </w:r>
    </w:p>
    <w:p w:rsidR="006B2EC7" w:rsidRDefault="005B690A" w:rsidP="006B2EC7">
      <w:pPr>
        <w:spacing w:line="400" w:lineRule="exact"/>
        <w:rPr>
          <w:rFonts w:ascii="宋体" w:hAnsi="宋体"/>
          <w:b/>
          <w:color w:val="0000FF"/>
          <w:szCs w:val="21"/>
        </w:rPr>
      </w:pPr>
      <w:r>
        <w:rPr>
          <w:rFonts w:asciiTheme="majorEastAsia" w:eastAsiaTheme="majorEastAsia" w:hAnsiTheme="majorEastAsia" w:hint="eastAsia"/>
          <w:b/>
          <w:bCs/>
          <w:sz w:val="28"/>
          <w:szCs w:val="28"/>
        </w:rPr>
        <w:lastRenderedPageBreak/>
        <w:t>附件：项目评分表</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9"/>
        <w:gridCol w:w="990"/>
        <w:gridCol w:w="8046"/>
      </w:tblGrid>
      <w:tr w:rsidR="006B2EC7" w:rsidTr="0044333A">
        <w:trPr>
          <w:trHeight w:val="454"/>
          <w:jc w:val="center"/>
        </w:trPr>
        <w:tc>
          <w:tcPr>
            <w:tcW w:w="819" w:type="dxa"/>
            <w:tcBorders>
              <w:top w:val="single" w:sz="4" w:space="0" w:color="auto"/>
              <w:left w:val="single" w:sz="4" w:space="0" w:color="auto"/>
              <w:bottom w:val="single" w:sz="4" w:space="0" w:color="auto"/>
              <w:right w:val="single" w:sz="4" w:space="0" w:color="auto"/>
            </w:tcBorders>
            <w:vAlign w:val="center"/>
          </w:tcPr>
          <w:p w:rsidR="006B2EC7" w:rsidRDefault="006B2EC7" w:rsidP="0044333A">
            <w:pPr>
              <w:spacing w:line="320" w:lineRule="exact"/>
              <w:jc w:val="center"/>
              <w:rPr>
                <w:b/>
                <w:bCs/>
                <w:szCs w:val="21"/>
              </w:rPr>
            </w:pPr>
            <w:r>
              <w:rPr>
                <w:rFonts w:hAnsi="宋体" w:hint="eastAsia"/>
                <w:b/>
                <w:bCs/>
                <w:szCs w:val="21"/>
              </w:rPr>
              <w:t>评审项目</w:t>
            </w:r>
          </w:p>
        </w:tc>
        <w:tc>
          <w:tcPr>
            <w:tcW w:w="990" w:type="dxa"/>
            <w:tcBorders>
              <w:top w:val="single" w:sz="4" w:space="0" w:color="auto"/>
              <w:left w:val="single" w:sz="4" w:space="0" w:color="auto"/>
              <w:bottom w:val="single" w:sz="4" w:space="0" w:color="auto"/>
              <w:right w:val="single" w:sz="4" w:space="0" w:color="auto"/>
            </w:tcBorders>
            <w:vAlign w:val="center"/>
          </w:tcPr>
          <w:p w:rsidR="006B2EC7" w:rsidRDefault="006B2EC7" w:rsidP="0044333A">
            <w:pPr>
              <w:spacing w:line="320" w:lineRule="exact"/>
              <w:jc w:val="center"/>
              <w:rPr>
                <w:b/>
                <w:bCs/>
                <w:szCs w:val="21"/>
              </w:rPr>
            </w:pPr>
            <w:r>
              <w:rPr>
                <w:rFonts w:hAnsi="宋体" w:hint="eastAsia"/>
                <w:b/>
                <w:bCs/>
                <w:szCs w:val="21"/>
              </w:rPr>
              <w:t>分值</w:t>
            </w:r>
          </w:p>
        </w:tc>
        <w:tc>
          <w:tcPr>
            <w:tcW w:w="8046" w:type="dxa"/>
            <w:tcBorders>
              <w:top w:val="single" w:sz="4" w:space="0" w:color="auto"/>
              <w:left w:val="single" w:sz="4" w:space="0" w:color="auto"/>
              <w:bottom w:val="single" w:sz="4" w:space="0" w:color="auto"/>
              <w:right w:val="single" w:sz="4" w:space="0" w:color="auto"/>
            </w:tcBorders>
            <w:vAlign w:val="center"/>
          </w:tcPr>
          <w:p w:rsidR="006B2EC7" w:rsidRDefault="006B2EC7" w:rsidP="0044333A">
            <w:pPr>
              <w:spacing w:line="320" w:lineRule="exact"/>
              <w:jc w:val="center"/>
              <w:rPr>
                <w:b/>
                <w:bCs/>
                <w:szCs w:val="21"/>
              </w:rPr>
            </w:pPr>
            <w:r>
              <w:rPr>
                <w:rFonts w:hAnsi="宋体" w:hint="eastAsia"/>
                <w:b/>
                <w:bCs/>
                <w:szCs w:val="21"/>
              </w:rPr>
              <w:t>评标要点说明</w:t>
            </w:r>
          </w:p>
        </w:tc>
      </w:tr>
      <w:tr w:rsidR="006B2EC7" w:rsidTr="0044333A">
        <w:trPr>
          <w:trHeight w:val="642"/>
          <w:jc w:val="center"/>
        </w:trPr>
        <w:tc>
          <w:tcPr>
            <w:tcW w:w="819" w:type="dxa"/>
            <w:vMerge w:val="restart"/>
            <w:tcBorders>
              <w:top w:val="single" w:sz="4" w:space="0" w:color="auto"/>
              <w:left w:val="single" w:sz="4" w:space="0" w:color="auto"/>
              <w:right w:val="single" w:sz="4" w:space="0" w:color="auto"/>
            </w:tcBorders>
            <w:vAlign w:val="center"/>
          </w:tcPr>
          <w:p w:rsidR="006B2EC7" w:rsidRDefault="006B2EC7" w:rsidP="0044333A">
            <w:pPr>
              <w:spacing w:line="320" w:lineRule="exact"/>
              <w:rPr>
                <w:szCs w:val="21"/>
              </w:rPr>
            </w:pPr>
            <w:r>
              <w:rPr>
                <w:rFonts w:hAnsi="宋体" w:hint="eastAsia"/>
                <w:szCs w:val="21"/>
              </w:rPr>
              <w:t>报价分（</w:t>
            </w:r>
            <w:r>
              <w:rPr>
                <w:rFonts w:hint="eastAsia"/>
                <w:szCs w:val="21"/>
              </w:rPr>
              <w:t>25</w:t>
            </w:r>
            <w:r>
              <w:rPr>
                <w:rFonts w:hAnsi="宋体" w:hint="eastAsia"/>
                <w:szCs w:val="21"/>
              </w:rPr>
              <w:t>分）</w:t>
            </w:r>
          </w:p>
        </w:tc>
        <w:tc>
          <w:tcPr>
            <w:tcW w:w="990" w:type="dxa"/>
            <w:tcBorders>
              <w:top w:val="single" w:sz="4" w:space="0" w:color="auto"/>
              <w:left w:val="single" w:sz="4" w:space="0" w:color="auto"/>
              <w:right w:val="single" w:sz="4" w:space="0" w:color="auto"/>
            </w:tcBorders>
            <w:vAlign w:val="center"/>
          </w:tcPr>
          <w:p w:rsidR="006B2EC7" w:rsidRDefault="006B2EC7" w:rsidP="0044333A">
            <w:pPr>
              <w:spacing w:line="320" w:lineRule="exact"/>
              <w:jc w:val="center"/>
              <w:rPr>
                <w:szCs w:val="21"/>
              </w:rPr>
            </w:pPr>
            <w:r>
              <w:rPr>
                <w:rFonts w:hint="eastAsia"/>
                <w:szCs w:val="21"/>
              </w:rPr>
              <w:t>20</w:t>
            </w:r>
            <w:r>
              <w:rPr>
                <w:rFonts w:hAnsi="宋体"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6B2EC7" w:rsidRPr="00F82385" w:rsidRDefault="006B2EC7" w:rsidP="0044333A">
            <w:pPr>
              <w:spacing w:line="320" w:lineRule="exact"/>
              <w:rPr>
                <w:szCs w:val="21"/>
              </w:rPr>
            </w:pPr>
            <w:r w:rsidRPr="00F82385">
              <w:rPr>
                <w:rFonts w:hint="eastAsia"/>
                <w:szCs w:val="21"/>
              </w:rPr>
              <w:t>企业投标产品按折扣率竞价，以产品售价（生产企业统一售价）为基础报下浮率，</w:t>
            </w:r>
            <w:proofErr w:type="gramStart"/>
            <w:r w:rsidRPr="00F82385">
              <w:rPr>
                <w:rFonts w:hint="eastAsia"/>
                <w:szCs w:val="21"/>
              </w:rPr>
              <w:t>下浮率</w:t>
            </w:r>
            <w:proofErr w:type="gramEnd"/>
            <w:r w:rsidRPr="00F82385">
              <w:rPr>
                <w:rFonts w:hint="eastAsia"/>
                <w:szCs w:val="21"/>
              </w:rPr>
              <w:t>30%</w:t>
            </w:r>
            <w:r w:rsidRPr="00F82385">
              <w:rPr>
                <w:rFonts w:hint="eastAsia"/>
                <w:szCs w:val="21"/>
              </w:rPr>
              <w:t>得</w:t>
            </w:r>
            <w:r w:rsidRPr="00F82385">
              <w:rPr>
                <w:rFonts w:hint="eastAsia"/>
                <w:szCs w:val="21"/>
              </w:rPr>
              <w:t>20</w:t>
            </w:r>
            <w:r w:rsidRPr="00F82385">
              <w:rPr>
                <w:rFonts w:hint="eastAsia"/>
                <w:szCs w:val="21"/>
              </w:rPr>
              <w:t>分，</w:t>
            </w:r>
            <w:r w:rsidRPr="00F82385">
              <w:rPr>
                <w:rFonts w:hint="eastAsia"/>
                <w:szCs w:val="21"/>
              </w:rPr>
              <w:t>29%</w:t>
            </w:r>
            <w:r w:rsidRPr="00F82385">
              <w:rPr>
                <w:rFonts w:hint="eastAsia"/>
                <w:szCs w:val="21"/>
              </w:rPr>
              <w:t>得</w:t>
            </w:r>
            <w:r w:rsidRPr="00F82385">
              <w:rPr>
                <w:rFonts w:hint="eastAsia"/>
                <w:szCs w:val="21"/>
              </w:rPr>
              <w:t>19</w:t>
            </w:r>
            <w:r w:rsidRPr="00F82385">
              <w:rPr>
                <w:szCs w:val="21"/>
              </w:rPr>
              <w:t>.2</w:t>
            </w:r>
            <w:r w:rsidRPr="00F82385">
              <w:rPr>
                <w:rFonts w:hint="eastAsia"/>
                <w:szCs w:val="21"/>
              </w:rPr>
              <w:t>分，</w:t>
            </w:r>
            <w:r w:rsidRPr="00F82385">
              <w:rPr>
                <w:rFonts w:hint="eastAsia"/>
                <w:szCs w:val="21"/>
              </w:rPr>
              <w:t>28%</w:t>
            </w:r>
            <w:r w:rsidRPr="00F82385">
              <w:rPr>
                <w:rFonts w:hint="eastAsia"/>
                <w:szCs w:val="21"/>
              </w:rPr>
              <w:t>得</w:t>
            </w:r>
            <w:r w:rsidRPr="00F82385">
              <w:rPr>
                <w:rFonts w:hint="eastAsia"/>
                <w:szCs w:val="21"/>
              </w:rPr>
              <w:t>18</w:t>
            </w:r>
            <w:r w:rsidRPr="00F82385">
              <w:rPr>
                <w:szCs w:val="21"/>
              </w:rPr>
              <w:t>.4</w:t>
            </w:r>
            <w:r w:rsidRPr="00F82385">
              <w:rPr>
                <w:rFonts w:hint="eastAsia"/>
                <w:szCs w:val="21"/>
              </w:rPr>
              <w:t>分，依次以</w:t>
            </w:r>
            <w:r w:rsidRPr="00F82385">
              <w:rPr>
                <w:szCs w:val="21"/>
              </w:rPr>
              <w:t>0.8</w:t>
            </w:r>
            <w:r w:rsidRPr="00F82385">
              <w:rPr>
                <w:rFonts w:hint="eastAsia"/>
                <w:szCs w:val="21"/>
              </w:rPr>
              <w:t>的分差递减；</w:t>
            </w:r>
            <w:proofErr w:type="gramStart"/>
            <w:r w:rsidRPr="00F82385">
              <w:rPr>
                <w:rFonts w:hint="eastAsia"/>
                <w:szCs w:val="21"/>
              </w:rPr>
              <w:t>下浮率</w:t>
            </w:r>
            <w:proofErr w:type="gramEnd"/>
            <w:r w:rsidRPr="00F82385">
              <w:rPr>
                <w:rFonts w:hint="eastAsia"/>
                <w:szCs w:val="21"/>
              </w:rPr>
              <w:t>10%</w:t>
            </w:r>
            <w:r w:rsidRPr="00F82385">
              <w:rPr>
                <w:rFonts w:hint="eastAsia"/>
                <w:szCs w:val="21"/>
              </w:rPr>
              <w:t>得</w:t>
            </w:r>
            <w:r w:rsidRPr="00F82385">
              <w:rPr>
                <w:szCs w:val="21"/>
              </w:rPr>
              <w:t>4</w:t>
            </w:r>
            <w:r w:rsidRPr="00F82385">
              <w:rPr>
                <w:rFonts w:hint="eastAsia"/>
                <w:szCs w:val="21"/>
              </w:rPr>
              <w:t>分。</w:t>
            </w:r>
          </w:p>
          <w:p w:rsidR="006B2EC7" w:rsidRPr="00F82385" w:rsidRDefault="006B2EC7" w:rsidP="0044333A">
            <w:pPr>
              <w:spacing w:line="320" w:lineRule="exact"/>
              <w:rPr>
                <w:szCs w:val="21"/>
              </w:rPr>
            </w:pPr>
            <w:proofErr w:type="gramStart"/>
            <w:r w:rsidRPr="00F82385">
              <w:rPr>
                <w:rFonts w:ascii="Calibri" w:hAnsi="宋体" w:cs="Calibri" w:hint="eastAsia"/>
                <w:szCs w:val="21"/>
              </w:rPr>
              <w:t>下浮率</w:t>
            </w:r>
            <w:proofErr w:type="gramEnd"/>
            <w:r w:rsidRPr="00F82385">
              <w:rPr>
                <w:rFonts w:ascii="Calibri" w:hAnsi="宋体" w:cs="Calibri" w:hint="eastAsia"/>
                <w:szCs w:val="21"/>
              </w:rPr>
              <w:t>在</w:t>
            </w:r>
            <w:r w:rsidRPr="00F82385">
              <w:rPr>
                <w:rFonts w:ascii="Calibri" w:hAnsi="宋体" w:cs="Calibri" w:hint="eastAsia"/>
                <w:szCs w:val="21"/>
              </w:rPr>
              <w:t>[10%</w:t>
            </w:r>
            <w:r w:rsidRPr="00F82385">
              <w:rPr>
                <w:rFonts w:ascii="Calibri" w:hAnsi="宋体" w:cs="Calibri" w:hint="eastAsia"/>
                <w:szCs w:val="21"/>
              </w:rPr>
              <w:t>，</w:t>
            </w:r>
            <w:r w:rsidRPr="00F82385">
              <w:rPr>
                <w:rFonts w:ascii="Calibri" w:hAnsi="宋体" w:cs="Calibri" w:hint="eastAsia"/>
                <w:szCs w:val="21"/>
              </w:rPr>
              <w:t>30%]</w:t>
            </w:r>
            <w:r w:rsidRPr="00F82385">
              <w:rPr>
                <w:rFonts w:ascii="Calibri" w:hAnsi="宋体" w:cs="Calibri" w:hint="eastAsia"/>
                <w:szCs w:val="21"/>
              </w:rPr>
              <w:t>区间内为有效报价，超过范围的报价无效。</w:t>
            </w:r>
          </w:p>
          <w:p w:rsidR="006B2EC7" w:rsidRDefault="006B2EC7" w:rsidP="0044333A">
            <w:pPr>
              <w:spacing w:line="320" w:lineRule="exact"/>
              <w:rPr>
                <w:szCs w:val="21"/>
              </w:rPr>
            </w:pPr>
            <w:proofErr w:type="gramStart"/>
            <w:r>
              <w:rPr>
                <w:rFonts w:hAnsi="宋体" w:hint="eastAsia"/>
                <w:szCs w:val="21"/>
              </w:rPr>
              <w:t>下浮率</w:t>
            </w:r>
            <w:proofErr w:type="gramEnd"/>
            <w:r>
              <w:rPr>
                <w:rFonts w:hAnsi="宋体" w:hint="eastAsia"/>
                <w:szCs w:val="21"/>
              </w:rPr>
              <w:t>的百分点应该为整数（即应报</w:t>
            </w:r>
            <w:r>
              <w:rPr>
                <w:rFonts w:hint="eastAsia"/>
                <w:szCs w:val="21"/>
              </w:rPr>
              <w:t>11</w:t>
            </w:r>
            <w:r>
              <w:rPr>
                <w:szCs w:val="21"/>
              </w:rPr>
              <w:t>%</w:t>
            </w:r>
            <w:r>
              <w:rPr>
                <w:rFonts w:hAnsi="宋体" w:hint="eastAsia"/>
                <w:szCs w:val="21"/>
              </w:rPr>
              <w:t>，</w:t>
            </w:r>
            <w:r>
              <w:rPr>
                <w:szCs w:val="21"/>
              </w:rPr>
              <w:t>27%</w:t>
            </w:r>
            <w:r>
              <w:rPr>
                <w:rFonts w:hAnsi="宋体" w:hint="eastAsia"/>
                <w:szCs w:val="21"/>
              </w:rPr>
              <w:t>之类，不应报</w:t>
            </w:r>
            <w:r>
              <w:rPr>
                <w:rFonts w:hAnsi="宋体" w:hint="eastAsia"/>
                <w:szCs w:val="21"/>
              </w:rPr>
              <w:t>1</w:t>
            </w:r>
            <w:r>
              <w:rPr>
                <w:szCs w:val="21"/>
              </w:rPr>
              <w:t>3.</w:t>
            </w:r>
            <w:r>
              <w:rPr>
                <w:rFonts w:hint="eastAsia"/>
                <w:szCs w:val="21"/>
              </w:rPr>
              <w:t>5</w:t>
            </w:r>
            <w:r>
              <w:rPr>
                <w:szCs w:val="21"/>
              </w:rPr>
              <w:t>%</w:t>
            </w:r>
            <w:r>
              <w:rPr>
                <w:rFonts w:hAnsi="宋体" w:hint="eastAsia"/>
                <w:szCs w:val="21"/>
              </w:rPr>
              <w:t>，</w:t>
            </w:r>
            <w:r>
              <w:rPr>
                <w:szCs w:val="21"/>
              </w:rPr>
              <w:t>20.1%</w:t>
            </w:r>
            <w:r>
              <w:rPr>
                <w:rFonts w:hAnsi="宋体" w:hint="eastAsia"/>
                <w:szCs w:val="21"/>
              </w:rPr>
              <w:t>），否则评审时只取整数位，不计小数（</w:t>
            </w:r>
            <w:proofErr w:type="gramStart"/>
            <w:r>
              <w:rPr>
                <w:rFonts w:hAnsi="宋体" w:hint="eastAsia"/>
                <w:szCs w:val="21"/>
              </w:rPr>
              <w:t>即如报</w:t>
            </w:r>
            <w:proofErr w:type="gramEnd"/>
            <w:r>
              <w:rPr>
                <w:rFonts w:hint="eastAsia"/>
                <w:szCs w:val="21"/>
              </w:rPr>
              <w:t>13.5</w:t>
            </w:r>
            <w:r>
              <w:rPr>
                <w:szCs w:val="21"/>
              </w:rPr>
              <w:t>%</w:t>
            </w:r>
            <w:r>
              <w:rPr>
                <w:rFonts w:hAnsi="宋体" w:hint="eastAsia"/>
                <w:szCs w:val="21"/>
              </w:rPr>
              <w:t>，取为</w:t>
            </w:r>
            <w:r>
              <w:rPr>
                <w:rFonts w:hAnsi="宋体" w:hint="eastAsia"/>
                <w:szCs w:val="21"/>
              </w:rPr>
              <w:t>1</w:t>
            </w:r>
            <w:r>
              <w:rPr>
                <w:szCs w:val="21"/>
              </w:rPr>
              <w:t>3%</w:t>
            </w:r>
            <w:r>
              <w:rPr>
                <w:rFonts w:hAnsi="宋体" w:hint="eastAsia"/>
                <w:szCs w:val="21"/>
              </w:rPr>
              <w:t>）。</w:t>
            </w:r>
          </w:p>
        </w:tc>
      </w:tr>
      <w:tr w:rsidR="006B2EC7" w:rsidTr="0044333A">
        <w:trPr>
          <w:trHeight w:val="642"/>
          <w:jc w:val="center"/>
        </w:trPr>
        <w:tc>
          <w:tcPr>
            <w:tcW w:w="819" w:type="dxa"/>
            <w:vMerge/>
            <w:tcBorders>
              <w:left w:val="single" w:sz="4" w:space="0" w:color="auto"/>
              <w:bottom w:val="single" w:sz="4" w:space="0" w:color="auto"/>
              <w:right w:val="single" w:sz="4" w:space="0" w:color="auto"/>
            </w:tcBorders>
            <w:vAlign w:val="center"/>
          </w:tcPr>
          <w:p w:rsidR="006B2EC7" w:rsidRDefault="006B2EC7" w:rsidP="0044333A">
            <w:pPr>
              <w:spacing w:line="320" w:lineRule="exact"/>
              <w:rPr>
                <w:rFonts w:hAnsi="宋体"/>
                <w:szCs w:val="21"/>
              </w:rPr>
            </w:pPr>
          </w:p>
        </w:tc>
        <w:tc>
          <w:tcPr>
            <w:tcW w:w="990" w:type="dxa"/>
            <w:tcBorders>
              <w:left w:val="single" w:sz="4" w:space="0" w:color="auto"/>
              <w:bottom w:val="single" w:sz="4" w:space="0" w:color="auto"/>
              <w:right w:val="single" w:sz="4" w:space="0" w:color="auto"/>
            </w:tcBorders>
            <w:vAlign w:val="center"/>
          </w:tcPr>
          <w:p w:rsidR="006B2EC7" w:rsidRDefault="006B2EC7" w:rsidP="0044333A">
            <w:pPr>
              <w:spacing w:line="320" w:lineRule="exact"/>
              <w:jc w:val="center"/>
              <w:rPr>
                <w:szCs w:val="21"/>
              </w:rPr>
            </w:pPr>
            <w:r>
              <w:rPr>
                <w:rFonts w:hint="eastAsia"/>
                <w:szCs w:val="21"/>
              </w:rPr>
              <w:t>5</w:t>
            </w:r>
            <w:r>
              <w:rPr>
                <w:rFonts w:hAnsi="宋体"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6B2EC7" w:rsidRPr="00F82385" w:rsidRDefault="00BD4934" w:rsidP="0044333A">
            <w:pPr>
              <w:spacing w:line="320" w:lineRule="exact"/>
              <w:rPr>
                <w:szCs w:val="21"/>
              </w:rPr>
            </w:pPr>
            <w:r>
              <w:rPr>
                <w:rFonts w:hint="eastAsia"/>
                <w:szCs w:val="21"/>
              </w:rPr>
              <w:t>根据投标产品</w:t>
            </w:r>
            <w:r w:rsidR="006B2EC7" w:rsidRPr="00F82385">
              <w:rPr>
                <w:rFonts w:hint="eastAsia"/>
                <w:szCs w:val="21"/>
              </w:rPr>
              <w:t>折合每</w:t>
            </w:r>
            <w:r w:rsidR="006B2EC7" w:rsidRPr="00F82385">
              <w:rPr>
                <w:rFonts w:hint="eastAsia"/>
                <w:szCs w:val="21"/>
              </w:rPr>
              <w:t>100</w:t>
            </w:r>
            <w:r w:rsidR="006B2EC7" w:rsidRPr="00F82385">
              <w:rPr>
                <w:rFonts w:hint="eastAsia"/>
                <w:szCs w:val="21"/>
              </w:rPr>
              <w:t>克的报价高低，由评委综合评议并打分，</w:t>
            </w:r>
            <w:r w:rsidR="006B2EC7" w:rsidRPr="00F82385">
              <w:rPr>
                <w:rFonts w:hint="eastAsia"/>
                <w:szCs w:val="21"/>
              </w:rPr>
              <w:t>5.0-0</w:t>
            </w:r>
            <w:r w:rsidR="006B2EC7" w:rsidRPr="00F82385">
              <w:rPr>
                <w:rFonts w:hint="eastAsia"/>
                <w:szCs w:val="21"/>
              </w:rPr>
              <w:t>分。</w:t>
            </w:r>
          </w:p>
          <w:p w:rsidR="006B2EC7" w:rsidRPr="00F82385" w:rsidRDefault="006B2EC7" w:rsidP="0044333A">
            <w:pPr>
              <w:spacing w:line="320" w:lineRule="exact"/>
              <w:rPr>
                <w:szCs w:val="21"/>
                <w:highlight w:val="yellow"/>
              </w:rPr>
            </w:pPr>
            <w:r w:rsidRPr="00F82385">
              <w:rPr>
                <w:rFonts w:hint="eastAsia"/>
                <w:szCs w:val="21"/>
              </w:rPr>
              <w:t>提供投标产品折合</w:t>
            </w:r>
            <w:r w:rsidRPr="00F82385">
              <w:rPr>
                <w:rFonts w:hint="eastAsia"/>
                <w:szCs w:val="21"/>
              </w:rPr>
              <w:t>100</w:t>
            </w:r>
            <w:r w:rsidRPr="00F82385">
              <w:rPr>
                <w:rFonts w:hint="eastAsia"/>
                <w:szCs w:val="21"/>
              </w:rPr>
              <w:t>克的报价清单。</w:t>
            </w:r>
          </w:p>
        </w:tc>
      </w:tr>
      <w:tr w:rsidR="006B2EC7" w:rsidTr="0044333A">
        <w:trPr>
          <w:trHeight w:val="642"/>
          <w:jc w:val="center"/>
        </w:trPr>
        <w:tc>
          <w:tcPr>
            <w:tcW w:w="819" w:type="dxa"/>
            <w:vMerge w:val="restart"/>
            <w:tcBorders>
              <w:left w:val="single" w:sz="4" w:space="0" w:color="auto"/>
              <w:right w:val="single" w:sz="4" w:space="0" w:color="auto"/>
            </w:tcBorders>
            <w:vAlign w:val="center"/>
          </w:tcPr>
          <w:p w:rsidR="006B2EC7" w:rsidRDefault="006B2EC7" w:rsidP="0044333A">
            <w:pPr>
              <w:spacing w:line="320" w:lineRule="exact"/>
              <w:rPr>
                <w:szCs w:val="21"/>
              </w:rPr>
            </w:pPr>
            <w:r>
              <w:rPr>
                <w:rFonts w:hAnsi="宋体" w:hint="eastAsia"/>
                <w:szCs w:val="21"/>
              </w:rPr>
              <w:t>资信商务技术分（</w:t>
            </w:r>
            <w:r>
              <w:rPr>
                <w:rFonts w:hAnsi="宋体" w:hint="eastAsia"/>
                <w:szCs w:val="21"/>
              </w:rPr>
              <w:t>75</w:t>
            </w:r>
            <w:r>
              <w:rPr>
                <w:rFonts w:hAnsi="宋体" w:hint="eastAsia"/>
                <w:szCs w:val="21"/>
              </w:rPr>
              <w:t>分）</w:t>
            </w:r>
          </w:p>
        </w:tc>
        <w:tc>
          <w:tcPr>
            <w:tcW w:w="990" w:type="dxa"/>
            <w:tcBorders>
              <w:left w:val="single" w:sz="4" w:space="0" w:color="auto"/>
              <w:bottom w:val="single" w:sz="4" w:space="0" w:color="auto"/>
              <w:right w:val="single" w:sz="4" w:space="0" w:color="auto"/>
            </w:tcBorders>
            <w:vAlign w:val="center"/>
          </w:tcPr>
          <w:p w:rsidR="006B2EC7" w:rsidRPr="006B2EC7" w:rsidRDefault="000649AE" w:rsidP="0044333A">
            <w:pPr>
              <w:spacing w:line="320" w:lineRule="exact"/>
              <w:jc w:val="center"/>
              <w:rPr>
                <w:szCs w:val="21"/>
                <w:highlight w:val="yellow"/>
              </w:rPr>
            </w:pPr>
            <w:r>
              <w:rPr>
                <w:rFonts w:hint="eastAsia"/>
                <w:szCs w:val="21"/>
              </w:rPr>
              <w:t>10</w:t>
            </w:r>
            <w:r w:rsidR="006B2EC7" w:rsidRPr="00D447B1">
              <w:rPr>
                <w:rFonts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6B2EC7" w:rsidRDefault="006B2EC7" w:rsidP="0044333A">
            <w:pPr>
              <w:spacing w:line="320" w:lineRule="exact"/>
              <w:rPr>
                <w:szCs w:val="21"/>
              </w:rPr>
            </w:pPr>
            <w:r w:rsidRPr="00D447B1">
              <w:rPr>
                <w:rFonts w:hint="eastAsia"/>
                <w:szCs w:val="21"/>
              </w:rPr>
              <w:t>根据产品成分配比的合理性评议，由评委评议并打分，</w:t>
            </w:r>
            <w:r w:rsidRPr="00D447B1">
              <w:rPr>
                <w:rFonts w:hint="eastAsia"/>
                <w:szCs w:val="21"/>
              </w:rPr>
              <w:t>5.0-0</w:t>
            </w:r>
            <w:r w:rsidRPr="00D447B1">
              <w:rPr>
                <w:rFonts w:hint="eastAsia"/>
                <w:szCs w:val="21"/>
              </w:rPr>
              <w:t>分。</w:t>
            </w:r>
          </w:p>
          <w:p w:rsidR="000649AE" w:rsidRPr="00D447B1" w:rsidRDefault="000649AE" w:rsidP="000649AE">
            <w:pPr>
              <w:spacing w:line="320" w:lineRule="exact"/>
              <w:rPr>
                <w:szCs w:val="21"/>
              </w:rPr>
            </w:pPr>
            <w:r w:rsidRPr="000649AE">
              <w:rPr>
                <w:rFonts w:hint="eastAsia"/>
                <w:szCs w:val="21"/>
              </w:rPr>
              <w:t>产品样品质量（外观、手感、色泽、口感等）</w:t>
            </w:r>
            <w:r w:rsidRPr="00D447B1">
              <w:rPr>
                <w:rFonts w:hint="eastAsia"/>
                <w:szCs w:val="21"/>
              </w:rPr>
              <w:t>由评委评议并打分</w:t>
            </w:r>
            <w:r w:rsidRPr="000649AE">
              <w:rPr>
                <w:rFonts w:hint="eastAsia"/>
                <w:szCs w:val="21"/>
              </w:rPr>
              <w:t>，</w:t>
            </w:r>
            <w:r w:rsidRPr="00D447B1">
              <w:rPr>
                <w:rFonts w:hint="eastAsia"/>
                <w:szCs w:val="21"/>
              </w:rPr>
              <w:t>5.0-0</w:t>
            </w:r>
            <w:r w:rsidRPr="00D447B1">
              <w:rPr>
                <w:rFonts w:hint="eastAsia"/>
                <w:szCs w:val="21"/>
              </w:rPr>
              <w:t>分</w:t>
            </w:r>
            <w:r>
              <w:rPr>
                <w:rFonts w:hint="eastAsia"/>
                <w:szCs w:val="21"/>
              </w:rPr>
              <w:t>。</w:t>
            </w:r>
          </w:p>
        </w:tc>
      </w:tr>
      <w:tr w:rsidR="006B2EC7" w:rsidTr="0044333A">
        <w:trPr>
          <w:trHeight w:val="454"/>
          <w:jc w:val="center"/>
        </w:trPr>
        <w:tc>
          <w:tcPr>
            <w:tcW w:w="819" w:type="dxa"/>
            <w:vMerge/>
            <w:tcBorders>
              <w:left w:val="single" w:sz="4" w:space="0" w:color="auto"/>
              <w:right w:val="single" w:sz="4" w:space="0" w:color="auto"/>
            </w:tcBorders>
            <w:vAlign w:val="center"/>
          </w:tcPr>
          <w:p w:rsidR="006B2EC7" w:rsidRDefault="006B2EC7" w:rsidP="0044333A">
            <w:pPr>
              <w:spacing w:line="320" w:lineRule="exact"/>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rsidR="006B2EC7" w:rsidRDefault="006B2EC7" w:rsidP="000649AE">
            <w:pPr>
              <w:spacing w:line="320" w:lineRule="exact"/>
              <w:jc w:val="center"/>
              <w:rPr>
                <w:szCs w:val="21"/>
              </w:rPr>
            </w:pPr>
            <w:r>
              <w:rPr>
                <w:rFonts w:hAnsi="宋体" w:hint="eastAsia"/>
                <w:szCs w:val="21"/>
              </w:rPr>
              <w:t>企业证书（</w:t>
            </w:r>
            <w:r w:rsidR="000649AE">
              <w:rPr>
                <w:rFonts w:hint="eastAsia"/>
                <w:szCs w:val="21"/>
              </w:rPr>
              <w:t>2</w:t>
            </w:r>
            <w:r>
              <w:rPr>
                <w:rFonts w:hAnsi="宋体"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6B2EC7" w:rsidRPr="00F82385" w:rsidRDefault="000649AE" w:rsidP="000649AE">
            <w:pPr>
              <w:widowControl/>
              <w:spacing w:line="320" w:lineRule="exact"/>
              <w:rPr>
                <w:szCs w:val="21"/>
              </w:rPr>
            </w:pPr>
            <w:r>
              <w:rPr>
                <w:rFonts w:hAnsi="宋体" w:hint="eastAsia"/>
                <w:szCs w:val="21"/>
              </w:rPr>
              <w:t>生产企业</w:t>
            </w:r>
            <w:r w:rsidR="006B2EC7" w:rsidRPr="00F82385">
              <w:rPr>
                <w:rFonts w:hAnsi="宋体" w:hint="eastAsia"/>
                <w:szCs w:val="21"/>
              </w:rPr>
              <w:t>《食品生产许可证》有</w:t>
            </w:r>
            <w:r w:rsidR="006B2EC7" w:rsidRPr="00F82385">
              <w:rPr>
                <w:szCs w:val="21"/>
              </w:rPr>
              <w:t>“</w:t>
            </w:r>
            <w:r w:rsidR="006B2EC7" w:rsidRPr="00F82385">
              <w:rPr>
                <w:rFonts w:hAnsi="宋体" w:hint="eastAsia"/>
                <w:szCs w:val="21"/>
              </w:rPr>
              <w:t>特殊医学用途配方食品</w:t>
            </w:r>
            <w:r w:rsidR="006B2EC7" w:rsidRPr="00F82385">
              <w:rPr>
                <w:szCs w:val="21"/>
              </w:rPr>
              <w:t>”</w:t>
            </w:r>
            <w:r>
              <w:rPr>
                <w:rFonts w:hAnsi="宋体" w:hint="eastAsia"/>
                <w:szCs w:val="21"/>
              </w:rPr>
              <w:t>或</w:t>
            </w:r>
            <w:r w:rsidR="006B2EC7" w:rsidRPr="00F82385">
              <w:rPr>
                <w:rFonts w:hint="eastAsia"/>
                <w:szCs w:val="21"/>
              </w:rPr>
              <w:t>投标单位《食品经营许可证》有特殊医学用途配方食品经营范围得</w:t>
            </w:r>
            <w:r w:rsidR="006B2EC7" w:rsidRPr="00F82385">
              <w:rPr>
                <w:rFonts w:hint="eastAsia"/>
                <w:szCs w:val="21"/>
              </w:rPr>
              <w:t>2</w:t>
            </w:r>
            <w:r w:rsidR="006B2EC7" w:rsidRPr="00F82385">
              <w:rPr>
                <w:rFonts w:hint="eastAsia"/>
                <w:szCs w:val="21"/>
              </w:rPr>
              <w:t>分</w:t>
            </w:r>
            <w:r>
              <w:rPr>
                <w:rFonts w:hint="eastAsia"/>
                <w:szCs w:val="21"/>
              </w:rPr>
              <w:t>。</w:t>
            </w:r>
          </w:p>
        </w:tc>
      </w:tr>
      <w:tr w:rsidR="006B2EC7" w:rsidTr="0044333A">
        <w:trPr>
          <w:trHeight w:val="454"/>
          <w:jc w:val="center"/>
        </w:trPr>
        <w:tc>
          <w:tcPr>
            <w:tcW w:w="819" w:type="dxa"/>
            <w:vMerge/>
            <w:tcBorders>
              <w:left w:val="single" w:sz="4" w:space="0" w:color="auto"/>
              <w:right w:val="single" w:sz="4" w:space="0" w:color="auto"/>
            </w:tcBorders>
            <w:vAlign w:val="center"/>
          </w:tcPr>
          <w:p w:rsidR="006B2EC7" w:rsidRDefault="006B2EC7" w:rsidP="0044333A">
            <w:pPr>
              <w:spacing w:line="320" w:lineRule="exact"/>
              <w:rPr>
                <w:rFonts w:hAnsi="宋体"/>
                <w:szCs w:val="21"/>
              </w:rPr>
            </w:pPr>
          </w:p>
        </w:tc>
        <w:tc>
          <w:tcPr>
            <w:tcW w:w="990" w:type="dxa"/>
            <w:tcBorders>
              <w:top w:val="single" w:sz="4" w:space="0" w:color="auto"/>
              <w:left w:val="single" w:sz="4" w:space="0" w:color="auto"/>
              <w:bottom w:val="single" w:sz="4" w:space="0" w:color="auto"/>
              <w:right w:val="single" w:sz="4" w:space="0" w:color="auto"/>
            </w:tcBorders>
            <w:vAlign w:val="center"/>
          </w:tcPr>
          <w:p w:rsidR="006B2EC7" w:rsidRDefault="006B2EC7" w:rsidP="0044333A">
            <w:pPr>
              <w:spacing w:line="320" w:lineRule="exact"/>
              <w:rPr>
                <w:szCs w:val="21"/>
              </w:rPr>
            </w:pPr>
            <w:r>
              <w:rPr>
                <w:rFonts w:hint="eastAsia"/>
                <w:szCs w:val="21"/>
              </w:rPr>
              <w:t>服务团队情况（</w:t>
            </w:r>
            <w:r>
              <w:rPr>
                <w:rFonts w:hint="eastAsia"/>
                <w:szCs w:val="21"/>
              </w:rPr>
              <w:t>3</w:t>
            </w:r>
            <w:r>
              <w:rPr>
                <w:rFonts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6B2EC7" w:rsidRPr="00F82385" w:rsidRDefault="006B2EC7" w:rsidP="0044333A">
            <w:pPr>
              <w:rPr>
                <w:szCs w:val="21"/>
              </w:rPr>
            </w:pPr>
            <w:r w:rsidRPr="00F82385">
              <w:rPr>
                <w:rFonts w:hint="eastAsia"/>
                <w:szCs w:val="21"/>
              </w:rPr>
              <w:t>投标人或所投产品制造商有营养与机能评定的技术团队，技术团队人员具有营养师资格证书，每提供</w:t>
            </w:r>
            <w:r w:rsidRPr="00F82385">
              <w:rPr>
                <w:rFonts w:hint="eastAsia"/>
                <w:szCs w:val="21"/>
              </w:rPr>
              <w:t>1</w:t>
            </w:r>
            <w:r w:rsidRPr="00F82385">
              <w:rPr>
                <w:rFonts w:hint="eastAsia"/>
                <w:szCs w:val="21"/>
              </w:rPr>
              <w:t>人得</w:t>
            </w:r>
            <w:r w:rsidRPr="00F82385">
              <w:rPr>
                <w:rFonts w:hint="eastAsia"/>
                <w:szCs w:val="21"/>
              </w:rPr>
              <w:t>1</w:t>
            </w:r>
            <w:r w:rsidRPr="00F82385">
              <w:rPr>
                <w:rFonts w:hint="eastAsia"/>
                <w:szCs w:val="21"/>
              </w:rPr>
              <w:t>分，最高得</w:t>
            </w:r>
            <w:r w:rsidRPr="00F82385">
              <w:rPr>
                <w:rFonts w:hint="eastAsia"/>
                <w:szCs w:val="21"/>
              </w:rPr>
              <w:t>3</w:t>
            </w:r>
            <w:r w:rsidRPr="00F82385">
              <w:rPr>
                <w:rFonts w:hint="eastAsia"/>
                <w:szCs w:val="21"/>
              </w:rPr>
              <w:t>分。需提供人员列表（格式自拟）、学历证明材料、营养师资格证及所在单位近三个月任一个月的社保缴纳证明。</w:t>
            </w:r>
          </w:p>
        </w:tc>
      </w:tr>
      <w:tr w:rsidR="006B2EC7" w:rsidTr="0044333A">
        <w:trPr>
          <w:trHeight w:val="454"/>
          <w:jc w:val="center"/>
        </w:trPr>
        <w:tc>
          <w:tcPr>
            <w:tcW w:w="819" w:type="dxa"/>
            <w:vMerge/>
            <w:tcBorders>
              <w:left w:val="single" w:sz="4" w:space="0" w:color="auto"/>
              <w:right w:val="single" w:sz="4" w:space="0" w:color="auto"/>
            </w:tcBorders>
            <w:vAlign w:val="center"/>
          </w:tcPr>
          <w:p w:rsidR="006B2EC7" w:rsidRDefault="006B2EC7" w:rsidP="0044333A">
            <w:pPr>
              <w:spacing w:line="320" w:lineRule="exact"/>
              <w:rPr>
                <w:rFonts w:hAnsi="宋体"/>
                <w:szCs w:val="21"/>
              </w:rPr>
            </w:pPr>
          </w:p>
        </w:tc>
        <w:tc>
          <w:tcPr>
            <w:tcW w:w="990" w:type="dxa"/>
            <w:vMerge w:val="restart"/>
            <w:tcBorders>
              <w:top w:val="single" w:sz="4" w:space="0" w:color="auto"/>
              <w:left w:val="single" w:sz="4" w:space="0" w:color="auto"/>
              <w:right w:val="single" w:sz="4" w:space="0" w:color="auto"/>
            </w:tcBorders>
            <w:vAlign w:val="center"/>
          </w:tcPr>
          <w:p w:rsidR="006B2EC7" w:rsidRDefault="006B2EC7" w:rsidP="00D447B1">
            <w:pPr>
              <w:spacing w:line="320" w:lineRule="exact"/>
              <w:jc w:val="center"/>
              <w:rPr>
                <w:rFonts w:hAnsi="宋体"/>
                <w:szCs w:val="21"/>
              </w:rPr>
            </w:pPr>
            <w:r>
              <w:rPr>
                <w:rFonts w:hint="eastAsia"/>
                <w:szCs w:val="21"/>
              </w:rPr>
              <w:t>服务实施方案及承诺</w:t>
            </w:r>
            <w:r>
              <w:rPr>
                <w:rFonts w:hAnsi="宋体" w:hint="eastAsia"/>
                <w:szCs w:val="21"/>
              </w:rPr>
              <w:t>（</w:t>
            </w:r>
            <w:r>
              <w:rPr>
                <w:rFonts w:hAnsi="宋体" w:hint="eastAsia"/>
                <w:szCs w:val="21"/>
              </w:rPr>
              <w:t>5</w:t>
            </w:r>
            <w:r w:rsidR="00D447B1">
              <w:rPr>
                <w:rFonts w:hAnsi="宋体" w:hint="eastAsia"/>
                <w:szCs w:val="21"/>
              </w:rPr>
              <w:t>5</w:t>
            </w:r>
            <w:r>
              <w:rPr>
                <w:rFonts w:hAnsi="宋体"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6B2EC7" w:rsidRDefault="006B2EC7" w:rsidP="0044333A">
            <w:pPr>
              <w:widowControl/>
              <w:spacing w:line="320" w:lineRule="exact"/>
              <w:rPr>
                <w:szCs w:val="21"/>
              </w:rPr>
            </w:pPr>
            <w:r>
              <w:rPr>
                <w:rFonts w:hint="eastAsia"/>
                <w:szCs w:val="21"/>
              </w:rPr>
              <w:t>食品安全保证措施及承诺（</w:t>
            </w:r>
            <w:r>
              <w:rPr>
                <w:rFonts w:hint="eastAsia"/>
                <w:szCs w:val="21"/>
              </w:rPr>
              <w:t>10</w:t>
            </w:r>
            <w:r>
              <w:rPr>
                <w:rFonts w:hint="eastAsia"/>
                <w:szCs w:val="21"/>
              </w:rPr>
              <w:t>分）：措施完整、详细、合理，完全满足本项目需求得</w:t>
            </w:r>
            <w:r>
              <w:rPr>
                <w:rFonts w:hint="eastAsia"/>
                <w:szCs w:val="21"/>
              </w:rPr>
              <w:t>10.0-8.0</w:t>
            </w:r>
            <w:r>
              <w:rPr>
                <w:rFonts w:hint="eastAsia"/>
                <w:szCs w:val="21"/>
              </w:rPr>
              <w:t>分；措施基本完整、合理，略有欠缺，基本满足本项目需求得</w:t>
            </w:r>
            <w:r>
              <w:rPr>
                <w:rFonts w:hint="eastAsia"/>
                <w:szCs w:val="21"/>
              </w:rPr>
              <w:t>7.9-5.0</w:t>
            </w:r>
            <w:r>
              <w:rPr>
                <w:rFonts w:hint="eastAsia"/>
                <w:szCs w:val="21"/>
              </w:rPr>
              <w:t>分；措施不合理、无法满足本项目需求得</w:t>
            </w:r>
            <w:r>
              <w:rPr>
                <w:rFonts w:hint="eastAsia"/>
                <w:szCs w:val="21"/>
              </w:rPr>
              <w:t>4.9-0</w:t>
            </w:r>
            <w:r>
              <w:rPr>
                <w:rFonts w:hint="eastAsia"/>
                <w:szCs w:val="21"/>
              </w:rPr>
              <w:t>分。</w:t>
            </w:r>
          </w:p>
        </w:tc>
      </w:tr>
      <w:tr w:rsidR="006B2EC7" w:rsidTr="0044333A">
        <w:trPr>
          <w:trHeight w:val="454"/>
          <w:jc w:val="center"/>
        </w:trPr>
        <w:tc>
          <w:tcPr>
            <w:tcW w:w="819" w:type="dxa"/>
            <w:vMerge/>
            <w:tcBorders>
              <w:left w:val="single" w:sz="4" w:space="0" w:color="auto"/>
              <w:right w:val="single" w:sz="4" w:space="0" w:color="auto"/>
            </w:tcBorders>
            <w:vAlign w:val="center"/>
          </w:tcPr>
          <w:p w:rsidR="006B2EC7" w:rsidRDefault="006B2EC7" w:rsidP="0044333A">
            <w:pPr>
              <w:spacing w:line="320" w:lineRule="exact"/>
              <w:rPr>
                <w:rFonts w:hAnsi="宋体"/>
                <w:szCs w:val="21"/>
              </w:rPr>
            </w:pPr>
          </w:p>
        </w:tc>
        <w:tc>
          <w:tcPr>
            <w:tcW w:w="990" w:type="dxa"/>
            <w:vMerge/>
            <w:tcBorders>
              <w:left w:val="single" w:sz="4" w:space="0" w:color="auto"/>
              <w:right w:val="single" w:sz="4" w:space="0" w:color="auto"/>
            </w:tcBorders>
            <w:vAlign w:val="center"/>
          </w:tcPr>
          <w:p w:rsidR="006B2EC7" w:rsidRDefault="006B2EC7" w:rsidP="0044333A">
            <w:pPr>
              <w:spacing w:line="320" w:lineRule="exact"/>
              <w:jc w:val="center"/>
              <w:rPr>
                <w:rFonts w:hAnsi="宋体"/>
                <w:szCs w:val="21"/>
              </w:rPr>
            </w:pPr>
          </w:p>
        </w:tc>
        <w:tc>
          <w:tcPr>
            <w:tcW w:w="8046" w:type="dxa"/>
            <w:tcBorders>
              <w:top w:val="single" w:sz="4" w:space="0" w:color="auto"/>
              <w:left w:val="single" w:sz="4" w:space="0" w:color="auto"/>
              <w:bottom w:val="single" w:sz="4" w:space="0" w:color="auto"/>
              <w:right w:val="single" w:sz="4" w:space="0" w:color="auto"/>
            </w:tcBorders>
            <w:vAlign w:val="center"/>
          </w:tcPr>
          <w:p w:rsidR="006B2EC7" w:rsidRDefault="006B2EC7" w:rsidP="0044333A">
            <w:pPr>
              <w:widowControl/>
              <w:spacing w:line="320" w:lineRule="exact"/>
              <w:rPr>
                <w:szCs w:val="21"/>
              </w:rPr>
            </w:pPr>
            <w:r>
              <w:rPr>
                <w:rFonts w:hint="eastAsia"/>
                <w:szCs w:val="21"/>
              </w:rPr>
              <w:t>质量保证承诺（</w:t>
            </w:r>
            <w:r w:rsidRPr="00F82385">
              <w:rPr>
                <w:rFonts w:hint="eastAsia"/>
                <w:szCs w:val="21"/>
              </w:rPr>
              <w:t>10</w:t>
            </w:r>
            <w:r>
              <w:rPr>
                <w:rFonts w:hint="eastAsia"/>
                <w:szCs w:val="21"/>
              </w:rPr>
              <w:t>分）：承诺内容详细、完整、可行，完全满足本项目需求得</w:t>
            </w:r>
            <w:r w:rsidRPr="00F82385">
              <w:rPr>
                <w:rFonts w:hint="eastAsia"/>
                <w:szCs w:val="21"/>
              </w:rPr>
              <w:t>10.0-8.0</w:t>
            </w:r>
            <w:r>
              <w:rPr>
                <w:rFonts w:hint="eastAsia"/>
                <w:szCs w:val="21"/>
              </w:rPr>
              <w:t>分；承诺内容基本完整、可行，略有欠缺，基本满足本项目需求得</w:t>
            </w:r>
            <w:r w:rsidRPr="00F82385">
              <w:rPr>
                <w:rFonts w:hint="eastAsia"/>
                <w:szCs w:val="21"/>
              </w:rPr>
              <w:t>7.9-5.0</w:t>
            </w:r>
            <w:r>
              <w:rPr>
                <w:rFonts w:hint="eastAsia"/>
                <w:szCs w:val="21"/>
              </w:rPr>
              <w:t>分；承诺内容不完整、不合理、无法满足本项目需求得</w:t>
            </w:r>
            <w:r>
              <w:rPr>
                <w:rFonts w:hint="eastAsia"/>
                <w:szCs w:val="21"/>
              </w:rPr>
              <w:t>4.9-0</w:t>
            </w:r>
            <w:r>
              <w:rPr>
                <w:rFonts w:hint="eastAsia"/>
                <w:szCs w:val="21"/>
              </w:rPr>
              <w:t>分。</w:t>
            </w:r>
          </w:p>
        </w:tc>
      </w:tr>
      <w:tr w:rsidR="006B2EC7" w:rsidTr="0044333A">
        <w:trPr>
          <w:trHeight w:val="454"/>
          <w:jc w:val="center"/>
        </w:trPr>
        <w:tc>
          <w:tcPr>
            <w:tcW w:w="819" w:type="dxa"/>
            <w:vMerge/>
            <w:tcBorders>
              <w:left w:val="single" w:sz="4" w:space="0" w:color="auto"/>
              <w:right w:val="single" w:sz="4" w:space="0" w:color="auto"/>
            </w:tcBorders>
            <w:vAlign w:val="center"/>
          </w:tcPr>
          <w:p w:rsidR="006B2EC7" w:rsidRDefault="006B2EC7" w:rsidP="0044333A">
            <w:pPr>
              <w:spacing w:line="320" w:lineRule="exact"/>
              <w:rPr>
                <w:rFonts w:hAnsi="宋体"/>
                <w:szCs w:val="21"/>
              </w:rPr>
            </w:pPr>
          </w:p>
        </w:tc>
        <w:tc>
          <w:tcPr>
            <w:tcW w:w="990" w:type="dxa"/>
            <w:vMerge/>
            <w:tcBorders>
              <w:left w:val="single" w:sz="4" w:space="0" w:color="auto"/>
              <w:right w:val="single" w:sz="4" w:space="0" w:color="auto"/>
            </w:tcBorders>
            <w:vAlign w:val="center"/>
          </w:tcPr>
          <w:p w:rsidR="006B2EC7" w:rsidRDefault="006B2EC7" w:rsidP="0044333A">
            <w:pPr>
              <w:spacing w:line="320" w:lineRule="exact"/>
              <w:jc w:val="center"/>
              <w:rPr>
                <w:rFonts w:hAnsi="宋体"/>
                <w:szCs w:val="21"/>
              </w:rPr>
            </w:pPr>
          </w:p>
        </w:tc>
        <w:tc>
          <w:tcPr>
            <w:tcW w:w="8046" w:type="dxa"/>
            <w:tcBorders>
              <w:top w:val="single" w:sz="4" w:space="0" w:color="auto"/>
              <w:left w:val="single" w:sz="4" w:space="0" w:color="auto"/>
              <w:bottom w:val="single" w:sz="4" w:space="0" w:color="auto"/>
              <w:right w:val="single" w:sz="4" w:space="0" w:color="auto"/>
            </w:tcBorders>
            <w:vAlign w:val="center"/>
          </w:tcPr>
          <w:p w:rsidR="006B2EC7" w:rsidRDefault="006B2EC7" w:rsidP="00D447B1">
            <w:pPr>
              <w:widowControl/>
              <w:spacing w:line="320" w:lineRule="exact"/>
              <w:rPr>
                <w:szCs w:val="21"/>
              </w:rPr>
            </w:pPr>
            <w:r>
              <w:rPr>
                <w:rFonts w:hint="eastAsia"/>
                <w:szCs w:val="21"/>
              </w:rPr>
              <w:t>供货配送方案（</w:t>
            </w:r>
            <w:r>
              <w:rPr>
                <w:rFonts w:hint="eastAsia"/>
                <w:szCs w:val="21"/>
              </w:rPr>
              <w:t>1</w:t>
            </w:r>
            <w:r w:rsidR="00D447B1">
              <w:rPr>
                <w:rFonts w:hint="eastAsia"/>
                <w:szCs w:val="21"/>
              </w:rPr>
              <w:t>5</w:t>
            </w:r>
            <w:r>
              <w:rPr>
                <w:rFonts w:hint="eastAsia"/>
                <w:szCs w:val="21"/>
              </w:rPr>
              <w:t>分）：方案完整、详细、合理，</w:t>
            </w:r>
            <w:r w:rsidR="00412FCC" w:rsidRPr="00D447B1">
              <w:rPr>
                <w:rFonts w:hint="eastAsia"/>
                <w:szCs w:val="21"/>
              </w:rPr>
              <w:t>便捷</w:t>
            </w:r>
            <w:r w:rsidR="00D447B1">
              <w:rPr>
                <w:rFonts w:hint="eastAsia"/>
                <w:szCs w:val="21"/>
              </w:rPr>
              <w:t>，</w:t>
            </w:r>
            <w:r>
              <w:rPr>
                <w:rFonts w:hint="eastAsia"/>
                <w:szCs w:val="21"/>
              </w:rPr>
              <w:t>完全满足本项目需求得</w:t>
            </w:r>
            <w:r>
              <w:rPr>
                <w:rFonts w:hint="eastAsia"/>
                <w:szCs w:val="21"/>
              </w:rPr>
              <w:t>1</w:t>
            </w:r>
            <w:r w:rsidR="00D447B1">
              <w:rPr>
                <w:rFonts w:hint="eastAsia"/>
                <w:szCs w:val="21"/>
              </w:rPr>
              <w:t>5</w:t>
            </w:r>
            <w:r>
              <w:rPr>
                <w:rFonts w:hint="eastAsia"/>
                <w:szCs w:val="21"/>
              </w:rPr>
              <w:t>.0-</w:t>
            </w:r>
            <w:r w:rsidR="00D447B1">
              <w:rPr>
                <w:rFonts w:hint="eastAsia"/>
                <w:szCs w:val="21"/>
              </w:rPr>
              <w:t>10</w:t>
            </w:r>
            <w:r>
              <w:rPr>
                <w:rFonts w:hint="eastAsia"/>
                <w:szCs w:val="21"/>
              </w:rPr>
              <w:t>.0</w:t>
            </w:r>
            <w:r>
              <w:rPr>
                <w:rFonts w:hint="eastAsia"/>
                <w:szCs w:val="21"/>
              </w:rPr>
              <w:t>分；方案基本完整、合理，略有欠缺，基本满足本项目需求得</w:t>
            </w:r>
            <w:r w:rsidR="00D447B1">
              <w:rPr>
                <w:rFonts w:hint="eastAsia"/>
                <w:szCs w:val="21"/>
              </w:rPr>
              <w:t>9</w:t>
            </w:r>
            <w:r>
              <w:rPr>
                <w:rFonts w:hint="eastAsia"/>
                <w:szCs w:val="21"/>
              </w:rPr>
              <w:t>.9-5.0</w:t>
            </w:r>
            <w:r>
              <w:rPr>
                <w:rFonts w:hint="eastAsia"/>
                <w:szCs w:val="21"/>
              </w:rPr>
              <w:t>分；方案不合理、无法满足本项目需求得</w:t>
            </w:r>
            <w:r>
              <w:rPr>
                <w:rFonts w:hint="eastAsia"/>
                <w:szCs w:val="21"/>
              </w:rPr>
              <w:t>4.9-0</w:t>
            </w:r>
            <w:r>
              <w:rPr>
                <w:rFonts w:hint="eastAsia"/>
                <w:szCs w:val="21"/>
              </w:rPr>
              <w:t>分。</w:t>
            </w:r>
          </w:p>
        </w:tc>
      </w:tr>
      <w:tr w:rsidR="006B2EC7" w:rsidTr="0044333A">
        <w:trPr>
          <w:trHeight w:val="454"/>
          <w:jc w:val="center"/>
        </w:trPr>
        <w:tc>
          <w:tcPr>
            <w:tcW w:w="819" w:type="dxa"/>
            <w:vMerge/>
            <w:tcBorders>
              <w:left w:val="single" w:sz="4" w:space="0" w:color="auto"/>
              <w:right w:val="single" w:sz="4" w:space="0" w:color="auto"/>
            </w:tcBorders>
            <w:vAlign w:val="center"/>
          </w:tcPr>
          <w:p w:rsidR="006B2EC7" w:rsidRDefault="006B2EC7" w:rsidP="0044333A">
            <w:pPr>
              <w:spacing w:line="320" w:lineRule="exact"/>
              <w:rPr>
                <w:rFonts w:hAnsi="宋体"/>
                <w:szCs w:val="21"/>
              </w:rPr>
            </w:pPr>
          </w:p>
        </w:tc>
        <w:tc>
          <w:tcPr>
            <w:tcW w:w="990" w:type="dxa"/>
            <w:vMerge/>
            <w:tcBorders>
              <w:left w:val="single" w:sz="4" w:space="0" w:color="auto"/>
              <w:right w:val="single" w:sz="4" w:space="0" w:color="auto"/>
            </w:tcBorders>
            <w:vAlign w:val="center"/>
          </w:tcPr>
          <w:p w:rsidR="006B2EC7" w:rsidRDefault="006B2EC7" w:rsidP="0044333A">
            <w:pPr>
              <w:spacing w:line="320" w:lineRule="exact"/>
              <w:jc w:val="center"/>
              <w:rPr>
                <w:rFonts w:hAnsi="宋体"/>
                <w:szCs w:val="21"/>
              </w:rPr>
            </w:pPr>
          </w:p>
        </w:tc>
        <w:tc>
          <w:tcPr>
            <w:tcW w:w="8046" w:type="dxa"/>
            <w:tcBorders>
              <w:top w:val="single" w:sz="4" w:space="0" w:color="auto"/>
              <w:left w:val="single" w:sz="4" w:space="0" w:color="auto"/>
              <w:bottom w:val="single" w:sz="4" w:space="0" w:color="auto"/>
              <w:right w:val="single" w:sz="4" w:space="0" w:color="auto"/>
            </w:tcBorders>
            <w:vAlign w:val="center"/>
          </w:tcPr>
          <w:p w:rsidR="006B2EC7" w:rsidRDefault="006B2EC7" w:rsidP="0044333A">
            <w:pPr>
              <w:widowControl/>
              <w:spacing w:line="320" w:lineRule="exact"/>
              <w:rPr>
                <w:szCs w:val="21"/>
              </w:rPr>
            </w:pPr>
            <w:r>
              <w:rPr>
                <w:rFonts w:hint="eastAsia"/>
                <w:szCs w:val="21"/>
              </w:rPr>
              <w:t>不合格产品处理措施及责任承诺（</w:t>
            </w:r>
            <w:r>
              <w:rPr>
                <w:rFonts w:hint="eastAsia"/>
                <w:szCs w:val="21"/>
              </w:rPr>
              <w:t>10</w:t>
            </w:r>
            <w:r>
              <w:rPr>
                <w:rFonts w:hint="eastAsia"/>
                <w:szCs w:val="21"/>
              </w:rPr>
              <w:t>分）：措施责任明确，能最大保障采购人利益得</w:t>
            </w:r>
            <w:r>
              <w:rPr>
                <w:rFonts w:hint="eastAsia"/>
                <w:szCs w:val="21"/>
              </w:rPr>
              <w:t>10.0-8.0</w:t>
            </w:r>
            <w:r>
              <w:rPr>
                <w:rFonts w:hint="eastAsia"/>
                <w:szCs w:val="21"/>
              </w:rPr>
              <w:t>分；措施责任基本合理、细节略有欠缺之处得</w:t>
            </w:r>
            <w:r>
              <w:rPr>
                <w:rFonts w:hint="eastAsia"/>
                <w:szCs w:val="21"/>
              </w:rPr>
              <w:t>7.9-5.0</w:t>
            </w:r>
            <w:r>
              <w:rPr>
                <w:rFonts w:hint="eastAsia"/>
                <w:szCs w:val="21"/>
              </w:rPr>
              <w:t>分；措施责任不合理或不明确，无法保障采购人利益得</w:t>
            </w:r>
            <w:r>
              <w:rPr>
                <w:rFonts w:hint="eastAsia"/>
                <w:szCs w:val="21"/>
              </w:rPr>
              <w:t>4.9-0</w:t>
            </w:r>
            <w:r>
              <w:rPr>
                <w:rFonts w:hint="eastAsia"/>
                <w:szCs w:val="21"/>
              </w:rPr>
              <w:t>分。</w:t>
            </w:r>
          </w:p>
        </w:tc>
      </w:tr>
      <w:tr w:rsidR="006B2EC7" w:rsidTr="0044333A">
        <w:trPr>
          <w:trHeight w:val="454"/>
          <w:jc w:val="center"/>
        </w:trPr>
        <w:tc>
          <w:tcPr>
            <w:tcW w:w="819" w:type="dxa"/>
            <w:vMerge/>
            <w:tcBorders>
              <w:left w:val="single" w:sz="4" w:space="0" w:color="auto"/>
              <w:right w:val="single" w:sz="4" w:space="0" w:color="auto"/>
            </w:tcBorders>
            <w:vAlign w:val="center"/>
          </w:tcPr>
          <w:p w:rsidR="006B2EC7" w:rsidRDefault="006B2EC7" w:rsidP="0044333A">
            <w:pPr>
              <w:spacing w:line="320" w:lineRule="exact"/>
              <w:rPr>
                <w:rFonts w:hAnsi="宋体"/>
                <w:szCs w:val="21"/>
              </w:rPr>
            </w:pPr>
          </w:p>
        </w:tc>
        <w:tc>
          <w:tcPr>
            <w:tcW w:w="990" w:type="dxa"/>
            <w:vMerge/>
            <w:tcBorders>
              <w:left w:val="single" w:sz="4" w:space="0" w:color="auto"/>
              <w:bottom w:val="single" w:sz="4" w:space="0" w:color="auto"/>
              <w:right w:val="single" w:sz="4" w:space="0" w:color="auto"/>
            </w:tcBorders>
            <w:vAlign w:val="center"/>
          </w:tcPr>
          <w:p w:rsidR="006B2EC7" w:rsidRDefault="006B2EC7" w:rsidP="0044333A">
            <w:pPr>
              <w:spacing w:line="320" w:lineRule="exact"/>
              <w:jc w:val="center"/>
              <w:rPr>
                <w:rFonts w:hAnsi="宋体"/>
                <w:szCs w:val="21"/>
              </w:rPr>
            </w:pPr>
          </w:p>
        </w:tc>
        <w:tc>
          <w:tcPr>
            <w:tcW w:w="8046" w:type="dxa"/>
            <w:tcBorders>
              <w:top w:val="single" w:sz="4" w:space="0" w:color="auto"/>
              <w:left w:val="single" w:sz="4" w:space="0" w:color="auto"/>
              <w:bottom w:val="single" w:sz="4" w:space="0" w:color="auto"/>
              <w:right w:val="single" w:sz="4" w:space="0" w:color="auto"/>
            </w:tcBorders>
            <w:vAlign w:val="center"/>
          </w:tcPr>
          <w:p w:rsidR="006B2EC7" w:rsidRDefault="006B2EC7" w:rsidP="000649AE">
            <w:pPr>
              <w:widowControl/>
              <w:spacing w:line="320" w:lineRule="exact"/>
              <w:rPr>
                <w:szCs w:val="21"/>
              </w:rPr>
            </w:pPr>
            <w:r>
              <w:rPr>
                <w:rFonts w:hint="eastAsia"/>
                <w:szCs w:val="21"/>
              </w:rPr>
              <w:t>合理化建议与缺货、退货处理方案（</w:t>
            </w:r>
            <w:r>
              <w:rPr>
                <w:rFonts w:hint="eastAsia"/>
                <w:szCs w:val="21"/>
              </w:rPr>
              <w:t>10</w:t>
            </w:r>
            <w:r>
              <w:rPr>
                <w:rFonts w:hint="eastAsia"/>
                <w:szCs w:val="21"/>
              </w:rPr>
              <w:t>分）：根据建议与方案对采购人是否有实际意义，能否满足采购人要求综合评议，在</w:t>
            </w:r>
            <w:r>
              <w:rPr>
                <w:rFonts w:hint="eastAsia"/>
                <w:szCs w:val="21"/>
              </w:rPr>
              <w:t>10.0-5.0</w:t>
            </w:r>
            <w:r>
              <w:rPr>
                <w:rFonts w:hint="eastAsia"/>
                <w:szCs w:val="21"/>
              </w:rPr>
              <w:t>之间打分，未提供建议与方案的，或建议与方案与本项目无关的不得分。</w:t>
            </w:r>
          </w:p>
        </w:tc>
      </w:tr>
      <w:tr w:rsidR="006B2EC7" w:rsidTr="0044333A">
        <w:trPr>
          <w:trHeight w:val="454"/>
          <w:jc w:val="center"/>
        </w:trPr>
        <w:tc>
          <w:tcPr>
            <w:tcW w:w="819" w:type="dxa"/>
            <w:vMerge/>
            <w:tcBorders>
              <w:left w:val="single" w:sz="4" w:space="0" w:color="auto"/>
              <w:bottom w:val="single" w:sz="4" w:space="0" w:color="auto"/>
              <w:right w:val="single" w:sz="4" w:space="0" w:color="auto"/>
            </w:tcBorders>
            <w:vAlign w:val="center"/>
          </w:tcPr>
          <w:p w:rsidR="006B2EC7" w:rsidRDefault="006B2EC7" w:rsidP="0044333A">
            <w:pPr>
              <w:widowControl/>
              <w:jc w:val="left"/>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rsidR="006B2EC7" w:rsidRDefault="006B2EC7" w:rsidP="0044333A">
            <w:pPr>
              <w:spacing w:line="320" w:lineRule="exact"/>
              <w:jc w:val="center"/>
              <w:rPr>
                <w:bCs/>
                <w:szCs w:val="21"/>
              </w:rPr>
            </w:pPr>
            <w:r>
              <w:rPr>
                <w:rFonts w:hAnsi="宋体" w:hint="eastAsia"/>
                <w:bCs/>
                <w:szCs w:val="21"/>
              </w:rPr>
              <w:t>同类业绩（</w:t>
            </w:r>
            <w:r>
              <w:rPr>
                <w:bCs/>
                <w:szCs w:val="21"/>
              </w:rPr>
              <w:t>5</w:t>
            </w:r>
            <w:r>
              <w:rPr>
                <w:rFonts w:hAnsi="宋体" w:hint="eastAsia"/>
                <w:bCs/>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6B2EC7" w:rsidRDefault="006B2EC7" w:rsidP="0044333A">
            <w:pPr>
              <w:widowControl/>
              <w:spacing w:line="320" w:lineRule="exact"/>
              <w:rPr>
                <w:szCs w:val="21"/>
              </w:rPr>
            </w:pPr>
            <w:r w:rsidRPr="00F82385">
              <w:rPr>
                <w:rFonts w:hAnsi="宋体" w:hint="eastAsia"/>
                <w:szCs w:val="21"/>
              </w:rPr>
              <w:t>投标产品目前在国内三级医院使用数量，每家得</w:t>
            </w:r>
            <w:r w:rsidRPr="00F82385">
              <w:rPr>
                <w:rFonts w:hAnsi="宋体" w:hint="eastAsia"/>
                <w:szCs w:val="21"/>
              </w:rPr>
              <w:t>1</w:t>
            </w:r>
            <w:r w:rsidRPr="00F82385">
              <w:rPr>
                <w:rFonts w:hAnsi="宋体" w:hint="eastAsia"/>
                <w:szCs w:val="21"/>
              </w:rPr>
              <w:t>分，最高得</w:t>
            </w:r>
            <w:r w:rsidRPr="00F82385">
              <w:rPr>
                <w:rFonts w:hAnsi="宋体" w:hint="eastAsia"/>
                <w:szCs w:val="21"/>
              </w:rPr>
              <w:t>5</w:t>
            </w:r>
            <w:r w:rsidRPr="00F82385">
              <w:rPr>
                <w:rFonts w:hAnsi="宋体" w:hint="eastAsia"/>
                <w:szCs w:val="21"/>
              </w:rPr>
              <w:t>分。</w:t>
            </w:r>
          </w:p>
          <w:p w:rsidR="006B2EC7" w:rsidRDefault="006B2EC7" w:rsidP="0044333A">
            <w:pPr>
              <w:pStyle w:val="aa"/>
              <w:spacing w:line="320" w:lineRule="exact"/>
              <w:ind w:firstLineChars="0" w:firstLine="0"/>
              <w:jc w:val="both"/>
              <w:rPr>
                <w:rFonts w:ascii="Times New Roman" w:hAnsi="Times New Roman"/>
                <w:color w:val="auto"/>
                <w:kern w:val="2"/>
                <w:sz w:val="21"/>
                <w:szCs w:val="21"/>
              </w:rPr>
            </w:pPr>
            <w:r>
              <w:rPr>
                <w:rFonts w:ascii="Times New Roman" w:hAnsi="宋体" w:hint="eastAsia"/>
                <w:color w:val="auto"/>
                <w:kern w:val="2"/>
                <w:sz w:val="21"/>
                <w:szCs w:val="21"/>
              </w:rPr>
              <w:t>提供合同复印件或发票复印件加盖供应商公章。</w:t>
            </w:r>
          </w:p>
        </w:tc>
      </w:tr>
      <w:tr w:rsidR="006B2EC7" w:rsidTr="0044333A">
        <w:trPr>
          <w:trHeight w:val="454"/>
          <w:jc w:val="center"/>
        </w:trPr>
        <w:tc>
          <w:tcPr>
            <w:tcW w:w="819" w:type="dxa"/>
            <w:tcBorders>
              <w:top w:val="single" w:sz="4" w:space="0" w:color="auto"/>
              <w:left w:val="single" w:sz="4" w:space="0" w:color="auto"/>
              <w:bottom w:val="single" w:sz="4" w:space="0" w:color="auto"/>
              <w:right w:val="single" w:sz="4" w:space="0" w:color="auto"/>
            </w:tcBorders>
            <w:vAlign w:val="center"/>
          </w:tcPr>
          <w:p w:rsidR="006B2EC7" w:rsidRDefault="006B2EC7" w:rsidP="0044333A">
            <w:pPr>
              <w:spacing w:line="320" w:lineRule="exact"/>
              <w:rPr>
                <w:szCs w:val="21"/>
              </w:rPr>
            </w:pPr>
          </w:p>
        </w:tc>
        <w:tc>
          <w:tcPr>
            <w:tcW w:w="9036" w:type="dxa"/>
            <w:gridSpan w:val="2"/>
            <w:tcBorders>
              <w:top w:val="single" w:sz="4" w:space="0" w:color="auto"/>
              <w:left w:val="single" w:sz="4" w:space="0" w:color="auto"/>
              <w:bottom w:val="single" w:sz="4" w:space="0" w:color="auto"/>
              <w:right w:val="single" w:sz="4" w:space="0" w:color="auto"/>
            </w:tcBorders>
            <w:vAlign w:val="center"/>
          </w:tcPr>
          <w:p w:rsidR="006B2EC7" w:rsidRDefault="006B2EC7" w:rsidP="0044333A">
            <w:pPr>
              <w:spacing w:line="320" w:lineRule="exact"/>
              <w:jc w:val="center"/>
              <w:rPr>
                <w:szCs w:val="21"/>
                <w:highlight w:val="yellow"/>
              </w:rPr>
            </w:pPr>
            <w:r>
              <w:rPr>
                <w:rFonts w:hint="eastAsia"/>
                <w:szCs w:val="21"/>
              </w:rPr>
              <w:t>总分（</w:t>
            </w:r>
            <w:r>
              <w:rPr>
                <w:szCs w:val="21"/>
              </w:rPr>
              <w:t>100</w:t>
            </w:r>
            <w:r>
              <w:rPr>
                <w:rFonts w:hint="eastAsia"/>
                <w:szCs w:val="21"/>
              </w:rPr>
              <w:t>分）</w:t>
            </w:r>
          </w:p>
        </w:tc>
      </w:tr>
    </w:tbl>
    <w:p w:rsidR="006B2EC7" w:rsidRPr="00E44307" w:rsidRDefault="006B2EC7" w:rsidP="005A043C">
      <w:pPr>
        <w:spacing w:line="360" w:lineRule="auto"/>
        <w:rPr>
          <w:rFonts w:ascii="宋体" w:hAnsi="宋体"/>
          <w:bCs/>
          <w:sz w:val="28"/>
          <w:szCs w:val="20"/>
        </w:rPr>
      </w:pPr>
    </w:p>
    <w:sectPr w:rsidR="006B2EC7" w:rsidRPr="00E44307" w:rsidSect="00E25C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792" w:rsidRDefault="00485792" w:rsidP="00485792">
      <w:r>
        <w:separator/>
      </w:r>
    </w:p>
  </w:endnote>
  <w:endnote w:type="continuationSeparator" w:id="1">
    <w:p w:rsidR="00485792" w:rsidRDefault="00485792"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792" w:rsidRDefault="00485792" w:rsidP="00485792">
      <w:r>
        <w:separator/>
      </w:r>
    </w:p>
  </w:footnote>
  <w:footnote w:type="continuationSeparator" w:id="1">
    <w:p w:rsidR="00485792" w:rsidRDefault="00485792"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8CF52A"/>
    <w:multiLevelType w:val="singleLevel"/>
    <w:tmpl w:val="9F8CF52A"/>
    <w:lvl w:ilvl="0">
      <w:start w:val="1"/>
      <w:numFmt w:val="decimal"/>
      <w:suff w:val="nothing"/>
      <w:lvlText w:val="%1、"/>
      <w:lvlJc w:val="left"/>
    </w:lvl>
  </w:abstractNum>
  <w:abstractNum w:abstractNumId="1">
    <w:nsid w:val="20080BC1"/>
    <w:multiLevelType w:val="hybridMultilevel"/>
    <w:tmpl w:val="54D86374"/>
    <w:lvl w:ilvl="0" w:tplc="76E842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06800C"/>
    <w:multiLevelType w:val="singleLevel"/>
    <w:tmpl w:val="6A06800C"/>
    <w:lvl w:ilvl="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792"/>
    <w:rsid w:val="0005183B"/>
    <w:rsid w:val="000649AE"/>
    <w:rsid w:val="000779C5"/>
    <w:rsid w:val="000917D4"/>
    <w:rsid w:val="000E29E7"/>
    <w:rsid w:val="00135CAB"/>
    <w:rsid w:val="001502FE"/>
    <w:rsid w:val="001A7F4B"/>
    <w:rsid w:val="00257B96"/>
    <w:rsid w:val="00262FDE"/>
    <w:rsid w:val="00285E1E"/>
    <w:rsid w:val="002C52D3"/>
    <w:rsid w:val="003806A1"/>
    <w:rsid w:val="00385509"/>
    <w:rsid w:val="00404D38"/>
    <w:rsid w:val="00412FCC"/>
    <w:rsid w:val="00485792"/>
    <w:rsid w:val="004E4184"/>
    <w:rsid w:val="00560C61"/>
    <w:rsid w:val="005A043C"/>
    <w:rsid w:val="005B2BC2"/>
    <w:rsid w:val="005B690A"/>
    <w:rsid w:val="005D4599"/>
    <w:rsid w:val="005F2C37"/>
    <w:rsid w:val="00612289"/>
    <w:rsid w:val="00632C85"/>
    <w:rsid w:val="00671FBD"/>
    <w:rsid w:val="006B2EC7"/>
    <w:rsid w:val="006F4F0A"/>
    <w:rsid w:val="00737616"/>
    <w:rsid w:val="007433FF"/>
    <w:rsid w:val="00827FB0"/>
    <w:rsid w:val="00847B42"/>
    <w:rsid w:val="00854615"/>
    <w:rsid w:val="00860DE7"/>
    <w:rsid w:val="00876E83"/>
    <w:rsid w:val="0089069B"/>
    <w:rsid w:val="008A257C"/>
    <w:rsid w:val="008D315F"/>
    <w:rsid w:val="008E7FF8"/>
    <w:rsid w:val="00914090"/>
    <w:rsid w:val="00920B03"/>
    <w:rsid w:val="00991C30"/>
    <w:rsid w:val="009B31E4"/>
    <w:rsid w:val="009B6047"/>
    <w:rsid w:val="00A96122"/>
    <w:rsid w:val="00B2106B"/>
    <w:rsid w:val="00B408EF"/>
    <w:rsid w:val="00B759BD"/>
    <w:rsid w:val="00B87A80"/>
    <w:rsid w:val="00BD4934"/>
    <w:rsid w:val="00BF5743"/>
    <w:rsid w:val="00BF6174"/>
    <w:rsid w:val="00C273DD"/>
    <w:rsid w:val="00C603EA"/>
    <w:rsid w:val="00C72B6A"/>
    <w:rsid w:val="00CF7EE0"/>
    <w:rsid w:val="00D447B1"/>
    <w:rsid w:val="00D516C0"/>
    <w:rsid w:val="00E12AE2"/>
    <w:rsid w:val="00E25C50"/>
    <w:rsid w:val="00E356B0"/>
    <w:rsid w:val="00E44307"/>
    <w:rsid w:val="00E51145"/>
    <w:rsid w:val="00E531BA"/>
    <w:rsid w:val="00E935D8"/>
    <w:rsid w:val="00EA12B7"/>
    <w:rsid w:val="00EF64B0"/>
    <w:rsid w:val="00F53EF2"/>
    <w:rsid w:val="00FF04B6"/>
    <w:rsid w:val="00FF69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C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paragraph" w:styleId="a7">
    <w:name w:val="Plain Text"/>
    <w:basedOn w:val="a"/>
    <w:link w:val="Char2"/>
    <w:rsid w:val="00E44307"/>
    <w:rPr>
      <w:rFonts w:ascii="宋体" w:eastAsia="宋体" w:hAnsi="Courier New" w:cs="Times New Roman"/>
      <w:szCs w:val="20"/>
    </w:rPr>
  </w:style>
  <w:style w:type="character" w:customStyle="1" w:styleId="a8">
    <w:name w:val="纯文本 字符"/>
    <w:basedOn w:val="a0"/>
    <w:uiPriority w:val="99"/>
    <w:semiHidden/>
    <w:rsid w:val="00E44307"/>
    <w:rPr>
      <w:rFonts w:asciiTheme="minorEastAsia" w:hAnsi="Courier New" w:cs="Courier New"/>
    </w:rPr>
  </w:style>
  <w:style w:type="character" w:customStyle="1" w:styleId="Char2">
    <w:name w:val="纯文本 Char"/>
    <w:link w:val="a7"/>
    <w:rsid w:val="00E44307"/>
    <w:rPr>
      <w:rFonts w:ascii="宋体" w:eastAsia="宋体" w:hAnsi="Courier New" w:cs="Times New Roman"/>
      <w:szCs w:val="20"/>
    </w:rPr>
  </w:style>
  <w:style w:type="paragraph" w:customStyle="1" w:styleId="Default">
    <w:name w:val="Default"/>
    <w:rsid w:val="008A257C"/>
    <w:pPr>
      <w:widowControl w:val="0"/>
      <w:autoSpaceDE w:val="0"/>
      <w:autoSpaceDN w:val="0"/>
      <w:adjustRightInd w:val="0"/>
    </w:pPr>
    <w:rPr>
      <w:rFonts w:ascii="宋体" w:eastAsia="宋体" w:cs="宋体"/>
      <w:color w:val="000000"/>
      <w:kern w:val="0"/>
      <w:sz w:val="24"/>
      <w:szCs w:val="24"/>
    </w:rPr>
  </w:style>
  <w:style w:type="table" w:styleId="a9">
    <w:name w:val="Table Grid"/>
    <w:basedOn w:val="a1"/>
    <w:uiPriority w:val="59"/>
    <w:rsid w:val="00671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段落"/>
    <w:uiPriority w:val="5"/>
    <w:qFormat/>
    <w:rsid w:val="006B2EC7"/>
    <w:pPr>
      <w:adjustRightInd w:val="0"/>
      <w:snapToGrid w:val="0"/>
      <w:spacing w:line="360" w:lineRule="auto"/>
      <w:ind w:firstLineChars="200" w:firstLine="200"/>
    </w:pPr>
    <w:rPr>
      <w:rFonts w:ascii="Calibri" w:eastAsia="宋体" w:hAnsi="Calibri"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02718944">
      <w:bodyDiv w:val="1"/>
      <w:marLeft w:val="0"/>
      <w:marRight w:val="0"/>
      <w:marTop w:val="0"/>
      <w:marBottom w:val="0"/>
      <w:divBdr>
        <w:top w:val="none" w:sz="0" w:space="0" w:color="auto"/>
        <w:left w:val="none" w:sz="0" w:space="0" w:color="auto"/>
        <w:bottom w:val="none" w:sz="0" w:space="0" w:color="auto"/>
        <w:right w:val="none" w:sz="0" w:space="0" w:color="auto"/>
      </w:divBdr>
    </w:div>
    <w:div w:id="664477378">
      <w:bodyDiv w:val="1"/>
      <w:marLeft w:val="0"/>
      <w:marRight w:val="0"/>
      <w:marTop w:val="0"/>
      <w:marBottom w:val="0"/>
      <w:divBdr>
        <w:top w:val="none" w:sz="0" w:space="0" w:color="auto"/>
        <w:left w:val="none" w:sz="0" w:space="0" w:color="auto"/>
        <w:bottom w:val="none" w:sz="0" w:space="0" w:color="auto"/>
        <w:right w:val="none" w:sz="0" w:space="0" w:color="auto"/>
      </w:divBdr>
      <w:divsChild>
        <w:div w:id="1934967296">
          <w:marLeft w:val="0"/>
          <w:marRight w:val="0"/>
          <w:marTop w:val="0"/>
          <w:marBottom w:val="0"/>
          <w:divBdr>
            <w:top w:val="none" w:sz="0" w:space="0" w:color="auto"/>
            <w:left w:val="none" w:sz="0" w:space="0" w:color="auto"/>
            <w:bottom w:val="none" w:sz="0" w:space="0" w:color="auto"/>
            <w:right w:val="none" w:sz="0" w:space="0" w:color="auto"/>
          </w:divBdr>
        </w:div>
      </w:divsChild>
    </w:div>
    <w:div w:id="854420666">
      <w:bodyDiv w:val="1"/>
      <w:marLeft w:val="0"/>
      <w:marRight w:val="0"/>
      <w:marTop w:val="0"/>
      <w:marBottom w:val="0"/>
      <w:divBdr>
        <w:top w:val="none" w:sz="0" w:space="0" w:color="auto"/>
        <w:left w:val="none" w:sz="0" w:space="0" w:color="auto"/>
        <w:bottom w:val="none" w:sz="0" w:space="0" w:color="auto"/>
        <w:right w:val="none" w:sz="0" w:space="0" w:color="auto"/>
      </w:divBdr>
      <w:divsChild>
        <w:div w:id="193589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338</Words>
  <Characters>1929</Characters>
  <Application>Microsoft Office Word</Application>
  <DocSecurity>0</DocSecurity>
  <Lines>16</Lines>
  <Paragraphs>4</Paragraphs>
  <ScaleCrop>false</ScaleCrop>
  <Company>Microsoft</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19</cp:revision>
  <dcterms:created xsi:type="dcterms:W3CDTF">2020-06-12T11:26:00Z</dcterms:created>
  <dcterms:modified xsi:type="dcterms:W3CDTF">2023-06-05T09:16:00Z</dcterms:modified>
</cp:coreProperties>
</file>