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CFF" w:rsidRDefault="00B82715">
      <w:pPr>
        <w:widowControl/>
        <w:spacing w:line="390" w:lineRule="atLeast"/>
        <w:jc w:val="center"/>
        <w:rPr>
          <w:rFonts w:asciiTheme="minorEastAsia" w:hAnsiTheme="minorEastAsia" w:cs="宋体"/>
          <w:b/>
          <w:kern w:val="0"/>
          <w:sz w:val="32"/>
          <w:szCs w:val="32"/>
        </w:rPr>
      </w:pPr>
      <w:r>
        <w:rPr>
          <w:rFonts w:asciiTheme="minorEastAsia" w:hAnsiTheme="minorEastAsia" w:cs="宋体" w:hint="eastAsia"/>
          <w:b/>
          <w:kern w:val="0"/>
          <w:sz w:val="32"/>
          <w:szCs w:val="32"/>
        </w:rPr>
        <w:t>宁波大学附属人民医院</w:t>
      </w:r>
      <w:r>
        <w:rPr>
          <w:rFonts w:asciiTheme="minorEastAsia" w:hAnsiTheme="minorEastAsia" w:cs="宋体"/>
          <w:b/>
          <w:kern w:val="0"/>
          <w:sz w:val="32"/>
          <w:szCs w:val="32"/>
        </w:rPr>
        <w:t>采购</w:t>
      </w:r>
      <w:r w:rsidR="0074151F" w:rsidRPr="0074151F">
        <w:rPr>
          <w:rFonts w:asciiTheme="minorEastAsia" w:hAnsiTheme="minorEastAsia" w:cs="宋体" w:hint="eastAsia"/>
          <w:b/>
          <w:kern w:val="0"/>
          <w:sz w:val="32"/>
          <w:szCs w:val="32"/>
        </w:rPr>
        <w:t>排班考勤系统</w:t>
      </w:r>
      <w:r>
        <w:rPr>
          <w:rFonts w:asciiTheme="minorEastAsia" w:hAnsiTheme="minorEastAsia" w:cs="宋体" w:hint="eastAsia"/>
          <w:b/>
          <w:kern w:val="0"/>
          <w:sz w:val="32"/>
          <w:szCs w:val="32"/>
        </w:rPr>
        <w:t>院内议标公告</w:t>
      </w:r>
    </w:p>
    <w:p w:rsidR="00887CFF" w:rsidRDefault="00B82715">
      <w:pPr>
        <w:widowControl/>
        <w:spacing w:line="390" w:lineRule="atLeast"/>
        <w:rPr>
          <w:rFonts w:asciiTheme="minorEastAsia" w:hAnsiTheme="minorEastAsia" w:cs="宋体"/>
          <w:kern w:val="0"/>
          <w:szCs w:val="21"/>
        </w:rPr>
      </w:pPr>
      <w:r w:rsidRPr="005C6AE8">
        <w:rPr>
          <w:rFonts w:asciiTheme="minorEastAsia" w:hAnsiTheme="minorEastAsia" w:cs="宋体" w:hint="eastAsia"/>
          <w:kern w:val="0"/>
          <w:szCs w:val="21"/>
        </w:rPr>
        <w:t>一</w:t>
      </w:r>
      <w:r w:rsidR="005C6AE8">
        <w:rPr>
          <w:rFonts w:asciiTheme="minorEastAsia" w:hAnsiTheme="minorEastAsia" w:cs="宋体" w:hint="eastAsia"/>
          <w:kern w:val="0"/>
          <w:szCs w:val="21"/>
        </w:rPr>
        <w:t>、</w:t>
      </w:r>
      <w:r>
        <w:rPr>
          <w:rFonts w:asciiTheme="minorEastAsia" w:hAnsiTheme="minorEastAsia" w:cs="宋体" w:hint="eastAsia"/>
          <w:kern w:val="0"/>
          <w:szCs w:val="21"/>
        </w:rPr>
        <w:t>议标品目：</w:t>
      </w:r>
    </w:p>
    <w:tbl>
      <w:tblPr>
        <w:tblStyle w:val="a7"/>
        <w:tblW w:w="0" w:type="auto"/>
        <w:tblLook w:val="04A0"/>
      </w:tblPr>
      <w:tblGrid>
        <w:gridCol w:w="675"/>
        <w:gridCol w:w="3119"/>
        <w:gridCol w:w="1134"/>
        <w:gridCol w:w="1889"/>
        <w:gridCol w:w="1705"/>
      </w:tblGrid>
      <w:tr w:rsidR="00887CFF">
        <w:tc>
          <w:tcPr>
            <w:tcW w:w="675" w:type="dxa"/>
          </w:tcPr>
          <w:p w:rsidR="00887CFF" w:rsidRDefault="00B82715">
            <w:pPr>
              <w:widowControl/>
              <w:spacing w:line="390" w:lineRule="atLeast"/>
              <w:rPr>
                <w:rFonts w:asciiTheme="minorEastAsia" w:hAnsiTheme="minorEastAsia" w:cs="宋体"/>
                <w:kern w:val="0"/>
                <w:szCs w:val="21"/>
              </w:rPr>
            </w:pPr>
            <w:r>
              <w:rPr>
                <w:rFonts w:asciiTheme="minorEastAsia" w:hAnsiTheme="minorEastAsia" w:cs="宋体" w:hint="eastAsia"/>
                <w:kern w:val="0"/>
                <w:szCs w:val="21"/>
              </w:rPr>
              <w:t>序号</w:t>
            </w:r>
          </w:p>
        </w:tc>
        <w:tc>
          <w:tcPr>
            <w:tcW w:w="3119" w:type="dxa"/>
          </w:tcPr>
          <w:p w:rsidR="00887CFF" w:rsidRDefault="00B82715">
            <w:pPr>
              <w:widowControl/>
              <w:spacing w:line="390" w:lineRule="atLeast"/>
              <w:rPr>
                <w:rFonts w:asciiTheme="minorEastAsia" w:hAnsiTheme="minorEastAsia" w:cs="宋体"/>
                <w:b/>
                <w:kern w:val="0"/>
                <w:sz w:val="32"/>
                <w:szCs w:val="32"/>
              </w:rPr>
            </w:pPr>
            <w:r>
              <w:rPr>
                <w:rFonts w:asciiTheme="minorEastAsia" w:hAnsiTheme="minorEastAsia" w:cs="宋体" w:hint="eastAsia"/>
                <w:kern w:val="0"/>
                <w:szCs w:val="21"/>
              </w:rPr>
              <w:t>项目名称</w:t>
            </w:r>
          </w:p>
        </w:tc>
        <w:tc>
          <w:tcPr>
            <w:tcW w:w="1134" w:type="dxa"/>
          </w:tcPr>
          <w:p w:rsidR="00887CFF" w:rsidRDefault="00B82715">
            <w:pPr>
              <w:widowControl/>
              <w:spacing w:line="390" w:lineRule="atLeast"/>
              <w:rPr>
                <w:rFonts w:asciiTheme="minorEastAsia" w:hAnsiTheme="minorEastAsia" w:cs="宋体"/>
                <w:b/>
                <w:kern w:val="0"/>
                <w:sz w:val="32"/>
                <w:szCs w:val="32"/>
              </w:rPr>
            </w:pPr>
            <w:r>
              <w:rPr>
                <w:rFonts w:asciiTheme="minorEastAsia" w:hAnsiTheme="minorEastAsia" w:cs="宋体" w:hint="eastAsia"/>
                <w:kern w:val="0"/>
                <w:szCs w:val="21"/>
              </w:rPr>
              <w:t>数量</w:t>
            </w:r>
          </w:p>
        </w:tc>
        <w:tc>
          <w:tcPr>
            <w:tcW w:w="1889" w:type="dxa"/>
          </w:tcPr>
          <w:p w:rsidR="00887CFF" w:rsidRDefault="00B82715">
            <w:pPr>
              <w:widowControl/>
              <w:spacing w:line="390" w:lineRule="atLeast"/>
              <w:rPr>
                <w:rFonts w:asciiTheme="minorEastAsia" w:hAnsiTheme="minorEastAsia" w:cs="宋体"/>
                <w:b/>
                <w:kern w:val="0"/>
                <w:sz w:val="32"/>
                <w:szCs w:val="32"/>
              </w:rPr>
            </w:pPr>
            <w:r>
              <w:rPr>
                <w:rFonts w:asciiTheme="minorEastAsia" w:hAnsiTheme="minorEastAsia" w:cs="宋体" w:hint="eastAsia"/>
                <w:kern w:val="0"/>
                <w:szCs w:val="21"/>
              </w:rPr>
              <w:t>功能要求</w:t>
            </w:r>
          </w:p>
        </w:tc>
        <w:tc>
          <w:tcPr>
            <w:tcW w:w="1705" w:type="dxa"/>
          </w:tcPr>
          <w:p w:rsidR="00887CFF" w:rsidRDefault="00B82715">
            <w:pPr>
              <w:widowControl/>
              <w:spacing w:line="390" w:lineRule="atLeast"/>
              <w:rPr>
                <w:rFonts w:asciiTheme="minorEastAsia" w:hAnsiTheme="minorEastAsia" w:cs="宋体"/>
                <w:b/>
                <w:kern w:val="0"/>
                <w:sz w:val="32"/>
                <w:szCs w:val="32"/>
              </w:rPr>
            </w:pPr>
            <w:r>
              <w:rPr>
                <w:rFonts w:asciiTheme="minorEastAsia" w:hAnsiTheme="minorEastAsia" w:cs="宋体" w:hint="eastAsia"/>
                <w:kern w:val="0"/>
                <w:szCs w:val="21"/>
              </w:rPr>
              <w:t>最高限价</w:t>
            </w:r>
          </w:p>
        </w:tc>
      </w:tr>
      <w:tr w:rsidR="00887CFF">
        <w:tc>
          <w:tcPr>
            <w:tcW w:w="675" w:type="dxa"/>
          </w:tcPr>
          <w:p w:rsidR="00887CFF" w:rsidRDefault="00B82715">
            <w:pPr>
              <w:widowControl/>
              <w:spacing w:line="390" w:lineRule="atLeast"/>
              <w:rPr>
                <w:rFonts w:asciiTheme="minorEastAsia" w:hAnsiTheme="minorEastAsia" w:cs="宋体"/>
                <w:b/>
                <w:kern w:val="0"/>
                <w:szCs w:val="21"/>
              </w:rPr>
            </w:pPr>
            <w:r>
              <w:rPr>
                <w:rFonts w:asciiTheme="minorEastAsia" w:hAnsiTheme="minorEastAsia" w:cs="宋体" w:hint="eastAsia"/>
                <w:b/>
                <w:kern w:val="0"/>
                <w:szCs w:val="21"/>
              </w:rPr>
              <w:t>1</w:t>
            </w:r>
          </w:p>
        </w:tc>
        <w:tc>
          <w:tcPr>
            <w:tcW w:w="3119" w:type="dxa"/>
          </w:tcPr>
          <w:p w:rsidR="00887CFF" w:rsidRDefault="0074151F">
            <w:pPr>
              <w:widowControl/>
              <w:spacing w:line="390" w:lineRule="atLeast"/>
              <w:rPr>
                <w:rFonts w:asciiTheme="minorEastAsia" w:hAnsiTheme="minorEastAsia" w:cs="宋体"/>
                <w:b/>
                <w:kern w:val="0"/>
                <w:sz w:val="32"/>
                <w:szCs w:val="32"/>
              </w:rPr>
            </w:pPr>
            <w:r w:rsidRPr="0074151F">
              <w:rPr>
                <w:rFonts w:asciiTheme="minorEastAsia" w:hAnsiTheme="minorEastAsia" w:cs="宋体" w:hint="eastAsia"/>
                <w:kern w:val="0"/>
                <w:szCs w:val="21"/>
              </w:rPr>
              <w:t>排班考勤系统</w:t>
            </w:r>
            <w:r w:rsidR="00B82715">
              <w:rPr>
                <w:rFonts w:asciiTheme="minorEastAsia" w:hAnsiTheme="minorEastAsia" w:cs="宋体" w:hint="eastAsia"/>
                <w:kern w:val="0"/>
                <w:szCs w:val="21"/>
              </w:rPr>
              <w:t xml:space="preserve"> </w:t>
            </w:r>
          </w:p>
        </w:tc>
        <w:tc>
          <w:tcPr>
            <w:tcW w:w="1134" w:type="dxa"/>
          </w:tcPr>
          <w:p w:rsidR="00887CFF" w:rsidRDefault="00B82715">
            <w:pPr>
              <w:widowControl/>
              <w:spacing w:line="390" w:lineRule="atLeast"/>
              <w:rPr>
                <w:rFonts w:asciiTheme="minorEastAsia" w:hAnsiTheme="minorEastAsia" w:cs="宋体"/>
                <w:b/>
                <w:kern w:val="0"/>
                <w:sz w:val="32"/>
                <w:szCs w:val="32"/>
              </w:rPr>
            </w:pPr>
            <w:r>
              <w:rPr>
                <w:rFonts w:asciiTheme="minorEastAsia" w:hAnsiTheme="minorEastAsia" w:cs="宋体" w:hint="eastAsia"/>
                <w:kern w:val="0"/>
                <w:szCs w:val="21"/>
              </w:rPr>
              <w:t>1项</w:t>
            </w:r>
          </w:p>
        </w:tc>
        <w:tc>
          <w:tcPr>
            <w:tcW w:w="1889" w:type="dxa"/>
          </w:tcPr>
          <w:p w:rsidR="00887CFF" w:rsidRDefault="00B82715">
            <w:pPr>
              <w:widowControl/>
              <w:spacing w:line="390" w:lineRule="atLeast"/>
              <w:rPr>
                <w:rFonts w:asciiTheme="minorEastAsia" w:hAnsiTheme="minorEastAsia" w:cs="宋体"/>
                <w:kern w:val="0"/>
                <w:szCs w:val="21"/>
              </w:rPr>
            </w:pPr>
            <w:r>
              <w:rPr>
                <w:rFonts w:ascii="宋体" w:hAnsi="宋体" w:hint="eastAsia"/>
                <w:szCs w:val="21"/>
              </w:rPr>
              <w:t>见附件1</w:t>
            </w:r>
          </w:p>
        </w:tc>
        <w:tc>
          <w:tcPr>
            <w:tcW w:w="1705" w:type="dxa"/>
          </w:tcPr>
          <w:p w:rsidR="00887CFF" w:rsidRDefault="0074151F">
            <w:pPr>
              <w:widowControl/>
              <w:spacing w:line="390" w:lineRule="atLeast"/>
              <w:rPr>
                <w:rFonts w:asciiTheme="minorEastAsia" w:hAnsiTheme="minorEastAsia" w:cs="宋体"/>
                <w:b/>
                <w:kern w:val="0"/>
                <w:sz w:val="32"/>
                <w:szCs w:val="32"/>
              </w:rPr>
            </w:pPr>
            <w:r>
              <w:rPr>
                <w:rFonts w:asciiTheme="minorEastAsia" w:hAnsiTheme="minorEastAsia" w:cs="宋体" w:hint="eastAsia"/>
                <w:kern w:val="0"/>
                <w:szCs w:val="21"/>
              </w:rPr>
              <w:t>9</w:t>
            </w:r>
            <w:r w:rsidR="00B82715">
              <w:rPr>
                <w:rFonts w:asciiTheme="minorEastAsia" w:hAnsiTheme="minorEastAsia" w:cs="宋体" w:hint="eastAsia"/>
                <w:kern w:val="0"/>
                <w:szCs w:val="21"/>
              </w:rPr>
              <w:t>万元</w:t>
            </w:r>
          </w:p>
        </w:tc>
      </w:tr>
    </w:tbl>
    <w:p w:rsidR="00887CFF" w:rsidRDefault="00B82715">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二、</w:t>
      </w:r>
      <w:r>
        <w:rPr>
          <w:rFonts w:asciiTheme="minorEastAsia" w:hAnsiTheme="minorEastAsia" w:cs="宋体"/>
          <w:kern w:val="0"/>
          <w:szCs w:val="21"/>
        </w:rPr>
        <w:t>要求：</w:t>
      </w:r>
    </w:p>
    <w:p w:rsidR="00887CFF" w:rsidRDefault="00B82715">
      <w:pPr>
        <w:widowControl/>
        <w:spacing w:line="360" w:lineRule="auto"/>
        <w:ind w:left="420" w:hangingChars="200" w:hanging="420"/>
        <w:jc w:val="left"/>
        <w:rPr>
          <w:rFonts w:asciiTheme="minorEastAsia" w:hAnsiTheme="minorEastAsia" w:cs="宋体"/>
          <w:kern w:val="0"/>
          <w:szCs w:val="21"/>
        </w:rPr>
      </w:pPr>
      <w:r>
        <w:rPr>
          <w:rFonts w:asciiTheme="minorEastAsia" w:hAnsiTheme="minorEastAsia" w:cs="宋体"/>
          <w:kern w:val="0"/>
          <w:szCs w:val="21"/>
        </w:rPr>
        <w:t>1、</w:t>
      </w:r>
      <w:r>
        <w:rPr>
          <w:rFonts w:asciiTheme="minorEastAsia" w:hAnsiTheme="minorEastAsia" w:cs="宋体" w:hint="eastAsia"/>
          <w:kern w:val="0"/>
          <w:szCs w:val="21"/>
        </w:rPr>
        <w:t>宁波大学附属人民医院</w:t>
      </w:r>
      <w:r>
        <w:rPr>
          <w:rFonts w:asciiTheme="minorEastAsia" w:hAnsiTheme="minorEastAsia" w:cs="宋体"/>
          <w:kern w:val="0"/>
          <w:szCs w:val="21"/>
        </w:rPr>
        <w:t>就采购</w:t>
      </w:r>
      <w:r w:rsidR="0074151F" w:rsidRPr="0074151F">
        <w:rPr>
          <w:rFonts w:asciiTheme="minorEastAsia" w:hAnsiTheme="minorEastAsia" w:cs="宋体" w:hint="eastAsia"/>
          <w:kern w:val="0"/>
          <w:szCs w:val="21"/>
        </w:rPr>
        <w:t>排班考勤系统</w:t>
      </w:r>
      <w:r>
        <w:rPr>
          <w:rFonts w:asciiTheme="minorEastAsia" w:hAnsiTheme="minorEastAsia" w:cs="宋体"/>
          <w:kern w:val="0"/>
          <w:szCs w:val="21"/>
        </w:rPr>
        <w:t>进</w:t>
      </w:r>
      <w:proofErr w:type="gramStart"/>
      <w:r>
        <w:rPr>
          <w:rFonts w:asciiTheme="minorEastAsia" w:hAnsiTheme="minorEastAsia" w:cs="宋体"/>
          <w:kern w:val="0"/>
          <w:szCs w:val="21"/>
        </w:rPr>
        <w:t>行</w:t>
      </w:r>
      <w:r>
        <w:rPr>
          <w:rFonts w:asciiTheme="minorEastAsia" w:hAnsiTheme="minorEastAsia" w:cs="宋体" w:hint="eastAsia"/>
          <w:kern w:val="0"/>
          <w:szCs w:val="21"/>
        </w:rPr>
        <w:t>院内</w:t>
      </w:r>
      <w:r>
        <w:rPr>
          <w:rFonts w:asciiTheme="minorEastAsia" w:hAnsiTheme="minorEastAsia" w:cs="宋体"/>
          <w:kern w:val="0"/>
          <w:szCs w:val="21"/>
        </w:rPr>
        <w:t>议标</w:t>
      </w:r>
      <w:proofErr w:type="gramEnd"/>
      <w:r>
        <w:rPr>
          <w:rFonts w:asciiTheme="minorEastAsia" w:hAnsiTheme="minorEastAsia" w:cs="宋体"/>
          <w:kern w:val="0"/>
          <w:szCs w:val="21"/>
        </w:rPr>
        <w:t>，特邀请各合格投标单位参与；</w:t>
      </w:r>
    </w:p>
    <w:p w:rsidR="00887CFF" w:rsidRDefault="00B82715" w:rsidP="006F70B8">
      <w:pPr>
        <w:widowControl/>
        <w:spacing w:line="360" w:lineRule="auto"/>
        <w:jc w:val="left"/>
        <w:outlineLvl w:val="0"/>
        <w:rPr>
          <w:rFonts w:asciiTheme="minorEastAsia" w:hAnsiTheme="minorEastAsia" w:cs="宋体"/>
          <w:kern w:val="0"/>
          <w:szCs w:val="21"/>
        </w:rPr>
      </w:pPr>
      <w:r>
        <w:rPr>
          <w:rFonts w:asciiTheme="minorEastAsia" w:hAnsiTheme="minorEastAsia" w:cs="宋体"/>
          <w:kern w:val="0"/>
          <w:szCs w:val="21"/>
        </w:rPr>
        <w:t>2、参与投标应提供以下资料（标书一正三副，正本须加盖红章）</w:t>
      </w:r>
      <w:r>
        <w:rPr>
          <w:rFonts w:asciiTheme="minorEastAsia" w:hAnsiTheme="minorEastAsia" w:cs="宋体" w:hint="eastAsia"/>
          <w:kern w:val="0"/>
          <w:szCs w:val="21"/>
        </w:rPr>
        <w:t>；</w:t>
      </w:r>
    </w:p>
    <w:p w:rsidR="00887CFF" w:rsidRDefault="00B82715">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2.1营业执照复印件；</w:t>
      </w:r>
    </w:p>
    <w:p w:rsidR="00887CFF" w:rsidRDefault="00B82715">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2.2</w:t>
      </w:r>
      <w:r>
        <w:rPr>
          <w:rFonts w:asciiTheme="minorEastAsia" w:hAnsiTheme="minorEastAsia" w:cs="宋体" w:hint="eastAsia"/>
          <w:kern w:val="0"/>
          <w:szCs w:val="21"/>
        </w:rPr>
        <w:t>项目相关资质证明</w:t>
      </w:r>
      <w:r>
        <w:rPr>
          <w:rFonts w:asciiTheme="minorEastAsia" w:hAnsiTheme="minorEastAsia" w:cs="宋体"/>
          <w:kern w:val="0"/>
          <w:szCs w:val="21"/>
        </w:rPr>
        <w:t>；</w:t>
      </w:r>
    </w:p>
    <w:p w:rsidR="00887CFF" w:rsidRDefault="00B82715">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2.</w:t>
      </w:r>
      <w:r>
        <w:rPr>
          <w:rFonts w:asciiTheme="minorEastAsia" w:hAnsiTheme="minorEastAsia" w:cs="宋体" w:hint="eastAsia"/>
          <w:kern w:val="0"/>
          <w:szCs w:val="21"/>
        </w:rPr>
        <w:t>3</w:t>
      </w:r>
      <w:r>
        <w:rPr>
          <w:rFonts w:asciiTheme="minorEastAsia" w:hAnsiTheme="minorEastAsia" w:cs="宋体"/>
          <w:kern w:val="0"/>
          <w:szCs w:val="21"/>
        </w:rPr>
        <w:t>投标代表的法人授权书及身份证复印件，并带身份证原件；</w:t>
      </w:r>
    </w:p>
    <w:p w:rsidR="00887CFF" w:rsidRDefault="00B82715">
      <w:pPr>
        <w:widowControl/>
        <w:spacing w:line="360" w:lineRule="auto"/>
        <w:ind w:left="420" w:hangingChars="200" w:hanging="420"/>
        <w:jc w:val="left"/>
        <w:rPr>
          <w:rFonts w:asciiTheme="minorEastAsia" w:hAnsiTheme="minorEastAsia" w:cs="宋体"/>
          <w:kern w:val="0"/>
          <w:szCs w:val="21"/>
        </w:rPr>
      </w:pPr>
      <w:r>
        <w:rPr>
          <w:rFonts w:asciiTheme="minorEastAsia" w:hAnsiTheme="minorEastAsia" w:cs="宋体"/>
          <w:kern w:val="0"/>
          <w:szCs w:val="21"/>
        </w:rPr>
        <w:t>2.</w:t>
      </w:r>
      <w:r>
        <w:rPr>
          <w:rFonts w:asciiTheme="minorEastAsia" w:hAnsiTheme="minorEastAsia" w:cs="宋体" w:hint="eastAsia"/>
          <w:kern w:val="0"/>
          <w:szCs w:val="21"/>
        </w:rPr>
        <w:t>4</w:t>
      </w:r>
      <w:r>
        <w:rPr>
          <w:rFonts w:asciiTheme="minorEastAsia" w:hAnsiTheme="minorEastAsia" w:cs="宋体"/>
          <w:kern w:val="0"/>
          <w:szCs w:val="21"/>
        </w:rPr>
        <w:t>产品质量保证书、廉洁承诺书；</w:t>
      </w:r>
    </w:p>
    <w:p w:rsidR="00887CFF" w:rsidRDefault="00B82715">
      <w:pPr>
        <w:widowControl/>
        <w:spacing w:line="360" w:lineRule="auto"/>
        <w:ind w:left="420" w:hangingChars="200" w:hanging="420"/>
        <w:jc w:val="left"/>
        <w:rPr>
          <w:rFonts w:asciiTheme="minorEastAsia" w:hAnsiTheme="minorEastAsia" w:cs="宋体"/>
          <w:kern w:val="0"/>
          <w:szCs w:val="21"/>
        </w:rPr>
      </w:pPr>
      <w:r>
        <w:rPr>
          <w:rFonts w:asciiTheme="minorEastAsia" w:hAnsiTheme="minorEastAsia" w:cs="宋体"/>
          <w:kern w:val="0"/>
          <w:szCs w:val="21"/>
        </w:rPr>
        <w:t>2.</w:t>
      </w:r>
      <w:r>
        <w:rPr>
          <w:rFonts w:asciiTheme="minorEastAsia" w:hAnsiTheme="minorEastAsia" w:cs="宋体" w:hint="eastAsia"/>
          <w:kern w:val="0"/>
          <w:szCs w:val="21"/>
        </w:rPr>
        <w:t>5</w:t>
      </w:r>
      <w:r>
        <w:rPr>
          <w:rFonts w:asciiTheme="minorEastAsia" w:hAnsiTheme="minorEastAsia" w:cs="宋体"/>
          <w:kern w:val="0"/>
          <w:szCs w:val="21"/>
        </w:rPr>
        <w:t>投标一览表及投标报价表；</w:t>
      </w:r>
    </w:p>
    <w:p w:rsidR="00887CFF" w:rsidRDefault="00B82715">
      <w:pPr>
        <w:widowControl/>
        <w:spacing w:line="360" w:lineRule="auto"/>
        <w:ind w:left="420" w:hangingChars="200" w:hanging="420"/>
        <w:jc w:val="left"/>
        <w:rPr>
          <w:rFonts w:asciiTheme="minorEastAsia" w:hAnsiTheme="minorEastAsia" w:cs="宋体"/>
          <w:kern w:val="0"/>
          <w:szCs w:val="21"/>
        </w:rPr>
      </w:pPr>
      <w:r>
        <w:rPr>
          <w:rFonts w:asciiTheme="minorEastAsia" w:hAnsiTheme="minorEastAsia" w:cs="宋体" w:hint="eastAsia"/>
          <w:kern w:val="0"/>
          <w:szCs w:val="21"/>
        </w:rPr>
        <w:t>2.6同类项目业绩（提供合同复印件）；</w:t>
      </w:r>
    </w:p>
    <w:p w:rsidR="00887CFF" w:rsidRDefault="00B82715">
      <w:pPr>
        <w:widowControl/>
        <w:spacing w:line="360" w:lineRule="auto"/>
        <w:ind w:left="420" w:hangingChars="200" w:hanging="420"/>
        <w:jc w:val="left"/>
        <w:rPr>
          <w:rFonts w:asciiTheme="minorEastAsia" w:hAnsiTheme="minorEastAsia" w:cs="宋体"/>
          <w:kern w:val="0"/>
          <w:szCs w:val="21"/>
        </w:rPr>
      </w:pPr>
      <w:r>
        <w:rPr>
          <w:rFonts w:asciiTheme="minorEastAsia" w:hAnsiTheme="minorEastAsia" w:cs="宋体" w:hint="eastAsia"/>
          <w:kern w:val="0"/>
          <w:szCs w:val="21"/>
        </w:rPr>
        <w:t>2.7项目实施方案；</w:t>
      </w:r>
    </w:p>
    <w:p w:rsidR="00887CFF" w:rsidRDefault="00B82715">
      <w:pPr>
        <w:widowControl/>
        <w:spacing w:line="360" w:lineRule="auto"/>
        <w:ind w:left="420" w:hangingChars="200" w:hanging="420"/>
        <w:jc w:val="left"/>
        <w:rPr>
          <w:rFonts w:asciiTheme="minorEastAsia" w:hAnsiTheme="minorEastAsia" w:cs="宋体"/>
          <w:kern w:val="0"/>
          <w:szCs w:val="21"/>
        </w:rPr>
      </w:pPr>
      <w:r>
        <w:rPr>
          <w:rFonts w:asciiTheme="minorEastAsia" w:hAnsiTheme="minorEastAsia" w:cs="宋体" w:hint="eastAsia"/>
          <w:kern w:val="0"/>
          <w:szCs w:val="21"/>
        </w:rPr>
        <w:t>2.8售后服务承诺及培训计划；</w:t>
      </w:r>
    </w:p>
    <w:p w:rsidR="00887CFF" w:rsidRDefault="00B82715">
      <w:pPr>
        <w:widowControl/>
        <w:spacing w:line="360" w:lineRule="auto"/>
        <w:ind w:left="420" w:hangingChars="200" w:hanging="420"/>
        <w:jc w:val="left"/>
        <w:rPr>
          <w:rFonts w:asciiTheme="minorEastAsia" w:hAnsiTheme="minorEastAsia" w:cs="宋体"/>
          <w:kern w:val="0"/>
          <w:szCs w:val="21"/>
        </w:rPr>
      </w:pPr>
      <w:r>
        <w:rPr>
          <w:rFonts w:asciiTheme="minorEastAsia" w:hAnsiTheme="minorEastAsia" w:cs="宋体"/>
          <w:kern w:val="0"/>
          <w:szCs w:val="21"/>
        </w:rPr>
        <w:t>2.</w:t>
      </w:r>
      <w:r>
        <w:rPr>
          <w:rFonts w:asciiTheme="minorEastAsia" w:hAnsiTheme="minorEastAsia" w:cs="宋体" w:hint="eastAsia"/>
          <w:kern w:val="0"/>
          <w:szCs w:val="21"/>
        </w:rPr>
        <w:t>9所投的标书应包含但不限于上述资料，装订成册，不接收活页形式或通过夹子成型的标书。</w:t>
      </w:r>
    </w:p>
    <w:p w:rsidR="00887CFF" w:rsidRDefault="00B82715">
      <w:pPr>
        <w:widowControl/>
        <w:spacing w:line="360" w:lineRule="auto"/>
        <w:ind w:left="420" w:hangingChars="200" w:hanging="420"/>
        <w:jc w:val="left"/>
        <w:rPr>
          <w:rFonts w:asciiTheme="minorEastAsia" w:hAnsiTheme="minorEastAsia" w:cs="宋体"/>
          <w:kern w:val="0"/>
          <w:szCs w:val="21"/>
        </w:rPr>
      </w:pPr>
      <w:r>
        <w:rPr>
          <w:rFonts w:asciiTheme="minorEastAsia" w:hAnsiTheme="minorEastAsia" w:cs="宋体" w:hint="eastAsia"/>
          <w:kern w:val="0"/>
          <w:szCs w:val="21"/>
        </w:rPr>
        <w:t>3</w:t>
      </w:r>
      <w:r>
        <w:rPr>
          <w:rFonts w:asciiTheme="minorEastAsia" w:hAnsiTheme="minorEastAsia" w:cs="宋体"/>
          <w:kern w:val="0"/>
          <w:szCs w:val="21"/>
        </w:rPr>
        <w:t>、</w:t>
      </w:r>
      <w:proofErr w:type="gramStart"/>
      <w:r>
        <w:rPr>
          <w:rFonts w:asciiTheme="minorEastAsia" w:hAnsiTheme="minorEastAsia" w:cs="宋体"/>
          <w:kern w:val="0"/>
          <w:szCs w:val="21"/>
        </w:rPr>
        <w:t>请符合</w:t>
      </w:r>
      <w:proofErr w:type="gramEnd"/>
      <w:r>
        <w:rPr>
          <w:rFonts w:asciiTheme="minorEastAsia" w:hAnsiTheme="minorEastAsia" w:cs="宋体"/>
          <w:kern w:val="0"/>
          <w:szCs w:val="21"/>
        </w:rPr>
        <w:t>资格的投标人到</w:t>
      </w:r>
      <w:r>
        <w:rPr>
          <w:rFonts w:asciiTheme="minorEastAsia" w:hAnsiTheme="minorEastAsia" w:cs="宋体" w:hint="eastAsia"/>
          <w:kern w:val="0"/>
          <w:szCs w:val="21"/>
        </w:rPr>
        <w:t>宁波大学附属</w:t>
      </w:r>
      <w:r>
        <w:rPr>
          <w:rFonts w:asciiTheme="minorEastAsia" w:hAnsiTheme="minorEastAsia" w:cs="宋体"/>
          <w:kern w:val="0"/>
          <w:szCs w:val="21"/>
        </w:rPr>
        <w:t>人民医院</w:t>
      </w:r>
      <w:r>
        <w:rPr>
          <w:rFonts w:asciiTheme="minorEastAsia" w:hAnsiTheme="minorEastAsia" w:cs="宋体" w:hint="eastAsia"/>
          <w:kern w:val="0"/>
          <w:szCs w:val="21"/>
        </w:rPr>
        <w:t>采购中心</w:t>
      </w:r>
      <w:r>
        <w:rPr>
          <w:rFonts w:asciiTheme="minorEastAsia" w:hAnsiTheme="minorEastAsia" w:cs="宋体"/>
          <w:kern w:val="0"/>
          <w:szCs w:val="21"/>
        </w:rPr>
        <w:t>（17</w:t>
      </w:r>
      <w:r>
        <w:rPr>
          <w:rFonts w:asciiTheme="minorEastAsia" w:hAnsiTheme="minorEastAsia" w:cs="宋体" w:hint="eastAsia"/>
          <w:kern w:val="0"/>
          <w:szCs w:val="21"/>
        </w:rPr>
        <w:t>-2</w:t>
      </w:r>
      <w:r>
        <w:rPr>
          <w:rFonts w:asciiTheme="minorEastAsia" w:hAnsiTheme="minorEastAsia" w:cs="宋体"/>
          <w:kern w:val="0"/>
          <w:szCs w:val="21"/>
        </w:rPr>
        <w:t>号楼-</w:t>
      </w:r>
      <w:r>
        <w:rPr>
          <w:rFonts w:asciiTheme="minorEastAsia" w:hAnsiTheme="minorEastAsia" w:cs="宋体" w:hint="eastAsia"/>
          <w:kern w:val="0"/>
          <w:szCs w:val="21"/>
        </w:rPr>
        <w:t>201室</w:t>
      </w:r>
      <w:r>
        <w:rPr>
          <w:rFonts w:asciiTheme="minorEastAsia" w:hAnsiTheme="minorEastAsia" w:cs="宋体"/>
          <w:kern w:val="0"/>
          <w:szCs w:val="21"/>
        </w:rPr>
        <w:t>）</w:t>
      </w:r>
      <w:r>
        <w:rPr>
          <w:rFonts w:asciiTheme="minorEastAsia" w:hAnsiTheme="minorEastAsia" w:cs="宋体" w:hint="eastAsia"/>
          <w:kern w:val="0"/>
          <w:szCs w:val="21"/>
        </w:rPr>
        <w:t>报名，联系人：蔡老师、肖老师，联系电话：</w:t>
      </w:r>
      <w:r>
        <w:rPr>
          <w:rFonts w:asciiTheme="minorEastAsia" w:hAnsiTheme="minorEastAsia" w:cs="宋体"/>
          <w:kern w:val="0"/>
          <w:szCs w:val="21"/>
        </w:rPr>
        <w:t>0574-8701</w:t>
      </w:r>
      <w:r>
        <w:rPr>
          <w:rFonts w:asciiTheme="minorEastAsia" w:hAnsiTheme="minorEastAsia" w:cs="宋体" w:hint="eastAsia"/>
          <w:kern w:val="0"/>
          <w:szCs w:val="21"/>
        </w:rPr>
        <w:t>6979</w:t>
      </w:r>
      <w:r>
        <w:rPr>
          <w:rFonts w:asciiTheme="minorEastAsia" w:hAnsiTheme="minorEastAsia" w:cs="宋体"/>
          <w:kern w:val="0"/>
          <w:szCs w:val="21"/>
        </w:rPr>
        <w:t>。报名截止时间20</w:t>
      </w:r>
      <w:r>
        <w:rPr>
          <w:rFonts w:asciiTheme="minorEastAsia" w:hAnsiTheme="minorEastAsia" w:cs="宋体" w:hint="eastAsia"/>
          <w:kern w:val="0"/>
          <w:szCs w:val="21"/>
        </w:rPr>
        <w:t>2</w:t>
      </w:r>
      <w:r w:rsidR="0074151F">
        <w:rPr>
          <w:rFonts w:asciiTheme="minorEastAsia" w:hAnsiTheme="minorEastAsia" w:cs="宋体" w:hint="eastAsia"/>
          <w:kern w:val="0"/>
          <w:szCs w:val="21"/>
        </w:rPr>
        <w:t>3</w:t>
      </w:r>
      <w:r>
        <w:rPr>
          <w:rFonts w:asciiTheme="minorEastAsia" w:hAnsiTheme="minorEastAsia" w:cs="宋体"/>
          <w:kern w:val="0"/>
          <w:szCs w:val="21"/>
        </w:rPr>
        <w:t>年</w:t>
      </w:r>
      <w:r w:rsidR="0074151F">
        <w:rPr>
          <w:rFonts w:asciiTheme="minorEastAsia" w:hAnsiTheme="minorEastAsia" w:cs="宋体" w:hint="eastAsia"/>
          <w:kern w:val="0"/>
          <w:szCs w:val="21"/>
        </w:rPr>
        <w:t>5</w:t>
      </w:r>
      <w:r>
        <w:rPr>
          <w:rFonts w:asciiTheme="minorEastAsia" w:hAnsiTheme="minorEastAsia" w:cs="宋体"/>
          <w:kern w:val="0"/>
          <w:szCs w:val="21"/>
        </w:rPr>
        <w:t>月</w:t>
      </w:r>
      <w:r w:rsidR="0074151F">
        <w:rPr>
          <w:rFonts w:asciiTheme="minorEastAsia" w:hAnsiTheme="minorEastAsia" w:cs="宋体" w:hint="eastAsia"/>
          <w:kern w:val="0"/>
          <w:szCs w:val="21"/>
        </w:rPr>
        <w:t>31</w:t>
      </w:r>
      <w:r>
        <w:rPr>
          <w:rFonts w:asciiTheme="minorEastAsia" w:hAnsiTheme="minorEastAsia" w:cs="宋体" w:hint="eastAsia"/>
          <w:kern w:val="0"/>
          <w:szCs w:val="21"/>
        </w:rPr>
        <w:t>日下午17时。</w:t>
      </w:r>
    </w:p>
    <w:p w:rsidR="00887CFF" w:rsidRDefault="00B82715">
      <w:pPr>
        <w:widowControl/>
        <w:spacing w:line="360" w:lineRule="auto"/>
        <w:ind w:left="420" w:hangingChars="200" w:hanging="420"/>
        <w:jc w:val="left"/>
        <w:rPr>
          <w:rFonts w:asciiTheme="minorEastAsia" w:hAnsiTheme="minorEastAsia" w:cs="宋体"/>
          <w:kern w:val="0"/>
          <w:szCs w:val="21"/>
        </w:rPr>
      </w:pPr>
      <w:r>
        <w:rPr>
          <w:rFonts w:asciiTheme="minorEastAsia" w:hAnsiTheme="minorEastAsia" w:cs="宋体"/>
          <w:kern w:val="0"/>
          <w:szCs w:val="21"/>
        </w:rPr>
        <w:t>4、本次议标定于20</w:t>
      </w:r>
      <w:r>
        <w:rPr>
          <w:rFonts w:asciiTheme="minorEastAsia" w:hAnsiTheme="minorEastAsia" w:cs="宋体" w:hint="eastAsia"/>
          <w:kern w:val="0"/>
          <w:szCs w:val="21"/>
        </w:rPr>
        <w:t>2</w:t>
      </w:r>
      <w:r w:rsidR="0074151F">
        <w:rPr>
          <w:rFonts w:asciiTheme="minorEastAsia" w:hAnsiTheme="minorEastAsia" w:cs="宋体" w:hint="eastAsia"/>
          <w:kern w:val="0"/>
          <w:szCs w:val="21"/>
        </w:rPr>
        <w:t>3</w:t>
      </w:r>
      <w:r>
        <w:rPr>
          <w:rFonts w:asciiTheme="minorEastAsia" w:hAnsiTheme="minorEastAsia" w:cs="宋体"/>
          <w:kern w:val="0"/>
          <w:szCs w:val="21"/>
        </w:rPr>
        <w:t>年</w:t>
      </w:r>
      <w:r w:rsidR="0074151F">
        <w:rPr>
          <w:rFonts w:asciiTheme="minorEastAsia" w:hAnsiTheme="minorEastAsia" w:cs="宋体" w:hint="eastAsia"/>
          <w:kern w:val="0"/>
          <w:szCs w:val="21"/>
        </w:rPr>
        <w:t>6</w:t>
      </w:r>
      <w:r>
        <w:rPr>
          <w:rFonts w:asciiTheme="minorEastAsia" w:hAnsiTheme="minorEastAsia" w:cs="宋体"/>
          <w:kern w:val="0"/>
          <w:szCs w:val="21"/>
        </w:rPr>
        <w:t>月</w:t>
      </w:r>
      <w:r w:rsidR="0074151F">
        <w:rPr>
          <w:rFonts w:asciiTheme="minorEastAsia" w:hAnsiTheme="minorEastAsia" w:cs="宋体" w:hint="eastAsia"/>
          <w:kern w:val="0"/>
          <w:szCs w:val="21"/>
        </w:rPr>
        <w:t>1</w:t>
      </w:r>
      <w:r>
        <w:rPr>
          <w:rFonts w:asciiTheme="minorEastAsia" w:hAnsiTheme="minorEastAsia" w:cs="宋体" w:hint="eastAsia"/>
          <w:kern w:val="0"/>
          <w:szCs w:val="21"/>
        </w:rPr>
        <w:t>日</w:t>
      </w:r>
      <w:r w:rsidR="00B122EC">
        <w:rPr>
          <w:rFonts w:asciiTheme="minorEastAsia" w:hAnsiTheme="minorEastAsia" w:cs="宋体" w:hint="eastAsia"/>
          <w:kern w:val="0"/>
          <w:szCs w:val="21"/>
        </w:rPr>
        <w:t>8</w:t>
      </w:r>
      <w:r w:rsidR="00E07C86">
        <w:rPr>
          <w:rFonts w:asciiTheme="minorEastAsia" w:hAnsiTheme="minorEastAsia" w:cs="宋体" w:hint="eastAsia"/>
          <w:kern w:val="0"/>
          <w:szCs w:val="21"/>
        </w:rPr>
        <w:t>时</w:t>
      </w:r>
      <w:r w:rsidR="00B122EC">
        <w:rPr>
          <w:rFonts w:asciiTheme="minorEastAsia" w:hAnsiTheme="minorEastAsia" w:cs="宋体" w:hint="eastAsia"/>
          <w:kern w:val="0"/>
          <w:szCs w:val="21"/>
        </w:rPr>
        <w:t>30分</w:t>
      </w:r>
      <w:r>
        <w:rPr>
          <w:rFonts w:asciiTheme="minorEastAsia" w:hAnsiTheme="minorEastAsia" w:cs="宋体"/>
          <w:kern w:val="0"/>
          <w:szCs w:val="21"/>
        </w:rPr>
        <w:t>，地点：1</w:t>
      </w:r>
      <w:r>
        <w:rPr>
          <w:rFonts w:asciiTheme="minorEastAsia" w:hAnsiTheme="minorEastAsia" w:cs="宋体" w:hint="eastAsia"/>
          <w:kern w:val="0"/>
          <w:szCs w:val="21"/>
        </w:rPr>
        <w:t>6</w:t>
      </w:r>
      <w:r>
        <w:rPr>
          <w:rFonts w:asciiTheme="minorEastAsia" w:hAnsiTheme="minorEastAsia" w:cs="宋体"/>
          <w:kern w:val="0"/>
          <w:szCs w:val="21"/>
        </w:rPr>
        <w:t>号楼</w:t>
      </w:r>
      <w:r>
        <w:rPr>
          <w:rFonts w:asciiTheme="minorEastAsia" w:hAnsiTheme="minorEastAsia" w:cs="宋体" w:hint="eastAsia"/>
          <w:kern w:val="0"/>
          <w:szCs w:val="21"/>
        </w:rPr>
        <w:t>1</w:t>
      </w:r>
      <w:r>
        <w:rPr>
          <w:rFonts w:asciiTheme="minorEastAsia" w:hAnsiTheme="minorEastAsia" w:cs="宋体"/>
          <w:kern w:val="0"/>
          <w:szCs w:val="21"/>
        </w:rPr>
        <w:t>楼</w:t>
      </w:r>
      <w:r>
        <w:rPr>
          <w:rFonts w:asciiTheme="minorEastAsia" w:hAnsiTheme="minorEastAsia" w:cs="宋体" w:hint="eastAsia"/>
          <w:kern w:val="0"/>
          <w:szCs w:val="21"/>
        </w:rPr>
        <w:t>114</w:t>
      </w:r>
      <w:r>
        <w:rPr>
          <w:rFonts w:asciiTheme="minorEastAsia" w:hAnsiTheme="minorEastAsia" w:cs="宋体"/>
          <w:kern w:val="0"/>
          <w:szCs w:val="21"/>
        </w:rPr>
        <w:t>会议室。</w:t>
      </w:r>
    </w:p>
    <w:p w:rsidR="00887CFF" w:rsidRDefault="0074151F">
      <w:pPr>
        <w:widowControl/>
        <w:spacing w:line="360" w:lineRule="auto"/>
        <w:ind w:left="420" w:hangingChars="200" w:hanging="420"/>
        <w:jc w:val="left"/>
        <w:rPr>
          <w:rFonts w:asciiTheme="minorEastAsia" w:hAnsiTheme="minorEastAsia" w:cs="宋体"/>
          <w:kern w:val="0"/>
          <w:szCs w:val="21"/>
        </w:rPr>
      </w:pPr>
      <w:r>
        <w:rPr>
          <w:rFonts w:asciiTheme="minorEastAsia" w:hAnsiTheme="minorEastAsia" w:cs="宋体" w:hint="eastAsia"/>
          <w:kern w:val="0"/>
          <w:szCs w:val="21"/>
        </w:rPr>
        <w:t>5</w:t>
      </w:r>
      <w:r w:rsidR="00B82715">
        <w:rPr>
          <w:rFonts w:asciiTheme="minorEastAsia" w:hAnsiTheme="minorEastAsia" w:cs="宋体" w:hint="eastAsia"/>
          <w:kern w:val="0"/>
          <w:szCs w:val="21"/>
        </w:rPr>
        <w:t>、我院为无烟医院，文明单位，院区内严禁吸烟，并要求严格做好垃圾分类，请投标人自觉遵守。</w:t>
      </w:r>
    </w:p>
    <w:p w:rsidR="00887CFF" w:rsidRDefault="00B82715" w:rsidP="006F70B8">
      <w:pPr>
        <w:widowControl/>
        <w:spacing w:line="360" w:lineRule="auto"/>
        <w:jc w:val="left"/>
        <w:outlineLvl w:val="0"/>
        <w:rPr>
          <w:rFonts w:asciiTheme="minorEastAsia" w:hAnsiTheme="minorEastAsia" w:cs="宋体"/>
          <w:kern w:val="0"/>
          <w:szCs w:val="21"/>
        </w:rPr>
      </w:pPr>
      <w:r>
        <w:rPr>
          <w:rFonts w:asciiTheme="minorEastAsia" w:hAnsiTheme="minorEastAsia" w:cs="宋体"/>
          <w:kern w:val="0"/>
          <w:szCs w:val="21"/>
        </w:rPr>
        <w:t>三、评标方法</w:t>
      </w:r>
    </w:p>
    <w:p w:rsidR="00887CFF" w:rsidRDefault="00B82715">
      <w:pPr>
        <w:widowControl/>
        <w:spacing w:line="360" w:lineRule="auto"/>
        <w:ind w:left="420" w:hangingChars="200" w:hanging="420"/>
        <w:jc w:val="left"/>
        <w:rPr>
          <w:rFonts w:asciiTheme="minorEastAsia" w:hAnsiTheme="minorEastAsia" w:cs="宋体"/>
          <w:kern w:val="0"/>
          <w:szCs w:val="21"/>
        </w:rPr>
      </w:pPr>
      <w:r>
        <w:rPr>
          <w:rFonts w:asciiTheme="minorEastAsia" w:hAnsiTheme="minorEastAsia" w:cs="宋体"/>
          <w:kern w:val="0"/>
          <w:szCs w:val="21"/>
        </w:rPr>
        <w:t>本次采购采用议标的方式，采用综合评分法，中标结果以</w:t>
      </w:r>
      <w:r>
        <w:rPr>
          <w:rFonts w:asciiTheme="minorEastAsia" w:hAnsiTheme="minorEastAsia" w:cs="宋体" w:hint="eastAsia"/>
          <w:kern w:val="0"/>
          <w:szCs w:val="21"/>
        </w:rPr>
        <w:t>宁波大学附属</w:t>
      </w:r>
      <w:r>
        <w:rPr>
          <w:rFonts w:asciiTheme="minorEastAsia" w:hAnsiTheme="minorEastAsia" w:cs="宋体"/>
          <w:kern w:val="0"/>
          <w:szCs w:val="21"/>
        </w:rPr>
        <w:t>人民医院外网公示、电话通知为准。</w:t>
      </w:r>
    </w:p>
    <w:p w:rsidR="00887CFF" w:rsidRDefault="00B82715" w:rsidP="006F70B8">
      <w:pPr>
        <w:widowControl/>
        <w:spacing w:line="360" w:lineRule="auto"/>
        <w:jc w:val="left"/>
        <w:outlineLvl w:val="0"/>
        <w:rPr>
          <w:rFonts w:asciiTheme="minorEastAsia" w:hAnsiTheme="minorEastAsia" w:cs="宋体"/>
          <w:kern w:val="0"/>
          <w:szCs w:val="21"/>
        </w:rPr>
      </w:pPr>
      <w:r>
        <w:rPr>
          <w:rFonts w:asciiTheme="minorEastAsia" w:hAnsiTheme="minorEastAsia" w:cs="宋体"/>
          <w:kern w:val="0"/>
          <w:szCs w:val="21"/>
        </w:rPr>
        <w:t>四、商务条款</w:t>
      </w:r>
    </w:p>
    <w:p w:rsidR="00887CFF" w:rsidRDefault="00B82715">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交货方式：按院方实际需要供货。</w:t>
      </w:r>
    </w:p>
    <w:p w:rsidR="00887CFF" w:rsidRDefault="00B82715">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交货时间：中标后</w:t>
      </w:r>
      <w:r w:rsidR="00AC049C">
        <w:rPr>
          <w:rFonts w:asciiTheme="minorEastAsia" w:hAnsiTheme="minorEastAsia" w:cs="宋体" w:hint="eastAsia"/>
          <w:kern w:val="0"/>
          <w:szCs w:val="21"/>
        </w:rPr>
        <w:t>6</w:t>
      </w:r>
      <w:r>
        <w:rPr>
          <w:rFonts w:asciiTheme="minorEastAsia" w:hAnsiTheme="minorEastAsia" w:cs="宋体" w:hint="eastAsia"/>
          <w:kern w:val="0"/>
          <w:szCs w:val="21"/>
        </w:rPr>
        <w:t>0天</w:t>
      </w:r>
      <w:r>
        <w:rPr>
          <w:rFonts w:asciiTheme="minorEastAsia" w:hAnsiTheme="minorEastAsia" w:cs="宋体"/>
          <w:kern w:val="0"/>
          <w:szCs w:val="21"/>
        </w:rPr>
        <w:t>内</w:t>
      </w:r>
      <w:r w:rsidR="00AC049C">
        <w:rPr>
          <w:rFonts w:asciiTheme="minorEastAsia" w:hAnsiTheme="minorEastAsia" w:cs="宋体" w:hint="eastAsia"/>
          <w:kern w:val="0"/>
          <w:szCs w:val="21"/>
        </w:rPr>
        <w:t>完成</w:t>
      </w:r>
      <w:r>
        <w:rPr>
          <w:rFonts w:asciiTheme="minorEastAsia" w:hAnsiTheme="minorEastAsia" w:cs="宋体"/>
          <w:kern w:val="0"/>
          <w:szCs w:val="21"/>
        </w:rPr>
        <w:t>。</w:t>
      </w:r>
    </w:p>
    <w:p w:rsidR="00887CFF" w:rsidRPr="001B25BA" w:rsidRDefault="00B82715" w:rsidP="001B25BA">
      <w:pPr>
        <w:widowControl/>
        <w:spacing w:line="360" w:lineRule="auto"/>
        <w:rPr>
          <w:rFonts w:asciiTheme="minorEastAsia" w:hAnsiTheme="minorEastAsia" w:cs="宋体"/>
          <w:kern w:val="0"/>
          <w:szCs w:val="21"/>
        </w:rPr>
      </w:pPr>
      <w:r>
        <w:rPr>
          <w:rFonts w:asciiTheme="minorEastAsia" w:hAnsiTheme="minorEastAsia" w:cs="宋体"/>
          <w:kern w:val="0"/>
          <w:szCs w:val="21"/>
        </w:rPr>
        <w:lastRenderedPageBreak/>
        <w:t>付款方式：</w:t>
      </w:r>
      <w:r w:rsidR="001B25BA" w:rsidRPr="001B25BA">
        <w:rPr>
          <w:rFonts w:asciiTheme="minorEastAsia" w:hAnsiTheme="minorEastAsia" w:cs="宋体" w:hint="eastAsia"/>
          <w:kern w:val="0"/>
          <w:szCs w:val="21"/>
        </w:rPr>
        <w:t>合同生效后，中标方开具</w:t>
      </w:r>
      <w:r w:rsidR="001B25BA">
        <w:rPr>
          <w:rFonts w:asciiTheme="minorEastAsia" w:hAnsiTheme="minorEastAsia" w:cs="宋体" w:hint="eastAsia"/>
          <w:kern w:val="0"/>
          <w:szCs w:val="21"/>
        </w:rPr>
        <w:t>合格</w:t>
      </w:r>
      <w:r w:rsidR="001B25BA" w:rsidRPr="001B25BA">
        <w:rPr>
          <w:rFonts w:asciiTheme="minorEastAsia" w:hAnsiTheme="minorEastAsia" w:cs="宋体" w:hint="eastAsia"/>
          <w:kern w:val="0"/>
          <w:szCs w:val="21"/>
        </w:rPr>
        <w:t>发票后，10个工作日内支付合同金额的</w:t>
      </w:r>
      <w:r w:rsidR="001B25BA">
        <w:rPr>
          <w:rFonts w:asciiTheme="minorEastAsia" w:hAnsiTheme="minorEastAsia" w:cs="宋体" w:hint="eastAsia"/>
          <w:kern w:val="0"/>
          <w:szCs w:val="21"/>
        </w:rPr>
        <w:t>3</w:t>
      </w:r>
      <w:r w:rsidR="001B25BA" w:rsidRPr="001B25BA">
        <w:rPr>
          <w:rFonts w:asciiTheme="minorEastAsia" w:hAnsiTheme="minorEastAsia" w:cs="宋体" w:hint="eastAsia"/>
          <w:kern w:val="0"/>
          <w:szCs w:val="21"/>
        </w:rPr>
        <w:t>0%；</w:t>
      </w:r>
      <w:r w:rsidRPr="001B25BA">
        <w:rPr>
          <w:rFonts w:asciiTheme="minorEastAsia" w:hAnsiTheme="minorEastAsia" w:cs="宋体" w:hint="eastAsia"/>
          <w:kern w:val="0"/>
          <w:szCs w:val="21"/>
        </w:rPr>
        <w:t>产品</w:t>
      </w:r>
      <w:r w:rsidRPr="001B25BA">
        <w:rPr>
          <w:rFonts w:asciiTheme="minorEastAsia" w:hAnsiTheme="minorEastAsia" w:cs="宋体"/>
          <w:kern w:val="0"/>
          <w:szCs w:val="21"/>
        </w:rPr>
        <w:t>安装验收合格</w:t>
      </w:r>
      <w:r w:rsidR="004A096D">
        <w:rPr>
          <w:rFonts w:asciiTheme="minorEastAsia" w:hAnsiTheme="minorEastAsia" w:cs="宋体" w:hint="eastAsia"/>
          <w:kern w:val="0"/>
          <w:szCs w:val="21"/>
        </w:rPr>
        <w:t>后3</w:t>
      </w:r>
      <w:r w:rsidRPr="001B25BA">
        <w:rPr>
          <w:rFonts w:asciiTheme="minorEastAsia" w:hAnsiTheme="minorEastAsia" w:cs="宋体"/>
          <w:kern w:val="0"/>
          <w:szCs w:val="21"/>
        </w:rPr>
        <w:t>个月内</w:t>
      </w:r>
      <w:r w:rsidR="00763F89" w:rsidRPr="001B25BA">
        <w:rPr>
          <w:rFonts w:asciiTheme="minorEastAsia" w:hAnsiTheme="minorEastAsia" w:cs="宋体" w:hint="eastAsia"/>
          <w:kern w:val="0"/>
          <w:szCs w:val="21"/>
        </w:rPr>
        <w:t>支付合同金额的</w:t>
      </w:r>
      <w:r w:rsidR="001B25BA">
        <w:rPr>
          <w:rFonts w:asciiTheme="minorEastAsia" w:hAnsiTheme="minorEastAsia" w:cs="宋体" w:hint="eastAsia"/>
          <w:kern w:val="0"/>
          <w:szCs w:val="21"/>
        </w:rPr>
        <w:t>6</w:t>
      </w:r>
      <w:r w:rsidR="00763F89" w:rsidRPr="001B25BA">
        <w:rPr>
          <w:rFonts w:asciiTheme="minorEastAsia" w:hAnsiTheme="minorEastAsia" w:cs="宋体" w:hint="eastAsia"/>
          <w:kern w:val="0"/>
          <w:szCs w:val="21"/>
        </w:rPr>
        <w:t>0%，一年后付清合同余款</w:t>
      </w:r>
      <w:r w:rsidRPr="001B25BA">
        <w:rPr>
          <w:rFonts w:asciiTheme="minorEastAsia" w:hAnsiTheme="minorEastAsia" w:cs="宋体"/>
          <w:kern w:val="0"/>
          <w:szCs w:val="21"/>
        </w:rPr>
        <w:t>。</w:t>
      </w:r>
    </w:p>
    <w:p w:rsidR="00887CFF" w:rsidRDefault="00B82715" w:rsidP="0074151F">
      <w:pPr>
        <w:widowControl/>
        <w:spacing w:line="360" w:lineRule="auto"/>
        <w:jc w:val="left"/>
        <w:outlineLvl w:val="0"/>
        <w:rPr>
          <w:rFonts w:asciiTheme="minorEastAsia" w:hAnsiTheme="minorEastAsia" w:cs="宋体"/>
          <w:kern w:val="0"/>
          <w:szCs w:val="21"/>
        </w:rPr>
      </w:pPr>
      <w:r>
        <w:rPr>
          <w:rFonts w:asciiTheme="minorEastAsia" w:hAnsiTheme="minorEastAsia" w:cs="宋体"/>
          <w:kern w:val="0"/>
          <w:szCs w:val="21"/>
        </w:rPr>
        <w:t>售后服务：</w:t>
      </w:r>
      <w:r>
        <w:rPr>
          <w:rFonts w:asciiTheme="minorEastAsia" w:hAnsiTheme="minorEastAsia" w:cs="宋体" w:hint="eastAsia"/>
          <w:kern w:val="0"/>
          <w:szCs w:val="21"/>
        </w:rPr>
        <w:t>产品</w:t>
      </w:r>
      <w:r>
        <w:rPr>
          <w:rFonts w:asciiTheme="minorEastAsia" w:hAnsiTheme="minorEastAsia" w:cs="宋体"/>
          <w:kern w:val="0"/>
          <w:szCs w:val="21"/>
        </w:rPr>
        <w:t>应有</w:t>
      </w:r>
      <w:r>
        <w:rPr>
          <w:rFonts w:asciiTheme="minorEastAsia" w:hAnsiTheme="minorEastAsia" w:cs="宋体" w:hint="eastAsia"/>
          <w:kern w:val="0"/>
          <w:szCs w:val="21"/>
        </w:rPr>
        <w:t>1</w:t>
      </w:r>
      <w:r>
        <w:rPr>
          <w:rFonts w:asciiTheme="minorEastAsia" w:hAnsiTheme="minorEastAsia" w:cs="宋体"/>
          <w:kern w:val="0"/>
          <w:szCs w:val="21"/>
        </w:rPr>
        <w:t>年及以上的免费保修期，如涉及软件升级应提供免费升级服务，要求与医院信息系统联网的应免费提供HIS或LIS接入。</w:t>
      </w:r>
    </w:p>
    <w:p w:rsidR="00887CFF" w:rsidRDefault="00B82715" w:rsidP="0074151F">
      <w:pPr>
        <w:widowControl/>
        <w:spacing w:line="360" w:lineRule="auto"/>
        <w:jc w:val="left"/>
        <w:outlineLvl w:val="0"/>
        <w:rPr>
          <w:rFonts w:asciiTheme="minorEastAsia" w:hAnsiTheme="minorEastAsia" w:cs="宋体"/>
          <w:kern w:val="0"/>
          <w:szCs w:val="21"/>
        </w:rPr>
      </w:pPr>
      <w:r>
        <w:rPr>
          <w:rFonts w:asciiTheme="minorEastAsia" w:hAnsiTheme="minorEastAsia" w:cs="宋体"/>
          <w:kern w:val="0"/>
          <w:szCs w:val="21"/>
        </w:rPr>
        <w:t>技术支持：</w:t>
      </w:r>
      <w:proofErr w:type="gramStart"/>
      <w:r>
        <w:rPr>
          <w:rFonts w:asciiTheme="minorEastAsia" w:hAnsiTheme="minorEastAsia" w:cs="宋体"/>
          <w:kern w:val="0"/>
          <w:szCs w:val="21"/>
        </w:rPr>
        <w:t>中标商</w:t>
      </w:r>
      <w:proofErr w:type="gramEnd"/>
      <w:r>
        <w:rPr>
          <w:rFonts w:asciiTheme="minorEastAsia" w:hAnsiTheme="minorEastAsia" w:cs="宋体"/>
          <w:kern w:val="0"/>
          <w:szCs w:val="21"/>
        </w:rPr>
        <w:t>应提供</w:t>
      </w:r>
      <w:r>
        <w:rPr>
          <w:rFonts w:asciiTheme="minorEastAsia" w:hAnsiTheme="minorEastAsia" w:cs="宋体" w:hint="eastAsia"/>
          <w:kern w:val="0"/>
          <w:szCs w:val="21"/>
        </w:rPr>
        <w:t>产品</w:t>
      </w:r>
      <w:r>
        <w:rPr>
          <w:rFonts w:asciiTheme="minorEastAsia" w:hAnsiTheme="minorEastAsia" w:cs="宋体"/>
          <w:kern w:val="0"/>
          <w:szCs w:val="21"/>
        </w:rPr>
        <w:t>使用的技术支持或培训。</w:t>
      </w:r>
    </w:p>
    <w:p w:rsidR="00887CFF" w:rsidRDefault="00B82715">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 xml:space="preserve">　　</w:t>
      </w:r>
    </w:p>
    <w:p w:rsidR="00887CFF" w:rsidRDefault="00B82715">
      <w:pPr>
        <w:widowControl/>
        <w:spacing w:line="360" w:lineRule="auto"/>
        <w:ind w:firstLine="420"/>
        <w:jc w:val="right"/>
        <w:rPr>
          <w:rFonts w:asciiTheme="minorEastAsia" w:hAnsiTheme="minorEastAsia" w:cs="宋体"/>
          <w:kern w:val="0"/>
          <w:szCs w:val="21"/>
        </w:rPr>
      </w:pPr>
      <w:r>
        <w:rPr>
          <w:rFonts w:asciiTheme="minorEastAsia" w:hAnsiTheme="minorEastAsia" w:cs="宋体" w:hint="eastAsia"/>
          <w:kern w:val="0"/>
          <w:szCs w:val="21"/>
        </w:rPr>
        <w:t>宁波大学附属人民医院</w:t>
      </w:r>
    </w:p>
    <w:p w:rsidR="00887CFF" w:rsidRDefault="00B82715">
      <w:pPr>
        <w:widowControl/>
        <w:spacing w:line="360" w:lineRule="auto"/>
        <w:ind w:firstLine="420"/>
        <w:jc w:val="right"/>
        <w:rPr>
          <w:rFonts w:asciiTheme="minorEastAsia" w:hAnsiTheme="minorEastAsia" w:cs="宋体"/>
          <w:kern w:val="0"/>
          <w:szCs w:val="21"/>
        </w:rPr>
      </w:pPr>
      <w:r>
        <w:rPr>
          <w:rFonts w:asciiTheme="minorEastAsia" w:hAnsiTheme="minorEastAsia" w:cs="宋体" w:hint="eastAsia"/>
          <w:kern w:val="0"/>
          <w:szCs w:val="21"/>
        </w:rPr>
        <w:t>202</w:t>
      </w:r>
      <w:r w:rsidR="0074151F">
        <w:rPr>
          <w:rFonts w:asciiTheme="minorEastAsia" w:hAnsiTheme="minorEastAsia" w:cs="宋体" w:hint="eastAsia"/>
          <w:kern w:val="0"/>
          <w:szCs w:val="21"/>
        </w:rPr>
        <w:t>3</w:t>
      </w:r>
      <w:r>
        <w:rPr>
          <w:rFonts w:asciiTheme="minorEastAsia" w:hAnsiTheme="minorEastAsia" w:cs="宋体" w:hint="eastAsia"/>
          <w:kern w:val="0"/>
          <w:szCs w:val="21"/>
        </w:rPr>
        <w:t>年</w:t>
      </w:r>
      <w:r w:rsidR="0074151F">
        <w:rPr>
          <w:rFonts w:asciiTheme="minorEastAsia" w:hAnsiTheme="minorEastAsia" w:cs="宋体" w:hint="eastAsia"/>
          <w:kern w:val="0"/>
          <w:szCs w:val="21"/>
        </w:rPr>
        <w:t>5</w:t>
      </w:r>
      <w:r>
        <w:rPr>
          <w:rFonts w:asciiTheme="minorEastAsia" w:hAnsiTheme="minorEastAsia" w:cs="宋体" w:hint="eastAsia"/>
          <w:kern w:val="0"/>
          <w:szCs w:val="21"/>
        </w:rPr>
        <w:t>月</w:t>
      </w:r>
      <w:r w:rsidR="0074151F">
        <w:rPr>
          <w:rFonts w:asciiTheme="minorEastAsia" w:hAnsiTheme="minorEastAsia" w:cs="宋体" w:hint="eastAsia"/>
          <w:kern w:val="0"/>
          <w:szCs w:val="21"/>
        </w:rPr>
        <w:t>26</w:t>
      </w:r>
      <w:r>
        <w:rPr>
          <w:rFonts w:asciiTheme="minorEastAsia" w:hAnsiTheme="minorEastAsia" w:cs="宋体" w:hint="eastAsia"/>
          <w:kern w:val="0"/>
          <w:szCs w:val="21"/>
        </w:rPr>
        <w:t>日</w:t>
      </w:r>
    </w:p>
    <w:p w:rsidR="00887CFF" w:rsidRDefault="00887CFF">
      <w:pPr>
        <w:widowControl/>
        <w:jc w:val="left"/>
        <w:rPr>
          <w:b/>
          <w:sz w:val="28"/>
          <w:szCs w:val="28"/>
        </w:rPr>
      </w:pPr>
    </w:p>
    <w:p w:rsidR="00887CFF" w:rsidRDefault="00B82715">
      <w:pPr>
        <w:widowControl/>
        <w:jc w:val="left"/>
        <w:rPr>
          <w:b/>
          <w:sz w:val="28"/>
          <w:szCs w:val="28"/>
        </w:rPr>
      </w:pPr>
      <w:r>
        <w:rPr>
          <w:rFonts w:hint="eastAsia"/>
          <w:b/>
          <w:sz w:val="28"/>
          <w:szCs w:val="28"/>
        </w:rPr>
        <w:t>附件</w:t>
      </w:r>
      <w:r>
        <w:rPr>
          <w:rFonts w:hint="eastAsia"/>
          <w:b/>
          <w:sz w:val="28"/>
          <w:szCs w:val="28"/>
        </w:rPr>
        <w:t>1</w:t>
      </w:r>
      <w:r>
        <w:rPr>
          <w:rFonts w:hint="eastAsia"/>
          <w:b/>
          <w:sz w:val="28"/>
          <w:szCs w:val="28"/>
        </w:rPr>
        <w:t>：项目功能要求：</w:t>
      </w:r>
    </w:p>
    <w:p w:rsidR="00B64D7D" w:rsidRPr="00CF434B" w:rsidRDefault="00B64D7D" w:rsidP="00B64D7D">
      <w:pPr>
        <w:rPr>
          <w:b/>
        </w:rPr>
      </w:pPr>
      <w:proofErr w:type="gramStart"/>
      <w:r w:rsidRPr="00CF434B">
        <w:rPr>
          <w:rFonts w:hint="eastAsia"/>
          <w:b/>
        </w:rPr>
        <w:t>一</w:t>
      </w:r>
      <w:proofErr w:type="gramEnd"/>
      <w:r w:rsidRPr="00CF434B">
        <w:rPr>
          <w:rFonts w:hint="eastAsia"/>
          <w:b/>
        </w:rPr>
        <w:t>．</w:t>
      </w:r>
      <w:r w:rsidR="0074151F" w:rsidRPr="00CF434B">
        <w:rPr>
          <w:rFonts w:hint="eastAsia"/>
          <w:b/>
        </w:rPr>
        <w:t>功能需求</w:t>
      </w:r>
    </w:p>
    <w:p w:rsidR="0074151F" w:rsidRDefault="00B64D7D" w:rsidP="00B64D7D">
      <w:pPr>
        <w:rPr>
          <w:rFonts w:ascii="宋体" w:hAnsi="宋体" w:cs="宋体"/>
          <w:b/>
          <w:bCs/>
          <w:color w:val="000000" w:themeColor="text1"/>
          <w:sz w:val="24"/>
        </w:rPr>
      </w:pPr>
      <w:r>
        <w:rPr>
          <w:rFonts w:ascii="宋体" w:eastAsia="宋体" w:hAnsi="宋体" w:cs="宋体" w:hint="eastAsia"/>
          <w:b/>
          <w:bCs/>
          <w:color w:val="000000" w:themeColor="text1"/>
          <w:sz w:val="24"/>
          <w:szCs w:val="24"/>
        </w:rPr>
        <w:t>1.</w:t>
      </w:r>
      <w:r w:rsidR="0074151F">
        <w:rPr>
          <w:rFonts w:ascii="宋体" w:eastAsia="宋体" w:hAnsi="宋体" w:cs="宋体" w:hint="eastAsia"/>
          <w:b/>
          <w:bCs/>
          <w:color w:val="000000" w:themeColor="text1"/>
          <w:sz w:val="24"/>
          <w:szCs w:val="24"/>
        </w:rPr>
        <w:t>假期管理</w:t>
      </w:r>
    </w:p>
    <w:p w:rsidR="0074151F" w:rsidRDefault="0074151F" w:rsidP="0074151F">
      <w:pPr>
        <w:widowControl/>
        <w:numPr>
          <w:ilvl w:val="0"/>
          <w:numId w:val="2"/>
        </w:numPr>
        <w:tabs>
          <w:tab w:val="left" w:pos="0"/>
        </w:tabs>
        <w:spacing w:line="360" w:lineRule="auto"/>
        <w:ind w:firstLineChars="200" w:firstLine="480"/>
        <w:rPr>
          <w:rFonts w:ascii="宋体" w:hAnsi="宋体" w:cs="宋体"/>
          <w:color w:val="000000" w:themeColor="text1"/>
          <w:sz w:val="24"/>
        </w:rPr>
      </w:pPr>
      <w:r>
        <w:rPr>
          <w:rFonts w:ascii="宋体" w:eastAsia="宋体" w:hAnsi="宋体" w:cs="宋体" w:hint="eastAsia"/>
          <w:color w:val="000000" w:themeColor="text1"/>
          <w:sz w:val="24"/>
          <w:szCs w:val="24"/>
        </w:rPr>
        <w:t>可自定义休假公式，系统自动计算年累计请假信息，自动计算年休假应休天数、</w:t>
      </w:r>
      <w:proofErr w:type="gramStart"/>
      <w:r>
        <w:rPr>
          <w:rFonts w:ascii="宋体" w:eastAsia="宋体" w:hAnsi="宋体" w:cs="宋体" w:hint="eastAsia"/>
          <w:color w:val="000000" w:themeColor="text1"/>
          <w:sz w:val="24"/>
          <w:szCs w:val="24"/>
        </w:rPr>
        <w:t>已休天数</w:t>
      </w:r>
      <w:proofErr w:type="gramEnd"/>
      <w:r>
        <w:rPr>
          <w:rFonts w:ascii="宋体" w:eastAsia="宋体" w:hAnsi="宋体" w:cs="宋体" w:hint="eastAsia"/>
          <w:color w:val="000000" w:themeColor="text1"/>
          <w:sz w:val="24"/>
          <w:szCs w:val="24"/>
        </w:rPr>
        <w:t>、剩余天数</w:t>
      </w:r>
      <w:r>
        <w:rPr>
          <w:rFonts w:ascii="宋体" w:hAnsi="宋体" w:cs="宋体" w:hint="eastAsia"/>
          <w:color w:val="000000" w:themeColor="text1"/>
          <w:sz w:val="24"/>
          <w:szCs w:val="24"/>
        </w:rPr>
        <w:t>；</w:t>
      </w:r>
    </w:p>
    <w:p w:rsidR="0074151F" w:rsidRDefault="0074151F" w:rsidP="0074151F">
      <w:pPr>
        <w:widowControl/>
        <w:numPr>
          <w:ilvl w:val="0"/>
          <w:numId w:val="2"/>
        </w:numPr>
        <w:tabs>
          <w:tab w:val="left" w:pos="0"/>
        </w:tabs>
        <w:spacing w:line="360" w:lineRule="auto"/>
        <w:ind w:firstLineChars="200" w:firstLine="480"/>
        <w:rPr>
          <w:rFonts w:ascii="宋体" w:hAnsi="宋体" w:cs="宋体"/>
          <w:color w:val="000000" w:themeColor="text1"/>
          <w:sz w:val="24"/>
        </w:rPr>
      </w:pPr>
      <w:r>
        <w:rPr>
          <w:rFonts w:ascii="宋体" w:eastAsia="宋体" w:hAnsi="宋体" w:cs="宋体" w:hint="eastAsia"/>
          <w:color w:val="000000" w:themeColor="text1"/>
          <w:sz w:val="24"/>
          <w:szCs w:val="24"/>
        </w:rPr>
        <w:t>员工可以方便的查看自己的假期信息：</w:t>
      </w:r>
    </w:p>
    <w:p w:rsidR="0074151F" w:rsidRDefault="0074151F" w:rsidP="0074151F">
      <w:pPr>
        <w:widowControl/>
        <w:numPr>
          <w:ilvl w:val="0"/>
          <w:numId w:val="2"/>
        </w:numPr>
        <w:tabs>
          <w:tab w:val="left" w:pos="0"/>
        </w:tabs>
        <w:spacing w:line="360" w:lineRule="auto"/>
        <w:ind w:firstLineChars="200" w:firstLine="480"/>
        <w:rPr>
          <w:rFonts w:ascii="宋体" w:hAnsi="宋体" w:cs="宋体"/>
          <w:color w:val="000000" w:themeColor="text1"/>
          <w:sz w:val="24"/>
        </w:rPr>
      </w:pPr>
      <w:r>
        <w:rPr>
          <w:rFonts w:ascii="宋体" w:eastAsia="宋体" w:hAnsi="宋体" w:cs="宋体" w:hint="eastAsia"/>
          <w:color w:val="000000" w:themeColor="text1"/>
          <w:sz w:val="24"/>
          <w:szCs w:val="24"/>
        </w:rPr>
        <w:t>员工请假时，系统自动对年休假天数进行判断和控制。</w:t>
      </w:r>
    </w:p>
    <w:p w:rsidR="0074151F" w:rsidRDefault="00B64D7D" w:rsidP="00B64D7D">
      <w:pPr>
        <w:widowControl/>
        <w:tabs>
          <w:tab w:val="left" w:pos="0"/>
        </w:tabs>
        <w:spacing w:line="360" w:lineRule="auto"/>
        <w:rPr>
          <w:rFonts w:ascii="宋体" w:hAnsi="宋体" w:cs="宋体"/>
          <w:b/>
          <w:bCs/>
          <w:color w:val="000000" w:themeColor="text1"/>
          <w:sz w:val="24"/>
        </w:rPr>
      </w:pPr>
      <w:r>
        <w:rPr>
          <w:rFonts w:ascii="宋体" w:eastAsia="宋体" w:hAnsi="宋体" w:cs="宋体" w:hint="eastAsia"/>
          <w:b/>
          <w:bCs/>
          <w:color w:val="000000" w:themeColor="text1"/>
          <w:sz w:val="24"/>
          <w:szCs w:val="24"/>
        </w:rPr>
        <w:t>2.</w:t>
      </w:r>
      <w:r w:rsidR="0074151F">
        <w:rPr>
          <w:rFonts w:ascii="宋体" w:eastAsia="宋体" w:hAnsi="宋体" w:cs="宋体" w:hint="eastAsia"/>
          <w:b/>
          <w:bCs/>
          <w:color w:val="000000" w:themeColor="text1"/>
          <w:sz w:val="24"/>
          <w:szCs w:val="24"/>
        </w:rPr>
        <w:t>请假管理</w:t>
      </w:r>
    </w:p>
    <w:p w:rsidR="0074151F" w:rsidRDefault="0074151F" w:rsidP="0074151F">
      <w:pPr>
        <w:widowControl/>
        <w:numPr>
          <w:ilvl w:val="0"/>
          <w:numId w:val="3"/>
        </w:numPr>
        <w:tabs>
          <w:tab w:val="left" w:pos="0"/>
        </w:tabs>
        <w:spacing w:line="360" w:lineRule="auto"/>
        <w:ind w:firstLineChars="200" w:firstLine="480"/>
        <w:rPr>
          <w:rFonts w:ascii="宋体" w:hAnsi="宋体" w:cs="宋体"/>
          <w:color w:val="000000" w:themeColor="text1"/>
          <w:sz w:val="24"/>
        </w:rPr>
      </w:pPr>
      <w:r>
        <w:rPr>
          <w:rFonts w:ascii="宋体" w:eastAsia="宋体" w:hAnsi="宋体" w:cs="宋体" w:hint="eastAsia"/>
          <w:color w:val="000000" w:themeColor="text1"/>
          <w:sz w:val="24"/>
          <w:szCs w:val="24"/>
        </w:rPr>
        <w:t>定义请假名称</w:t>
      </w:r>
      <w:r>
        <w:rPr>
          <w:rFonts w:ascii="宋体" w:hAnsi="宋体" w:cs="宋体" w:hint="eastAsia"/>
          <w:color w:val="000000" w:themeColor="text1"/>
          <w:sz w:val="24"/>
          <w:szCs w:val="24"/>
        </w:rPr>
        <w:t>：系统支持每家医院定义自己的假期类型,并且可以规定某些请假类型（如：病假、婚假等）必须上传附件。</w:t>
      </w:r>
    </w:p>
    <w:p w:rsidR="0074151F" w:rsidRDefault="0074151F" w:rsidP="0074151F">
      <w:pPr>
        <w:widowControl/>
        <w:numPr>
          <w:ilvl w:val="0"/>
          <w:numId w:val="3"/>
        </w:numPr>
        <w:tabs>
          <w:tab w:val="left" w:pos="0"/>
        </w:tabs>
        <w:spacing w:line="360" w:lineRule="auto"/>
        <w:ind w:firstLineChars="200" w:firstLine="480"/>
        <w:rPr>
          <w:rFonts w:ascii="宋体" w:hAnsi="宋体" w:cs="宋体"/>
          <w:color w:val="000000" w:themeColor="text1"/>
          <w:sz w:val="24"/>
        </w:rPr>
      </w:pPr>
      <w:r>
        <w:rPr>
          <w:rFonts w:ascii="宋体" w:eastAsia="宋体" w:hAnsi="宋体" w:cs="宋体"/>
          <w:color w:val="000000" w:themeColor="text1"/>
          <w:sz w:val="24"/>
          <w:szCs w:val="24"/>
        </w:rPr>
        <w:t>定义请假流程</w:t>
      </w:r>
      <w:r>
        <w:rPr>
          <w:rFonts w:ascii="宋体" w:hAnsi="宋体" w:cs="宋体" w:hint="eastAsia"/>
          <w:color w:val="000000" w:themeColor="text1"/>
          <w:sz w:val="24"/>
          <w:szCs w:val="24"/>
        </w:rPr>
        <w:t>：根据医院请假规章制度，定义请假流程。</w:t>
      </w:r>
    </w:p>
    <w:p w:rsidR="0074151F" w:rsidRDefault="0074151F" w:rsidP="0074151F">
      <w:pPr>
        <w:widowControl/>
        <w:numPr>
          <w:ilvl w:val="0"/>
          <w:numId w:val="3"/>
        </w:numPr>
        <w:tabs>
          <w:tab w:val="left" w:pos="0"/>
        </w:tabs>
        <w:spacing w:line="360" w:lineRule="auto"/>
        <w:ind w:firstLineChars="200" w:firstLine="480"/>
        <w:rPr>
          <w:rFonts w:ascii="宋体" w:hAnsi="宋体" w:cs="宋体"/>
          <w:color w:val="000000" w:themeColor="text1"/>
          <w:sz w:val="24"/>
        </w:rPr>
      </w:pPr>
      <w:r>
        <w:rPr>
          <w:rFonts w:ascii="宋体" w:eastAsia="宋体" w:hAnsi="宋体" w:cs="宋体"/>
          <w:color w:val="000000" w:themeColor="text1"/>
          <w:sz w:val="24"/>
          <w:szCs w:val="24"/>
        </w:rPr>
        <w:t>请假申请</w:t>
      </w:r>
      <w:r>
        <w:rPr>
          <w:rFonts w:ascii="宋体" w:hAnsi="宋体" w:cs="宋体" w:hint="eastAsia"/>
          <w:color w:val="000000" w:themeColor="text1"/>
          <w:sz w:val="24"/>
          <w:szCs w:val="24"/>
        </w:rPr>
        <w:t>:员工可以通过PC端，</w:t>
      </w:r>
      <w:proofErr w:type="gramStart"/>
      <w:r>
        <w:rPr>
          <w:rFonts w:ascii="宋体" w:hAnsi="宋体" w:cs="宋体" w:hint="eastAsia"/>
          <w:color w:val="000000" w:themeColor="text1"/>
          <w:sz w:val="24"/>
          <w:szCs w:val="24"/>
        </w:rPr>
        <w:t>进行请</w:t>
      </w:r>
      <w:proofErr w:type="gramEnd"/>
      <w:r>
        <w:rPr>
          <w:rFonts w:ascii="宋体" w:hAnsi="宋体" w:cs="宋体" w:hint="eastAsia"/>
          <w:color w:val="000000" w:themeColor="text1"/>
          <w:sz w:val="24"/>
          <w:szCs w:val="24"/>
        </w:rPr>
        <w:t>销假申请，系统自动计算请假天数、跨月天数：</w:t>
      </w:r>
    </w:p>
    <w:p w:rsidR="0074151F" w:rsidRDefault="0074151F" w:rsidP="0074151F">
      <w:pPr>
        <w:widowControl/>
        <w:numPr>
          <w:ilvl w:val="0"/>
          <w:numId w:val="3"/>
        </w:numPr>
        <w:tabs>
          <w:tab w:val="left" w:pos="0"/>
        </w:tabs>
        <w:spacing w:line="360" w:lineRule="auto"/>
        <w:ind w:firstLineChars="200" w:firstLine="480"/>
        <w:rPr>
          <w:rFonts w:ascii="宋体" w:hAnsi="宋体" w:cs="宋体"/>
          <w:color w:val="000000" w:themeColor="text1"/>
          <w:sz w:val="24"/>
        </w:rPr>
      </w:pPr>
      <w:r>
        <w:rPr>
          <w:rFonts w:ascii="宋体" w:eastAsia="宋体" w:hAnsi="宋体" w:cs="宋体"/>
          <w:color w:val="000000" w:themeColor="text1"/>
          <w:sz w:val="24"/>
          <w:szCs w:val="24"/>
        </w:rPr>
        <w:t>请假审批</w:t>
      </w:r>
      <w:r>
        <w:rPr>
          <w:rFonts w:ascii="宋体" w:hAnsi="宋体" w:cs="宋体" w:hint="eastAsia"/>
          <w:color w:val="000000" w:themeColor="text1"/>
          <w:sz w:val="24"/>
          <w:szCs w:val="24"/>
        </w:rPr>
        <w:t>:领导可以通过PC端，</w:t>
      </w:r>
      <w:proofErr w:type="gramStart"/>
      <w:r>
        <w:rPr>
          <w:rFonts w:ascii="宋体" w:hAnsi="宋体" w:cs="宋体" w:hint="eastAsia"/>
          <w:color w:val="000000" w:themeColor="text1"/>
          <w:sz w:val="24"/>
          <w:szCs w:val="24"/>
        </w:rPr>
        <w:t>进行请</w:t>
      </w:r>
      <w:proofErr w:type="gramEnd"/>
      <w:r>
        <w:rPr>
          <w:rFonts w:ascii="宋体" w:hAnsi="宋体" w:cs="宋体" w:hint="eastAsia"/>
          <w:color w:val="000000" w:themeColor="text1"/>
          <w:sz w:val="24"/>
          <w:szCs w:val="24"/>
        </w:rPr>
        <w:t>销假审批：</w:t>
      </w:r>
    </w:p>
    <w:p w:rsidR="0074151F" w:rsidRDefault="0074151F" w:rsidP="0074151F">
      <w:pPr>
        <w:widowControl/>
        <w:numPr>
          <w:ilvl w:val="0"/>
          <w:numId w:val="3"/>
        </w:numPr>
        <w:tabs>
          <w:tab w:val="left" w:pos="0"/>
        </w:tabs>
        <w:spacing w:line="360" w:lineRule="auto"/>
        <w:ind w:firstLineChars="200" w:firstLine="480"/>
        <w:rPr>
          <w:rFonts w:ascii="宋体" w:hAnsi="宋体" w:cs="宋体"/>
          <w:color w:val="000000" w:themeColor="text1"/>
          <w:sz w:val="24"/>
        </w:rPr>
      </w:pPr>
      <w:r>
        <w:rPr>
          <w:rFonts w:ascii="宋体" w:eastAsia="宋体" w:hAnsi="宋体" w:cs="宋体"/>
          <w:color w:val="000000" w:themeColor="text1"/>
          <w:sz w:val="24"/>
          <w:szCs w:val="24"/>
        </w:rPr>
        <w:t>请假管理</w:t>
      </w:r>
      <w:r>
        <w:rPr>
          <w:rFonts w:ascii="宋体" w:hAnsi="宋体" w:cs="宋体" w:hint="eastAsia"/>
          <w:color w:val="000000" w:themeColor="text1"/>
          <w:sz w:val="24"/>
          <w:szCs w:val="24"/>
        </w:rPr>
        <w:t>:请假审批办结后，进入请假管理模块：</w:t>
      </w:r>
    </w:p>
    <w:p w:rsidR="0074151F" w:rsidRDefault="00B64D7D" w:rsidP="00B64D7D">
      <w:pPr>
        <w:widowControl/>
        <w:tabs>
          <w:tab w:val="left" w:pos="0"/>
        </w:tabs>
        <w:spacing w:line="360" w:lineRule="auto"/>
        <w:rPr>
          <w:rFonts w:ascii="宋体" w:hAnsi="宋体" w:cs="宋体"/>
          <w:b/>
          <w:bCs/>
          <w:color w:val="000000" w:themeColor="text1"/>
          <w:sz w:val="24"/>
        </w:rPr>
      </w:pPr>
      <w:r>
        <w:rPr>
          <w:rFonts w:ascii="宋体" w:eastAsia="宋体" w:hAnsi="宋体" w:cs="宋体" w:hint="eastAsia"/>
          <w:b/>
          <w:bCs/>
          <w:color w:val="000000" w:themeColor="text1"/>
          <w:sz w:val="24"/>
          <w:szCs w:val="24"/>
        </w:rPr>
        <w:t>3.</w:t>
      </w:r>
      <w:r w:rsidR="0074151F">
        <w:rPr>
          <w:rFonts w:ascii="宋体" w:eastAsia="宋体" w:hAnsi="宋体" w:cs="宋体" w:hint="eastAsia"/>
          <w:b/>
          <w:bCs/>
          <w:color w:val="000000" w:themeColor="text1"/>
          <w:sz w:val="24"/>
          <w:szCs w:val="24"/>
        </w:rPr>
        <w:t>排班管理</w:t>
      </w:r>
    </w:p>
    <w:p w:rsidR="0074151F" w:rsidRDefault="0074151F" w:rsidP="0074151F">
      <w:pPr>
        <w:widowControl/>
        <w:numPr>
          <w:ilvl w:val="0"/>
          <w:numId w:val="4"/>
        </w:numPr>
        <w:tabs>
          <w:tab w:val="left" w:pos="0"/>
        </w:tabs>
        <w:spacing w:line="360" w:lineRule="auto"/>
        <w:ind w:firstLineChars="200" w:firstLine="480"/>
        <w:rPr>
          <w:rFonts w:ascii="宋体" w:hAnsi="宋体" w:cs="宋体"/>
          <w:color w:val="000000" w:themeColor="text1"/>
          <w:sz w:val="24"/>
        </w:rPr>
      </w:pPr>
      <w:r>
        <w:rPr>
          <w:rFonts w:ascii="宋体" w:eastAsia="宋体" w:hAnsi="宋体" w:cs="宋体" w:hint="eastAsia"/>
          <w:color w:val="000000" w:themeColor="text1"/>
          <w:sz w:val="24"/>
          <w:szCs w:val="24"/>
        </w:rPr>
        <w:t>班次设置</w:t>
      </w:r>
      <w:r>
        <w:rPr>
          <w:rFonts w:ascii="宋体" w:hAnsi="宋体" w:cs="宋体" w:hint="eastAsia"/>
          <w:color w:val="000000" w:themeColor="text1"/>
          <w:sz w:val="24"/>
          <w:szCs w:val="24"/>
        </w:rPr>
        <w:t>:定义班次的名称、工时、应算天数、对应</w:t>
      </w:r>
      <w:proofErr w:type="gramStart"/>
      <w:r>
        <w:rPr>
          <w:rFonts w:ascii="宋体" w:hAnsi="宋体" w:cs="宋体" w:hint="eastAsia"/>
          <w:color w:val="000000" w:themeColor="text1"/>
          <w:sz w:val="24"/>
          <w:szCs w:val="24"/>
        </w:rPr>
        <w:t>日结果</w:t>
      </w:r>
      <w:proofErr w:type="gramEnd"/>
      <w:r>
        <w:rPr>
          <w:rFonts w:ascii="宋体" w:hAnsi="宋体" w:cs="宋体" w:hint="eastAsia"/>
          <w:color w:val="000000" w:themeColor="text1"/>
          <w:sz w:val="24"/>
          <w:szCs w:val="24"/>
        </w:rPr>
        <w:t>内容：</w:t>
      </w:r>
    </w:p>
    <w:p w:rsidR="0074151F" w:rsidRDefault="0074151F" w:rsidP="0074151F">
      <w:pPr>
        <w:widowControl/>
        <w:numPr>
          <w:ilvl w:val="0"/>
          <w:numId w:val="4"/>
        </w:numPr>
        <w:tabs>
          <w:tab w:val="left" w:pos="0"/>
        </w:tabs>
        <w:spacing w:line="360" w:lineRule="auto"/>
        <w:ind w:firstLineChars="200" w:firstLine="480"/>
        <w:rPr>
          <w:rFonts w:ascii="宋体" w:hAnsi="宋体" w:cs="宋体"/>
          <w:color w:val="000000" w:themeColor="text1"/>
          <w:sz w:val="24"/>
        </w:rPr>
      </w:pPr>
      <w:r>
        <w:rPr>
          <w:rFonts w:ascii="宋体" w:eastAsia="宋体" w:hAnsi="宋体" w:cs="宋体"/>
          <w:color w:val="000000" w:themeColor="text1"/>
          <w:sz w:val="24"/>
          <w:szCs w:val="24"/>
        </w:rPr>
        <w:t>班次</w:t>
      </w:r>
      <w:proofErr w:type="gramStart"/>
      <w:r>
        <w:rPr>
          <w:rFonts w:ascii="宋体" w:eastAsia="宋体" w:hAnsi="宋体" w:cs="宋体"/>
          <w:color w:val="000000" w:themeColor="text1"/>
          <w:sz w:val="24"/>
          <w:szCs w:val="24"/>
        </w:rPr>
        <w:t>组设置</w:t>
      </w:r>
      <w:proofErr w:type="gramEnd"/>
      <w:r>
        <w:rPr>
          <w:rFonts w:ascii="宋体" w:hAnsi="宋体" w:cs="宋体" w:hint="eastAsia"/>
          <w:color w:val="000000" w:themeColor="text1"/>
          <w:sz w:val="24"/>
          <w:szCs w:val="24"/>
        </w:rPr>
        <w:t>:定义班次组、部门对应班次组关系，方便各科室排班时，只显示符合自己科室的班次列表</w:t>
      </w:r>
    </w:p>
    <w:p w:rsidR="0074151F" w:rsidRDefault="0074151F" w:rsidP="0074151F">
      <w:pPr>
        <w:widowControl/>
        <w:numPr>
          <w:ilvl w:val="0"/>
          <w:numId w:val="4"/>
        </w:numPr>
        <w:tabs>
          <w:tab w:val="left" w:pos="0"/>
        </w:tabs>
        <w:spacing w:line="360" w:lineRule="auto"/>
        <w:ind w:firstLineChars="200" w:firstLine="480"/>
        <w:rPr>
          <w:rFonts w:ascii="宋体" w:hAnsi="宋体" w:cs="宋体"/>
          <w:color w:val="000000" w:themeColor="text1"/>
          <w:sz w:val="24"/>
        </w:rPr>
      </w:pPr>
      <w:r>
        <w:rPr>
          <w:rFonts w:ascii="宋体" w:eastAsia="宋体" w:hAnsi="宋体" w:cs="宋体"/>
          <w:color w:val="000000" w:themeColor="text1"/>
          <w:sz w:val="24"/>
          <w:szCs w:val="24"/>
        </w:rPr>
        <w:t>排班管理</w:t>
      </w:r>
      <w:r>
        <w:rPr>
          <w:rFonts w:ascii="宋体" w:hAnsi="宋体" w:cs="宋体" w:hint="eastAsia"/>
          <w:color w:val="000000" w:themeColor="text1"/>
          <w:sz w:val="24"/>
          <w:szCs w:val="24"/>
        </w:rPr>
        <w:t>:各科室考勤员对本科室人员进行排班：</w:t>
      </w:r>
    </w:p>
    <w:p w:rsidR="0074151F" w:rsidRDefault="0074151F" w:rsidP="0074151F">
      <w:pPr>
        <w:numPr>
          <w:ilvl w:val="0"/>
          <w:numId w:val="5"/>
        </w:numPr>
        <w:spacing w:line="360" w:lineRule="auto"/>
        <w:rPr>
          <w:rFonts w:ascii="宋体" w:hAnsi="宋体" w:cs="宋体"/>
          <w:sz w:val="24"/>
        </w:rPr>
      </w:pPr>
      <w:r>
        <w:rPr>
          <w:rFonts w:ascii="宋体" w:hAnsi="宋体" w:cs="宋体" w:hint="eastAsia"/>
          <w:sz w:val="24"/>
          <w:szCs w:val="24"/>
        </w:rPr>
        <w:lastRenderedPageBreak/>
        <w:t>可以按月排班，也可以按周排班</w:t>
      </w:r>
    </w:p>
    <w:p w:rsidR="0074151F" w:rsidRDefault="0074151F" w:rsidP="0074151F">
      <w:pPr>
        <w:numPr>
          <w:ilvl w:val="0"/>
          <w:numId w:val="5"/>
        </w:numPr>
        <w:spacing w:line="360" w:lineRule="auto"/>
        <w:rPr>
          <w:rFonts w:ascii="宋体" w:hAnsi="宋体" w:cs="宋体"/>
          <w:sz w:val="24"/>
        </w:rPr>
      </w:pPr>
      <w:r>
        <w:rPr>
          <w:rFonts w:ascii="宋体" w:hAnsi="宋体" w:cs="宋体" w:hint="eastAsia"/>
          <w:sz w:val="24"/>
          <w:szCs w:val="24"/>
        </w:rPr>
        <w:t>可以设置排班人员的显示顺序</w:t>
      </w:r>
    </w:p>
    <w:p w:rsidR="0074151F" w:rsidRDefault="0074151F" w:rsidP="0074151F">
      <w:pPr>
        <w:numPr>
          <w:ilvl w:val="0"/>
          <w:numId w:val="5"/>
        </w:numPr>
        <w:spacing w:line="360" w:lineRule="auto"/>
        <w:rPr>
          <w:rFonts w:ascii="宋体" w:hAnsi="宋体" w:cs="宋体"/>
          <w:sz w:val="24"/>
        </w:rPr>
      </w:pPr>
      <w:r>
        <w:rPr>
          <w:rFonts w:ascii="宋体" w:hAnsi="宋体" w:cs="宋体" w:hint="eastAsia"/>
          <w:sz w:val="24"/>
          <w:szCs w:val="24"/>
        </w:rPr>
        <w:t>可以设置人员范围分组</w:t>
      </w:r>
    </w:p>
    <w:p w:rsidR="0074151F" w:rsidRDefault="0074151F" w:rsidP="0074151F">
      <w:pPr>
        <w:numPr>
          <w:ilvl w:val="0"/>
          <w:numId w:val="5"/>
        </w:numPr>
        <w:spacing w:line="360" w:lineRule="auto"/>
        <w:rPr>
          <w:rFonts w:ascii="宋体" w:hAnsi="宋体" w:cs="宋体"/>
          <w:sz w:val="24"/>
        </w:rPr>
      </w:pPr>
      <w:r>
        <w:rPr>
          <w:rFonts w:ascii="宋体" w:hAnsi="宋体" w:cs="宋体" w:hint="eastAsia"/>
          <w:sz w:val="24"/>
          <w:szCs w:val="24"/>
        </w:rPr>
        <w:t>完全类Excel操作界面，操作简单、快捷</w:t>
      </w:r>
    </w:p>
    <w:p w:rsidR="0074151F" w:rsidRDefault="0074151F" w:rsidP="0074151F">
      <w:pPr>
        <w:numPr>
          <w:ilvl w:val="0"/>
          <w:numId w:val="5"/>
        </w:numPr>
        <w:spacing w:line="360" w:lineRule="auto"/>
        <w:rPr>
          <w:rFonts w:ascii="宋体" w:hAnsi="宋体" w:cs="宋体"/>
          <w:sz w:val="24"/>
        </w:rPr>
      </w:pPr>
      <w:r>
        <w:rPr>
          <w:rFonts w:ascii="宋体" w:hAnsi="宋体" w:cs="宋体" w:hint="eastAsia"/>
          <w:sz w:val="24"/>
          <w:szCs w:val="24"/>
        </w:rPr>
        <w:t>系统自动根据人员异动（科室异动、人员离职等）的日期，来对排班表格进行相应控制（如上图黄色区域，则不允许排班）</w:t>
      </w:r>
    </w:p>
    <w:p w:rsidR="0074151F" w:rsidRDefault="0074151F" w:rsidP="0074151F">
      <w:pPr>
        <w:numPr>
          <w:ilvl w:val="0"/>
          <w:numId w:val="5"/>
        </w:numPr>
        <w:spacing w:line="360" w:lineRule="auto"/>
        <w:rPr>
          <w:rFonts w:ascii="宋体" w:hAnsi="宋体" w:cs="宋体"/>
          <w:sz w:val="24"/>
        </w:rPr>
      </w:pPr>
      <w:r>
        <w:rPr>
          <w:rFonts w:ascii="宋体" w:hAnsi="宋体" w:cs="宋体" w:hint="eastAsia"/>
          <w:sz w:val="24"/>
          <w:szCs w:val="24"/>
        </w:rPr>
        <w:t>记录排班修改日志</w:t>
      </w:r>
    </w:p>
    <w:p w:rsidR="0074151F" w:rsidRDefault="00B64D7D" w:rsidP="00B64D7D">
      <w:pPr>
        <w:widowControl/>
        <w:tabs>
          <w:tab w:val="left" w:pos="0"/>
        </w:tabs>
        <w:spacing w:line="360" w:lineRule="auto"/>
        <w:rPr>
          <w:rFonts w:ascii="宋体" w:hAnsi="宋体" w:cs="宋体"/>
          <w:b/>
          <w:bCs/>
          <w:color w:val="000000" w:themeColor="text1"/>
          <w:sz w:val="24"/>
        </w:rPr>
      </w:pPr>
      <w:r>
        <w:rPr>
          <w:rFonts w:ascii="宋体" w:eastAsia="宋体" w:hAnsi="宋体" w:cs="宋体" w:hint="eastAsia"/>
          <w:b/>
          <w:bCs/>
          <w:color w:val="000000" w:themeColor="text1"/>
          <w:sz w:val="24"/>
          <w:szCs w:val="24"/>
        </w:rPr>
        <w:t>4.</w:t>
      </w:r>
      <w:r w:rsidR="0074151F">
        <w:rPr>
          <w:rFonts w:ascii="宋体" w:eastAsia="宋体" w:hAnsi="宋体" w:cs="宋体" w:hint="eastAsia"/>
          <w:b/>
          <w:bCs/>
          <w:color w:val="000000" w:themeColor="text1"/>
          <w:sz w:val="24"/>
          <w:szCs w:val="24"/>
        </w:rPr>
        <w:t>考勤月结果</w:t>
      </w:r>
    </w:p>
    <w:p w:rsidR="0074151F" w:rsidRDefault="0074151F" w:rsidP="0074151F">
      <w:pPr>
        <w:widowControl/>
        <w:numPr>
          <w:ilvl w:val="0"/>
          <w:numId w:val="6"/>
        </w:numPr>
        <w:tabs>
          <w:tab w:val="left" w:pos="0"/>
        </w:tabs>
        <w:spacing w:line="360" w:lineRule="auto"/>
        <w:ind w:firstLineChars="200" w:firstLine="480"/>
        <w:rPr>
          <w:rFonts w:ascii="宋体" w:hAnsi="宋体" w:cs="宋体"/>
          <w:color w:val="000000" w:themeColor="text1"/>
          <w:sz w:val="24"/>
        </w:rPr>
      </w:pPr>
      <w:r>
        <w:rPr>
          <w:rFonts w:ascii="宋体" w:eastAsia="宋体" w:hAnsi="宋体" w:cs="宋体" w:hint="eastAsia"/>
          <w:color w:val="000000" w:themeColor="text1"/>
          <w:sz w:val="24"/>
          <w:szCs w:val="24"/>
        </w:rPr>
        <w:t>定义</w:t>
      </w:r>
      <w:proofErr w:type="gramStart"/>
      <w:r>
        <w:rPr>
          <w:rFonts w:ascii="宋体" w:eastAsia="宋体" w:hAnsi="宋体" w:cs="宋体" w:hint="eastAsia"/>
          <w:color w:val="000000" w:themeColor="text1"/>
          <w:sz w:val="24"/>
          <w:szCs w:val="24"/>
        </w:rPr>
        <w:t>月结果</w:t>
      </w:r>
      <w:proofErr w:type="gramEnd"/>
      <w:r>
        <w:rPr>
          <w:rFonts w:ascii="宋体" w:eastAsia="宋体" w:hAnsi="宋体" w:cs="宋体" w:hint="eastAsia"/>
          <w:color w:val="000000" w:themeColor="text1"/>
          <w:sz w:val="24"/>
          <w:szCs w:val="24"/>
        </w:rPr>
        <w:t>审核流程</w:t>
      </w:r>
    </w:p>
    <w:p w:rsidR="0074151F" w:rsidRDefault="0074151F" w:rsidP="0074151F">
      <w:pPr>
        <w:widowControl/>
        <w:numPr>
          <w:ilvl w:val="0"/>
          <w:numId w:val="6"/>
        </w:numPr>
        <w:tabs>
          <w:tab w:val="left" w:pos="0"/>
        </w:tabs>
        <w:spacing w:line="360" w:lineRule="auto"/>
        <w:ind w:firstLineChars="200" w:firstLine="480"/>
        <w:rPr>
          <w:rFonts w:ascii="宋体" w:hAnsi="宋体" w:cs="宋体"/>
          <w:color w:val="000000" w:themeColor="text1"/>
          <w:sz w:val="24"/>
        </w:rPr>
      </w:pPr>
      <w:r>
        <w:rPr>
          <w:rFonts w:ascii="宋体" w:eastAsia="宋体" w:hAnsi="宋体" w:cs="宋体" w:hint="eastAsia"/>
          <w:color w:val="000000" w:themeColor="text1"/>
          <w:sz w:val="24"/>
          <w:szCs w:val="24"/>
        </w:rPr>
        <w:t>考勤</w:t>
      </w:r>
      <w:proofErr w:type="gramStart"/>
      <w:r>
        <w:rPr>
          <w:rFonts w:ascii="宋体" w:eastAsia="宋体" w:hAnsi="宋体" w:cs="宋体" w:hint="eastAsia"/>
          <w:color w:val="000000" w:themeColor="text1"/>
          <w:sz w:val="24"/>
          <w:szCs w:val="24"/>
        </w:rPr>
        <w:t>月结果</w:t>
      </w:r>
      <w:proofErr w:type="gramEnd"/>
      <w:r>
        <w:rPr>
          <w:rFonts w:ascii="宋体" w:hAnsi="宋体" w:cs="宋体" w:hint="eastAsia"/>
          <w:color w:val="000000" w:themeColor="text1"/>
          <w:sz w:val="24"/>
          <w:szCs w:val="24"/>
        </w:rPr>
        <w:t>:</w:t>
      </w:r>
    </w:p>
    <w:p w:rsidR="0074151F" w:rsidRDefault="0074151F" w:rsidP="0074151F">
      <w:pPr>
        <w:numPr>
          <w:ilvl w:val="0"/>
          <w:numId w:val="5"/>
        </w:numPr>
        <w:spacing w:line="360" w:lineRule="auto"/>
        <w:rPr>
          <w:rFonts w:ascii="宋体" w:hAnsi="宋体" w:cs="宋体"/>
          <w:sz w:val="24"/>
        </w:rPr>
      </w:pPr>
      <w:r>
        <w:rPr>
          <w:rFonts w:ascii="宋体" w:hAnsi="宋体" w:cs="宋体" w:hint="eastAsia"/>
          <w:sz w:val="24"/>
          <w:szCs w:val="24"/>
        </w:rPr>
        <w:t>考勤</w:t>
      </w:r>
      <w:proofErr w:type="gramStart"/>
      <w:r>
        <w:rPr>
          <w:rFonts w:ascii="宋体" w:hAnsi="宋体" w:cs="宋体" w:hint="eastAsia"/>
          <w:sz w:val="24"/>
          <w:szCs w:val="24"/>
        </w:rPr>
        <w:t>月结果</w:t>
      </w:r>
      <w:proofErr w:type="gramEnd"/>
      <w:r>
        <w:rPr>
          <w:rFonts w:ascii="宋体" w:hAnsi="宋体" w:cs="宋体" w:hint="eastAsia"/>
          <w:sz w:val="24"/>
          <w:szCs w:val="24"/>
        </w:rPr>
        <w:t>项目支持重构，用户可以添加自己需要的考勤项目。</w:t>
      </w:r>
    </w:p>
    <w:p w:rsidR="0074151F" w:rsidRDefault="0074151F" w:rsidP="0074151F">
      <w:pPr>
        <w:numPr>
          <w:ilvl w:val="0"/>
          <w:numId w:val="5"/>
        </w:numPr>
        <w:spacing w:line="360" w:lineRule="auto"/>
        <w:rPr>
          <w:rFonts w:ascii="宋体" w:hAnsi="宋体" w:cs="宋体"/>
          <w:sz w:val="24"/>
        </w:rPr>
      </w:pPr>
      <w:r>
        <w:rPr>
          <w:rFonts w:ascii="宋体" w:hAnsi="宋体" w:cs="宋体" w:hint="eastAsia"/>
          <w:sz w:val="24"/>
          <w:szCs w:val="24"/>
        </w:rPr>
        <w:t>可以设置考勤</w:t>
      </w:r>
      <w:proofErr w:type="gramStart"/>
      <w:r>
        <w:rPr>
          <w:rFonts w:ascii="宋体" w:hAnsi="宋体" w:cs="宋体" w:hint="eastAsia"/>
          <w:sz w:val="24"/>
          <w:szCs w:val="24"/>
        </w:rPr>
        <w:t>月结果</w:t>
      </w:r>
      <w:proofErr w:type="gramEnd"/>
      <w:r>
        <w:rPr>
          <w:rFonts w:ascii="宋体" w:hAnsi="宋体" w:cs="宋体" w:hint="eastAsia"/>
          <w:sz w:val="24"/>
          <w:szCs w:val="24"/>
        </w:rPr>
        <w:t>计算公式。</w:t>
      </w:r>
    </w:p>
    <w:p w:rsidR="0074151F" w:rsidRDefault="0074151F" w:rsidP="0074151F">
      <w:pPr>
        <w:numPr>
          <w:ilvl w:val="0"/>
          <w:numId w:val="5"/>
        </w:numPr>
        <w:spacing w:line="360" w:lineRule="auto"/>
        <w:rPr>
          <w:rFonts w:ascii="宋体" w:hAnsi="宋体" w:cs="宋体"/>
          <w:sz w:val="24"/>
        </w:rPr>
      </w:pPr>
      <w:proofErr w:type="gramStart"/>
      <w:r>
        <w:rPr>
          <w:rFonts w:ascii="宋体" w:hAnsi="宋体" w:cs="宋体" w:hint="eastAsia"/>
          <w:sz w:val="24"/>
          <w:szCs w:val="24"/>
        </w:rPr>
        <w:t>月结果</w:t>
      </w:r>
      <w:proofErr w:type="gramEnd"/>
      <w:r>
        <w:rPr>
          <w:rFonts w:ascii="宋体" w:hAnsi="宋体" w:cs="宋体" w:hint="eastAsia"/>
          <w:sz w:val="24"/>
          <w:szCs w:val="24"/>
        </w:rPr>
        <w:t>管理提供汇总计算:根据排班数据、请假数据计算</w:t>
      </w:r>
      <w:proofErr w:type="gramStart"/>
      <w:r>
        <w:rPr>
          <w:rFonts w:ascii="宋体" w:hAnsi="宋体" w:cs="宋体" w:hint="eastAsia"/>
          <w:sz w:val="24"/>
          <w:szCs w:val="24"/>
        </w:rPr>
        <w:t>月结果</w:t>
      </w:r>
      <w:proofErr w:type="gramEnd"/>
      <w:r>
        <w:rPr>
          <w:rFonts w:ascii="宋体" w:hAnsi="宋体" w:cs="宋体" w:hint="eastAsia"/>
          <w:sz w:val="24"/>
          <w:szCs w:val="24"/>
        </w:rPr>
        <w:t>数据。</w:t>
      </w:r>
    </w:p>
    <w:p w:rsidR="0074151F" w:rsidRDefault="0074151F" w:rsidP="0074151F">
      <w:pPr>
        <w:numPr>
          <w:ilvl w:val="0"/>
          <w:numId w:val="5"/>
        </w:numPr>
        <w:spacing w:line="360" w:lineRule="auto"/>
        <w:rPr>
          <w:rFonts w:ascii="宋体" w:hAnsi="宋体" w:cs="宋体"/>
          <w:sz w:val="24"/>
        </w:rPr>
      </w:pPr>
      <w:r>
        <w:rPr>
          <w:rFonts w:ascii="宋体" w:hAnsi="宋体" w:cs="宋体" w:hint="eastAsia"/>
          <w:sz w:val="24"/>
          <w:szCs w:val="24"/>
        </w:rPr>
        <w:t>汇总计算后，将结果提交领导审核。</w:t>
      </w:r>
    </w:p>
    <w:p w:rsidR="0074151F" w:rsidRDefault="00B64D7D" w:rsidP="00B64D7D">
      <w:pPr>
        <w:widowControl/>
        <w:tabs>
          <w:tab w:val="left" w:pos="0"/>
        </w:tabs>
        <w:spacing w:line="360" w:lineRule="auto"/>
        <w:rPr>
          <w:rFonts w:ascii="宋体" w:hAnsi="宋体" w:cs="宋体"/>
          <w:b/>
          <w:bCs/>
          <w:color w:val="000000" w:themeColor="text1"/>
          <w:sz w:val="24"/>
        </w:rPr>
      </w:pPr>
      <w:r>
        <w:rPr>
          <w:rFonts w:ascii="宋体" w:eastAsia="宋体" w:hAnsi="宋体" w:cs="宋体" w:hint="eastAsia"/>
          <w:b/>
          <w:bCs/>
          <w:color w:val="000000" w:themeColor="text1"/>
          <w:sz w:val="24"/>
          <w:szCs w:val="24"/>
        </w:rPr>
        <w:t>5.</w:t>
      </w:r>
      <w:r w:rsidR="0074151F">
        <w:rPr>
          <w:rFonts w:ascii="宋体" w:eastAsia="宋体" w:hAnsi="宋体" w:cs="宋体" w:hint="eastAsia"/>
          <w:b/>
          <w:bCs/>
          <w:color w:val="000000" w:themeColor="text1"/>
          <w:sz w:val="24"/>
          <w:szCs w:val="24"/>
        </w:rPr>
        <w:t>考勤上报汇总</w:t>
      </w:r>
    </w:p>
    <w:p w:rsidR="0074151F" w:rsidRDefault="0074151F" w:rsidP="0074151F">
      <w:pPr>
        <w:widowControl/>
        <w:numPr>
          <w:ilvl w:val="0"/>
          <w:numId w:val="7"/>
        </w:numPr>
        <w:tabs>
          <w:tab w:val="left" w:pos="0"/>
        </w:tabs>
        <w:spacing w:line="360" w:lineRule="auto"/>
        <w:ind w:firstLineChars="200" w:firstLine="480"/>
        <w:rPr>
          <w:rFonts w:ascii="宋体" w:hAnsi="宋体" w:cs="宋体"/>
          <w:color w:val="000000" w:themeColor="text1"/>
          <w:sz w:val="24"/>
        </w:rPr>
      </w:pPr>
      <w:r>
        <w:rPr>
          <w:rFonts w:ascii="宋体" w:eastAsia="宋体" w:hAnsi="宋体" w:cs="宋体" w:hint="eastAsia"/>
          <w:color w:val="000000" w:themeColor="text1"/>
          <w:sz w:val="24"/>
          <w:szCs w:val="24"/>
        </w:rPr>
        <w:t>上报考勤结果定义</w:t>
      </w:r>
      <w:r>
        <w:rPr>
          <w:rFonts w:ascii="宋体" w:hAnsi="宋体" w:cs="宋体" w:hint="eastAsia"/>
          <w:color w:val="000000" w:themeColor="text1"/>
          <w:sz w:val="24"/>
          <w:szCs w:val="24"/>
        </w:rPr>
        <w:t>:</w:t>
      </w:r>
      <w:r>
        <w:rPr>
          <w:rFonts w:ascii="宋体" w:eastAsia="宋体" w:hAnsi="宋体" w:cs="宋体" w:hint="eastAsia"/>
          <w:color w:val="000000" w:themeColor="text1"/>
          <w:sz w:val="24"/>
          <w:szCs w:val="24"/>
        </w:rPr>
        <w:t>可定义上报考勤结果内容：选项名称、应算天数、颜色等：</w:t>
      </w:r>
    </w:p>
    <w:p w:rsidR="0074151F" w:rsidRDefault="0074151F" w:rsidP="0074151F">
      <w:pPr>
        <w:widowControl/>
        <w:numPr>
          <w:ilvl w:val="0"/>
          <w:numId w:val="7"/>
        </w:numPr>
        <w:tabs>
          <w:tab w:val="left" w:pos="0"/>
        </w:tabs>
        <w:spacing w:line="360" w:lineRule="auto"/>
        <w:ind w:firstLineChars="200" w:firstLine="480"/>
        <w:rPr>
          <w:rFonts w:ascii="宋体" w:hAnsi="宋体" w:cs="宋体"/>
          <w:color w:val="000000" w:themeColor="text1"/>
          <w:sz w:val="24"/>
        </w:rPr>
      </w:pPr>
      <w:r>
        <w:rPr>
          <w:rFonts w:ascii="宋体" w:eastAsia="宋体" w:hAnsi="宋体" w:cs="宋体" w:hint="eastAsia"/>
          <w:color w:val="000000" w:themeColor="text1"/>
          <w:sz w:val="24"/>
          <w:szCs w:val="24"/>
        </w:rPr>
        <w:t>上报考勤</w:t>
      </w:r>
      <w:r>
        <w:rPr>
          <w:rFonts w:ascii="宋体" w:hAnsi="宋体" w:cs="宋体" w:hint="eastAsia"/>
          <w:color w:val="000000" w:themeColor="text1"/>
          <w:sz w:val="24"/>
          <w:szCs w:val="24"/>
        </w:rPr>
        <w:t>:各科室考勤员对本科室人员进行考勤上报：</w:t>
      </w:r>
    </w:p>
    <w:p w:rsidR="0074151F" w:rsidRDefault="0074151F" w:rsidP="0074151F">
      <w:pPr>
        <w:numPr>
          <w:ilvl w:val="0"/>
          <w:numId w:val="5"/>
        </w:numPr>
        <w:spacing w:line="360" w:lineRule="auto"/>
        <w:rPr>
          <w:rFonts w:ascii="宋体" w:hAnsi="宋体" w:cs="宋体"/>
          <w:sz w:val="24"/>
        </w:rPr>
      </w:pPr>
      <w:r>
        <w:rPr>
          <w:rFonts w:ascii="宋体" w:hAnsi="宋体" w:cs="宋体" w:hint="eastAsia"/>
          <w:sz w:val="24"/>
          <w:szCs w:val="24"/>
        </w:rPr>
        <w:t>可以设置上报人员的显示顺序</w:t>
      </w:r>
    </w:p>
    <w:p w:rsidR="0074151F" w:rsidRDefault="0074151F" w:rsidP="0074151F">
      <w:pPr>
        <w:numPr>
          <w:ilvl w:val="0"/>
          <w:numId w:val="5"/>
        </w:numPr>
        <w:spacing w:line="360" w:lineRule="auto"/>
        <w:rPr>
          <w:rFonts w:ascii="宋体" w:hAnsi="宋体" w:cs="宋体"/>
          <w:sz w:val="24"/>
        </w:rPr>
      </w:pPr>
      <w:r>
        <w:rPr>
          <w:rFonts w:ascii="宋体" w:hAnsi="宋体" w:cs="宋体" w:hint="eastAsia"/>
          <w:sz w:val="24"/>
          <w:szCs w:val="24"/>
        </w:rPr>
        <w:t>可以设置人员范围分组</w:t>
      </w:r>
    </w:p>
    <w:p w:rsidR="0074151F" w:rsidRDefault="0074151F" w:rsidP="0074151F">
      <w:pPr>
        <w:numPr>
          <w:ilvl w:val="0"/>
          <w:numId w:val="5"/>
        </w:numPr>
        <w:spacing w:line="360" w:lineRule="auto"/>
        <w:rPr>
          <w:rFonts w:ascii="宋体" w:hAnsi="宋体" w:cs="宋体"/>
          <w:sz w:val="24"/>
        </w:rPr>
      </w:pPr>
      <w:r>
        <w:rPr>
          <w:rFonts w:ascii="宋体" w:hAnsi="宋体" w:cs="宋体" w:hint="eastAsia"/>
          <w:sz w:val="24"/>
          <w:szCs w:val="24"/>
        </w:rPr>
        <w:t>完全类Excel操作界面，操作简单、快捷</w:t>
      </w:r>
    </w:p>
    <w:p w:rsidR="0074151F" w:rsidRDefault="0074151F" w:rsidP="0074151F">
      <w:pPr>
        <w:numPr>
          <w:ilvl w:val="0"/>
          <w:numId w:val="5"/>
        </w:numPr>
        <w:spacing w:line="360" w:lineRule="auto"/>
        <w:rPr>
          <w:rFonts w:ascii="宋体" w:hAnsi="宋体" w:cs="宋体"/>
          <w:sz w:val="24"/>
        </w:rPr>
      </w:pPr>
      <w:r>
        <w:rPr>
          <w:rFonts w:ascii="宋体" w:hAnsi="宋体" w:cs="宋体" w:hint="eastAsia"/>
          <w:sz w:val="24"/>
          <w:szCs w:val="24"/>
        </w:rPr>
        <w:t>系统自动根据人员异动（科室异动、人员离职等）的日期，来对上报表格进行相应控制（如上图黄色区域，则不允许上报结果）</w:t>
      </w:r>
    </w:p>
    <w:p w:rsidR="0074151F" w:rsidRDefault="0074151F" w:rsidP="0074151F">
      <w:pPr>
        <w:numPr>
          <w:ilvl w:val="0"/>
          <w:numId w:val="5"/>
        </w:numPr>
        <w:spacing w:line="360" w:lineRule="auto"/>
        <w:rPr>
          <w:rFonts w:ascii="宋体" w:hAnsi="宋体" w:cs="宋体"/>
          <w:sz w:val="24"/>
        </w:rPr>
      </w:pPr>
      <w:r>
        <w:rPr>
          <w:rFonts w:ascii="宋体" w:hAnsi="宋体" w:cs="宋体" w:hint="eastAsia"/>
          <w:sz w:val="24"/>
          <w:szCs w:val="24"/>
        </w:rPr>
        <w:t>系统支持默认显示出勤</w:t>
      </w:r>
    </w:p>
    <w:p w:rsidR="0074151F" w:rsidRDefault="0074151F" w:rsidP="0074151F">
      <w:pPr>
        <w:numPr>
          <w:ilvl w:val="0"/>
          <w:numId w:val="5"/>
        </w:numPr>
        <w:spacing w:line="360" w:lineRule="auto"/>
        <w:rPr>
          <w:rFonts w:ascii="宋体" w:hAnsi="宋体" w:cs="宋体"/>
          <w:sz w:val="24"/>
        </w:rPr>
      </w:pPr>
      <w:r>
        <w:rPr>
          <w:rFonts w:ascii="宋体" w:hAnsi="宋体" w:cs="宋体" w:hint="eastAsia"/>
          <w:sz w:val="24"/>
          <w:szCs w:val="24"/>
        </w:rPr>
        <w:t>系统同时支持部分科室排班、部分科室上报考勤的情况。对于已经进行排班的科室，上报考勤页面会自动显示排班对应的</w:t>
      </w:r>
      <w:proofErr w:type="gramStart"/>
      <w:r>
        <w:rPr>
          <w:rFonts w:ascii="宋体" w:hAnsi="宋体" w:cs="宋体" w:hint="eastAsia"/>
          <w:sz w:val="24"/>
          <w:szCs w:val="24"/>
        </w:rPr>
        <w:t>日结果</w:t>
      </w:r>
      <w:proofErr w:type="gramEnd"/>
      <w:r>
        <w:rPr>
          <w:rFonts w:ascii="宋体" w:hAnsi="宋体" w:cs="宋体" w:hint="eastAsia"/>
          <w:sz w:val="24"/>
          <w:szCs w:val="24"/>
        </w:rPr>
        <w:t>选项。</w:t>
      </w:r>
    </w:p>
    <w:p w:rsidR="0074151F" w:rsidRDefault="0074151F" w:rsidP="0074151F">
      <w:pPr>
        <w:widowControl/>
        <w:numPr>
          <w:ilvl w:val="0"/>
          <w:numId w:val="7"/>
        </w:numPr>
        <w:tabs>
          <w:tab w:val="left" w:pos="0"/>
        </w:tabs>
        <w:spacing w:line="360" w:lineRule="auto"/>
        <w:ind w:firstLineChars="200" w:firstLine="480"/>
        <w:rPr>
          <w:rFonts w:ascii="宋体" w:hAnsi="宋体" w:cs="宋体"/>
          <w:color w:val="000000" w:themeColor="text1"/>
          <w:sz w:val="24"/>
        </w:rPr>
      </w:pPr>
      <w:r>
        <w:rPr>
          <w:rFonts w:ascii="宋体" w:eastAsia="宋体" w:hAnsi="宋体" w:cs="宋体" w:hint="eastAsia"/>
          <w:color w:val="000000" w:themeColor="text1"/>
          <w:sz w:val="24"/>
          <w:szCs w:val="24"/>
        </w:rPr>
        <w:t>考勤上报情况</w:t>
      </w:r>
      <w:r>
        <w:rPr>
          <w:rFonts w:ascii="宋体" w:hAnsi="宋体" w:cs="宋体" w:hint="eastAsia"/>
          <w:color w:val="000000" w:themeColor="text1"/>
          <w:sz w:val="24"/>
          <w:szCs w:val="24"/>
        </w:rPr>
        <w:t>:查看各科室人员考勤上报情况</w:t>
      </w:r>
    </w:p>
    <w:p w:rsidR="0074151F" w:rsidRDefault="0074151F" w:rsidP="0074151F">
      <w:pPr>
        <w:widowControl/>
        <w:numPr>
          <w:ilvl w:val="0"/>
          <w:numId w:val="7"/>
        </w:numPr>
        <w:tabs>
          <w:tab w:val="left" w:pos="0"/>
        </w:tabs>
        <w:spacing w:line="360" w:lineRule="auto"/>
        <w:ind w:firstLineChars="200" w:firstLine="480"/>
        <w:rPr>
          <w:rFonts w:ascii="宋体" w:hAnsi="宋体" w:cs="宋体"/>
          <w:color w:val="000000" w:themeColor="text1"/>
          <w:sz w:val="24"/>
        </w:rPr>
      </w:pPr>
      <w:r>
        <w:rPr>
          <w:rFonts w:ascii="宋体" w:eastAsia="宋体" w:hAnsi="宋体" w:cs="宋体" w:hint="eastAsia"/>
          <w:color w:val="000000" w:themeColor="text1"/>
          <w:sz w:val="24"/>
          <w:szCs w:val="24"/>
        </w:rPr>
        <w:t>汇总考勤结果</w:t>
      </w:r>
      <w:r>
        <w:rPr>
          <w:rFonts w:ascii="宋体" w:hAnsi="宋体" w:cs="宋体" w:hint="eastAsia"/>
          <w:color w:val="000000" w:themeColor="text1"/>
          <w:sz w:val="24"/>
          <w:szCs w:val="24"/>
        </w:rPr>
        <w:t>:</w:t>
      </w:r>
    </w:p>
    <w:p w:rsidR="0074151F" w:rsidRDefault="0074151F" w:rsidP="0074151F">
      <w:pPr>
        <w:numPr>
          <w:ilvl w:val="0"/>
          <w:numId w:val="5"/>
        </w:numPr>
        <w:spacing w:line="360" w:lineRule="auto"/>
        <w:rPr>
          <w:rFonts w:ascii="宋体" w:hAnsi="宋体" w:cs="宋体"/>
          <w:sz w:val="24"/>
        </w:rPr>
      </w:pPr>
      <w:r>
        <w:rPr>
          <w:rFonts w:ascii="宋体" w:hAnsi="宋体" w:cs="宋体" w:hint="eastAsia"/>
          <w:sz w:val="24"/>
          <w:szCs w:val="24"/>
        </w:rPr>
        <w:t>考勤</w:t>
      </w:r>
      <w:proofErr w:type="gramStart"/>
      <w:r>
        <w:rPr>
          <w:rFonts w:ascii="宋体" w:hAnsi="宋体" w:cs="宋体" w:hint="eastAsia"/>
          <w:sz w:val="24"/>
          <w:szCs w:val="24"/>
        </w:rPr>
        <w:t>月结果</w:t>
      </w:r>
      <w:proofErr w:type="gramEnd"/>
      <w:r>
        <w:rPr>
          <w:rFonts w:ascii="宋体" w:hAnsi="宋体" w:cs="宋体" w:hint="eastAsia"/>
          <w:sz w:val="24"/>
          <w:szCs w:val="24"/>
        </w:rPr>
        <w:t>项目支持重构，用户可以添加自己需要的考勤项目。</w:t>
      </w:r>
    </w:p>
    <w:p w:rsidR="0074151F" w:rsidRDefault="0074151F" w:rsidP="0074151F">
      <w:pPr>
        <w:numPr>
          <w:ilvl w:val="0"/>
          <w:numId w:val="5"/>
        </w:numPr>
        <w:spacing w:line="360" w:lineRule="auto"/>
        <w:rPr>
          <w:rFonts w:ascii="宋体" w:hAnsi="宋体" w:cs="宋体"/>
          <w:sz w:val="24"/>
        </w:rPr>
      </w:pPr>
      <w:r>
        <w:rPr>
          <w:rFonts w:ascii="宋体" w:hAnsi="宋体" w:cs="宋体" w:hint="eastAsia"/>
          <w:sz w:val="24"/>
          <w:szCs w:val="24"/>
        </w:rPr>
        <w:lastRenderedPageBreak/>
        <w:t>可以设置考勤</w:t>
      </w:r>
      <w:proofErr w:type="gramStart"/>
      <w:r>
        <w:rPr>
          <w:rFonts w:ascii="宋体" w:hAnsi="宋体" w:cs="宋体" w:hint="eastAsia"/>
          <w:sz w:val="24"/>
          <w:szCs w:val="24"/>
        </w:rPr>
        <w:t>月结果</w:t>
      </w:r>
      <w:proofErr w:type="gramEnd"/>
      <w:r>
        <w:rPr>
          <w:rFonts w:ascii="宋体" w:hAnsi="宋体" w:cs="宋体" w:hint="eastAsia"/>
          <w:sz w:val="24"/>
          <w:szCs w:val="24"/>
        </w:rPr>
        <w:t>计算公式。</w:t>
      </w:r>
    </w:p>
    <w:p w:rsidR="0074151F" w:rsidRDefault="0074151F" w:rsidP="0074151F">
      <w:pPr>
        <w:numPr>
          <w:ilvl w:val="0"/>
          <w:numId w:val="5"/>
        </w:numPr>
        <w:spacing w:line="360" w:lineRule="auto"/>
        <w:rPr>
          <w:rFonts w:ascii="宋体" w:hAnsi="宋体" w:cs="宋体"/>
          <w:sz w:val="24"/>
        </w:rPr>
      </w:pPr>
      <w:r>
        <w:rPr>
          <w:rFonts w:ascii="宋体" w:hAnsi="宋体" w:cs="宋体" w:hint="eastAsia"/>
          <w:sz w:val="24"/>
          <w:szCs w:val="24"/>
        </w:rPr>
        <w:t>提供汇总计算:根据上报考勤数据计算</w:t>
      </w:r>
      <w:proofErr w:type="gramStart"/>
      <w:r>
        <w:rPr>
          <w:rFonts w:ascii="宋体" w:hAnsi="宋体" w:cs="宋体" w:hint="eastAsia"/>
          <w:sz w:val="24"/>
          <w:szCs w:val="24"/>
        </w:rPr>
        <w:t>月结果</w:t>
      </w:r>
      <w:proofErr w:type="gramEnd"/>
      <w:r>
        <w:rPr>
          <w:rFonts w:ascii="宋体" w:hAnsi="宋体" w:cs="宋体" w:hint="eastAsia"/>
          <w:sz w:val="24"/>
          <w:szCs w:val="24"/>
        </w:rPr>
        <w:t>数据。</w:t>
      </w:r>
    </w:p>
    <w:p w:rsidR="0074151F" w:rsidRDefault="0074151F" w:rsidP="0074151F">
      <w:pPr>
        <w:numPr>
          <w:ilvl w:val="0"/>
          <w:numId w:val="5"/>
        </w:numPr>
        <w:spacing w:line="360" w:lineRule="auto"/>
        <w:rPr>
          <w:rFonts w:ascii="宋体" w:hAnsi="宋体" w:cs="宋体"/>
          <w:sz w:val="24"/>
        </w:rPr>
      </w:pPr>
      <w:r>
        <w:rPr>
          <w:rFonts w:ascii="宋体" w:hAnsi="宋体" w:cs="宋体" w:hint="eastAsia"/>
          <w:sz w:val="24"/>
          <w:szCs w:val="24"/>
        </w:rPr>
        <w:t>汇总计算后，将结果提交领导审核。</w:t>
      </w:r>
    </w:p>
    <w:p w:rsidR="0074151F" w:rsidRDefault="0074151F" w:rsidP="0074151F">
      <w:pPr>
        <w:numPr>
          <w:ilvl w:val="0"/>
          <w:numId w:val="5"/>
        </w:numPr>
        <w:spacing w:line="360" w:lineRule="auto"/>
        <w:rPr>
          <w:rFonts w:ascii="宋体" w:hAnsi="宋体" w:cs="宋体"/>
          <w:sz w:val="24"/>
        </w:rPr>
      </w:pPr>
      <w:r>
        <w:rPr>
          <w:rFonts w:ascii="宋体" w:hAnsi="宋体" w:cs="宋体" w:hint="eastAsia"/>
          <w:sz w:val="24"/>
          <w:szCs w:val="24"/>
        </w:rPr>
        <w:t>单击‘提交审核情况’，可以查看各科室提交审核内容：</w:t>
      </w:r>
    </w:p>
    <w:p w:rsidR="0074151F" w:rsidRDefault="00B64D7D" w:rsidP="00B64D7D">
      <w:pPr>
        <w:widowControl/>
        <w:tabs>
          <w:tab w:val="left" w:pos="0"/>
        </w:tabs>
        <w:spacing w:line="360" w:lineRule="auto"/>
        <w:rPr>
          <w:rFonts w:ascii="宋体" w:hAnsi="宋体" w:cs="宋体"/>
          <w:b/>
          <w:bCs/>
          <w:color w:val="000000" w:themeColor="text1"/>
          <w:sz w:val="24"/>
        </w:rPr>
      </w:pPr>
      <w:r>
        <w:rPr>
          <w:rFonts w:ascii="宋体" w:hAnsi="宋体" w:cs="宋体" w:hint="eastAsia"/>
          <w:b/>
          <w:bCs/>
          <w:color w:val="000000" w:themeColor="text1"/>
          <w:sz w:val="24"/>
          <w:szCs w:val="24"/>
        </w:rPr>
        <w:t>6.</w:t>
      </w:r>
      <w:r w:rsidR="0074151F">
        <w:rPr>
          <w:rFonts w:ascii="宋体" w:hAnsi="宋体" w:cs="宋体" w:hint="eastAsia"/>
          <w:b/>
          <w:bCs/>
          <w:color w:val="000000" w:themeColor="text1"/>
          <w:sz w:val="24"/>
          <w:szCs w:val="24"/>
        </w:rPr>
        <w:t>考勤数据分析</w:t>
      </w:r>
      <w:r w:rsidR="0074151F">
        <w:rPr>
          <w:rFonts w:ascii="宋体" w:eastAsia="宋体" w:hAnsi="宋体" w:cs="宋体" w:hint="eastAsia"/>
          <w:b/>
          <w:bCs/>
          <w:color w:val="000000" w:themeColor="text1"/>
          <w:sz w:val="24"/>
          <w:szCs w:val="24"/>
        </w:rPr>
        <w:t>桌面</w:t>
      </w:r>
    </w:p>
    <w:p w:rsidR="0074151F" w:rsidRDefault="0074151F" w:rsidP="0074151F">
      <w:pPr>
        <w:widowControl/>
        <w:numPr>
          <w:ilvl w:val="0"/>
          <w:numId w:val="8"/>
        </w:numPr>
        <w:tabs>
          <w:tab w:val="left" w:pos="0"/>
        </w:tabs>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szCs w:val="24"/>
        </w:rPr>
        <w:t>提供全院、各科室：人数、排班人数、请假人数、未排班人数信息，单击图形支持层层穿透。</w:t>
      </w:r>
    </w:p>
    <w:p w:rsidR="00B64D7D" w:rsidRPr="00CF434B" w:rsidRDefault="00CF434B" w:rsidP="00B64D7D">
      <w:pPr>
        <w:rPr>
          <w:b/>
        </w:rPr>
      </w:pPr>
      <w:r w:rsidRPr="00CF434B">
        <w:rPr>
          <w:rFonts w:hint="eastAsia"/>
          <w:b/>
        </w:rPr>
        <w:t>二．</w:t>
      </w:r>
      <w:r w:rsidR="00B64D7D" w:rsidRPr="00CF434B">
        <w:rPr>
          <w:rFonts w:hint="eastAsia"/>
          <w:b/>
        </w:rPr>
        <w:t>项目服务要求</w:t>
      </w:r>
      <w:r w:rsidR="00B64D7D" w:rsidRPr="00CF434B">
        <w:rPr>
          <w:rFonts w:hint="eastAsia"/>
          <w:b/>
        </w:rPr>
        <w:t>:</w:t>
      </w:r>
    </w:p>
    <w:p w:rsidR="00B64D7D" w:rsidRDefault="00B64D7D" w:rsidP="00B64D7D">
      <w:pPr>
        <w:widowControl/>
        <w:numPr>
          <w:ilvl w:val="0"/>
          <w:numId w:val="10"/>
        </w:numPr>
        <w:spacing w:line="360" w:lineRule="auto"/>
        <w:ind w:firstLineChars="200" w:firstLine="480"/>
        <w:rPr>
          <w:rFonts w:ascii="宋体" w:hAnsi="宋体" w:cs="宋体"/>
          <w:sz w:val="24"/>
        </w:rPr>
      </w:pPr>
      <w:r>
        <w:rPr>
          <w:rFonts w:ascii="宋体" w:eastAsia="宋体" w:hAnsi="宋体" w:cs="宋体" w:hint="eastAsia"/>
          <w:sz w:val="24"/>
          <w:szCs w:val="24"/>
        </w:rPr>
        <w:t>提供7*24小时日常服务，通过提供邮件、电话、QQ、VPN远程连接等技术支持方式，以解决日常系统出现的问题咨询和故障处理。当采购人出现紧急故障情况时，立即向投标人电话报修，要求投标人1</w:t>
      </w:r>
      <w:r w:rsidR="00B851B9">
        <w:rPr>
          <w:rFonts w:ascii="宋体" w:eastAsia="宋体" w:hAnsi="宋体" w:cs="宋体" w:hint="eastAsia"/>
          <w:sz w:val="24"/>
          <w:szCs w:val="24"/>
        </w:rPr>
        <w:t>5</w:t>
      </w:r>
      <w:r>
        <w:rPr>
          <w:rFonts w:ascii="宋体" w:eastAsia="宋体" w:hAnsi="宋体" w:cs="宋体" w:hint="eastAsia"/>
          <w:sz w:val="24"/>
          <w:szCs w:val="24"/>
        </w:rPr>
        <w:t>分钟内响应，积极配合诊断并进行处理；</w:t>
      </w:r>
    </w:p>
    <w:p w:rsidR="00B64D7D" w:rsidRDefault="00B64D7D" w:rsidP="00B64D7D">
      <w:pPr>
        <w:widowControl/>
        <w:numPr>
          <w:ilvl w:val="0"/>
          <w:numId w:val="10"/>
        </w:numPr>
        <w:spacing w:line="360" w:lineRule="auto"/>
        <w:ind w:firstLineChars="200" w:firstLine="480"/>
        <w:rPr>
          <w:rFonts w:ascii="宋体" w:hAnsi="宋体" w:cs="宋体"/>
          <w:sz w:val="24"/>
        </w:rPr>
      </w:pPr>
      <w:r>
        <w:rPr>
          <w:rFonts w:ascii="宋体" w:eastAsia="宋体" w:hAnsi="宋体" w:cs="宋体" w:hint="eastAsia"/>
          <w:sz w:val="24"/>
          <w:szCs w:val="24"/>
        </w:rPr>
        <w:t>要求针对本项目明确项目经理及其他具体人员组成和分工。项目经理负责定期每月向甲方提交工作计划月报以及每周提交工作周报总结，监管项目按进度和计划有效开展；</w:t>
      </w:r>
    </w:p>
    <w:p w:rsidR="00B64D7D" w:rsidRDefault="00B64D7D" w:rsidP="00B64D7D">
      <w:pPr>
        <w:widowControl/>
        <w:numPr>
          <w:ilvl w:val="0"/>
          <w:numId w:val="10"/>
        </w:numPr>
        <w:spacing w:line="360" w:lineRule="auto"/>
        <w:ind w:firstLineChars="200" w:firstLine="480"/>
        <w:rPr>
          <w:rFonts w:ascii="宋体" w:hAnsi="宋体" w:cs="宋体"/>
          <w:sz w:val="24"/>
        </w:rPr>
      </w:pPr>
      <w:r>
        <w:rPr>
          <w:rFonts w:ascii="宋体" w:eastAsia="宋体" w:hAnsi="宋体" w:cs="宋体" w:hint="eastAsia"/>
          <w:sz w:val="24"/>
          <w:szCs w:val="24"/>
        </w:rPr>
        <w:t>在本合同项目实施及验收一年内，投标人应承诺对合同范围内的产品免费提供更新服务；</w:t>
      </w:r>
    </w:p>
    <w:p w:rsidR="00B64D7D" w:rsidRDefault="00B64D7D" w:rsidP="00B64D7D">
      <w:pPr>
        <w:widowControl/>
        <w:numPr>
          <w:ilvl w:val="0"/>
          <w:numId w:val="10"/>
        </w:numPr>
        <w:spacing w:line="360" w:lineRule="auto"/>
        <w:ind w:firstLineChars="200" w:firstLine="480"/>
        <w:rPr>
          <w:rFonts w:ascii="宋体" w:hAnsi="宋体" w:cs="宋体"/>
          <w:sz w:val="24"/>
        </w:rPr>
      </w:pPr>
      <w:r>
        <w:rPr>
          <w:rFonts w:ascii="宋体" w:eastAsia="宋体" w:hAnsi="宋体" w:cs="宋体" w:hint="eastAsia"/>
          <w:sz w:val="24"/>
          <w:szCs w:val="24"/>
        </w:rPr>
        <w:t>免费质保期：</w:t>
      </w:r>
      <w:proofErr w:type="gramStart"/>
      <w:r>
        <w:rPr>
          <w:rFonts w:ascii="宋体" w:eastAsia="宋体" w:hAnsi="宋体" w:cs="宋体" w:hint="eastAsia"/>
          <w:sz w:val="24"/>
          <w:szCs w:val="24"/>
        </w:rPr>
        <w:t>自项目</w:t>
      </w:r>
      <w:proofErr w:type="gramEnd"/>
      <w:r>
        <w:rPr>
          <w:rFonts w:ascii="宋体" w:eastAsia="宋体" w:hAnsi="宋体" w:cs="宋体" w:hint="eastAsia"/>
          <w:sz w:val="24"/>
          <w:szCs w:val="24"/>
        </w:rPr>
        <w:t>验收之日起，提供</w:t>
      </w:r>
      <w:r w:rsidR="00B851B9">
        <w:rPr>
          <w:rFonts w:ascii="宋体" w:eastAsia="宋体" w:hAnsi="宋体" w:cs="宋体" w:hint="eastAsia"/>
          <w:sz w:val="24"/>
          <w:szCs w:val="24"/>
        </w:rPr>
        <w:t>≥</w:t>
      </w:r>
      <w:r>
        <w:rPr>
          <w:rFonts w:ascii="宋体" w:eastAsia="宋体" w:hAnsi="宋体" w:cs="宋体" w:hint="eastAsia"/>
          <w:sz w:val="24"/>
          <w:szCs w:val="24"/>
        </w:rPr>
        <w:t>1年免费质保（具体质保期按投标文件中响应文件为准）。</w:t>
      </w:r>
      <w:proofErr w:type="gramStart"/>
      <w:r>
        <w:rPr>
          <w:rFonts w:ascii="宋体" w:eastAsia="宋体" w:hAnsi="宋体" w:cs="宋体" w:hint="eastAsia"/>
          <w:sz w:val="24"/>
          <w:szCs w:val="24"/>
        </w:rPr>
        <w:t>免费维保期满</w:t>
      </w:r>
      <w:proofErr w:type="gramEnd"/>
      <w:r>
        <w:rPr>
          <w:rFonts w:ascii="宋体" w:eastAsia="宋体" w:hAnsi="宋体" w:cs="宋体" w:hint="eastAsia"/>
          <w:sz w:val="24"/>
          <w:szCs w:val="24"/>
        </w:rPr>
        <w:t>后的维保费</w:t>
      </w:r>
      <w:r>
        <w:rPr>
          <w:rFonts w:ascii="宋体" w:hAnsi="宋体" w:cs="宋体"/>
          <w:sz w:val="24"/>
          <w:szCs w:val="24"/>
        </w:rPr>
        <w:t>为</w:t>
      </w:r>
      <w:r>
        <w:rPr>
          <w:rFonts w:ascii="宋体" w:eastAsia="宋体" w:hAnsi="宋体" w:cs="宋体" w:hint="eastAsia"/>
          <w:sz w:val="24"/>
          <w:szCs w:val="24"/>
        </w:rPr>
        <w:t>合同金额的</w:t>
      </w:r>
      <w:r w:rsidR="00B851B9">
        <w:rPr>
          <w:rFonts w:ascii="宋体" w:eastAsia="宋体" w:hAnsi="宋体" w:cs="宋体" w:hint="eastAsia"/>
          <w:sz w:val="24"/>
          <w:szCs w:val="24"/>
        </w:rPr>
        <w:t>8</w:t>
      </w:r>
      <w:r>
        <w:rPr>
          <w:rFonts w:ascii="宋体" w:eastAsia="宋体" w:hAnsi="宋体" w:cs="宋体" w:hint="eastAsia"/>
          <w:sz w:val="24"/>
          <w:szCs w:val="24"/>
        </w:rPr>
        <w:t>%；具体金额，</w:t>
      </w:r>
      <w:proofErr w:type="gramStart"/>
      <w:r>
        <w:rPr>
          <w:rFonts w:ascii="宋体" w:eastAsia="宋体" w:hAnsi="宋体" w:cs="宋体" w:hint="eastAsia"/>
          <w:sz w:val="24"/>
          <w:szCs w:val="24"/>
        </w:rPr>
        <w:t>维保期满</w:t>
      </w:r>
      <w:proofErr w:type="gramEnd"/>
      <w:r>
        <w:rPr>
          <w:rFonts w:ascii="宋体" w:eastAsia="宋体" w:hAnsi="宋体" w:cs="宋体" w:hint="eastAsia"/>
          <w:sz w:val="24"/>
          <w:szCs w:val="24"/>
        </w:rPr>
        <w:t>后，双方进行协商。</w:t>
      </w:r>
    </w:p>
    <w:p w:rsidR="00B64D7D" w:rsidRDefault="00CF434B" w:rsidP="00B64D7D">
      <w:r w:rsidRPr="00CF434B">
        <w:rPr>
          <w:rFonts w:hint="eastAsia"/>
          <w:b/>
        </w:rPr>
        <w:t>三．</w:t>
      </w:r>
      <w:r w:rsidR="00B64D7D" w:rsidRPr="00CF434B">
        <w:rPr>
          <w:rFonts w:hint="eastAsia"/>
          <w:b/>
        </w:rPr>
        <w:t>项目验收要求</w:t>
      </w:r>
      <w:r w:rsidR="00B64D7D">
        <w:rPr>
          <w:rFonts w:hint="eastAsia"/>
        </w:rPr>
        <w:t>:</w:t>
      </w:r>
    </w:p>
    <w:p w:rsidR="00B64D7D" w:rsidRDefault="00B64D7D" w:rsidP="00B64D7D">
      <w:pPr>
        <w:spacing w:line="360" w:lineRule="auto"/>
        <w:ind w:firstLineChars="200" w:firstLine="480"/>
        <w:rPr>
          <w:rFonts w:ascii="宋体" w:hAnsi="宋体" w:cs="宋体"/>
          <w:color w:val="000000" w:themeColor="text1"/>
          <w:sz w:val="24"/>
        </w:rPr>
      </w:pPr>
      <w:r>
        <w:rPr>
          <w:rFonts w:ascii="宋体" w:eastAsia="宋体" w:hAnsi="宋体" w:cs="宋体" w:hint="eastAsia"/>
          <w:color w:val="000000" w:themeColor="text1"/>
          <w:sz w:val="24"/>
          <w:szCs w:val="24"/>
        </w:rPr>
        <w:t>项目的工作内容及成果文档的提交应覆盖以下内容，电子文档是成果不可分割的部分。</w:t>
      </w:r>
    </w:p>
    <w:p w:rsidR="00B64D7D" w:rsidRDefault="00B64D7D" w:rsidP="00B64D7D">
      <w:pPr>
        <w:widowControl/>
        <w:numPr>
          <w:ilvl w:val="0"/>
          <w:numId w:val="11"/>
        </w:numPr>
        <w:spacing w:line="360" w:lineRule="auto"/>
        <w:ind w:firstLineChars="200" w:firstLine="480"/>
        <w:rPr>
          <w:rFonts w:ascii="宋体" w:hAnsi="宋体" w:cs="宋体"/>
          <w:sz w:val="24"/>
        </w:rPr>
      </w:pPr>
      <w:r>
        <w:rPr>
          <w:rFonts w:ascii="宋体" w:eastAsia="宋体" w:hAnsi="宋体" w:cs="宋体" w:hint="eastAsia"/>
          <w:sz w:val="24"/>
          <w:szCs w:val="24"/>
        </w:rPr>
        <w:t>实施确认书；</w:t>
      </w:r>
    </w:p>
    <w:p w:rsidR="00B64D7D" w:rsidRDefault="00B64D7D" w:rsidP="00B64D7D">
      <w:pPr>
        <w:widowControl/>
        <w:numPr>
          <w:ilvl w:val="0"/>
          <w:numId w:val="11"/>
        </w:numPr>
        <w:spacing w:line="360" w:lineRule="auto"/>
        <w:ind w:firstLineChars="200" w:firstLine="480"/>
        <w:rPr>
          <w:rFonts w:ascii="宋体" w:hAnsi="宋体" w:cs="宋体"/>
          <w:sz w:val="24"/>
        </w:rPr>
      </w:pPr>
      <w:r>
        <w:rPr>
          <w:rFonts w:ascii="宋体" w:eastAsia="宋体" w:hAnsi="宋体" w:cs="宋体" w:hint="eastAsia"/>
          <w:sz w:val="24"/>
          <w:szCs w:val="24"/>
        </w:rPr>
        <w:t>培训资料；</w:t>
      </w:r>
    </w:p>
    <w:p w:rsidR="00B64D7D" w:rsidRDefault="00B64D7D" w:rsidP="00B64D7D">
      <w:pPr>
        <w:widowControl/>
        <w:numPr>
          <w:ilvl w:val="0"/>
          <w:numId w:val="11"/>
        </w:numPr>
        <w:spacing w:line="360" w:lineRule="auto"/>
        <w:ind w:firstLineChars="200" w:firstLine="480"/>
        <w:rPr>
          <w:rFonts w:ascii="宋体" w:hAnsi="宋体" w:cs="宋体"/>
          <w:sz w:val="24"/>
        </w:rPr>
      </w:pPr>
      <w:r>
        <w:rPr>
          <w:rFonts w:ascii="宋体" w:eastAsia="宋体" w:hAnsi="宋体" w:cs="宋体" w:hint="eastAsia"/>
          <w:sz w:val="24"/>
          <w:szCs w:val="24"/>
        </w:rPr>
        <w:t>安装维护手册；</w:t>
      </w:r>
    </w:p>
    <w:p w:rsidR="00B64D7D" w:rsidRDefault="00B64D7D" w:rsidP="00B64D7D">
      <w:pPr>
        <w:widowControl/>
        <w:numPr>
          <w:ilvl w:val="0"/>
          <w:numId w:val="11"/>
        </w:numPr>
        <w:spacing w:line="360" w:lineRule="auto"/>
        <w:ind w:firstLineChars="200" w:firstLine="480"/>
        <w:rPr>
          <w:rFonts w:ascii="宋体" w:hAnsi="宋体" w:cs="宋体"/>
          <w:sz w:val="24"/>
        </w:rPr>
      </w:pPr>
      <w:r>
        <w:rPr>
          <w:rFonts w:ascii="宋体" w:eastAsia="宋体" w:hAnsi="宋体" w:cs="宋体" w:hint="eastAsia"/>
          <w:sz w:val="24"/>
          <w:szCs w:val="24"/>
        </w:rPr>
        <w:t>使用操作手册；</w:t>
      </w:r>
    </w:p>
    <w:p w:rsidR="00B64D7D" w:rsidRDefault="00B64D7D" w:rsidP="00B64D7D">
      <w:pPr>
        <w:widowControl/>
        <w:numPr>
          <w:ilvl w:val="0"/>
          <w:numId w:val="11"/>
        </w:numPr>
        <w:spacing w:line="360" w:lineRule="auto"/>
        <w:ind w:firstLineChars="200" w:firstLine="480"/>
        <w:rPr>
          <w:rFonts w:ascii="宋体" w:hAnsi="宋体" w:cs="宋体"/>
          <w:sz w:val="24"/>
        </w:rPr>
      </w:pPr>
      <w:r>
        <w:rPr>
          <w:rFonts w:ascii="宋体" w:eastAsia="宋体" w:hAnsi="宋体" w:cs="宋体" w:hint="eastAsia"/>
          <w:sz w:val="24"/>
          <w:szCs w:val="24"/>
        </w:rPr>
        <w:t>项目验收报告。</w:t>
      </w:r>
    </w:p>
    <w:p w:rsidR="00887CFF" w:rsidRPr="0074151F" w:rsidRDefault="00887CFF">
      <w:pPr>
        <w:widowControl/>
        <w:jc w:val="left"/>
        <w:rPr>
          <w:b/>
          <w:sz w:val="28"/>
          <w:szCs w:val="28"/>
        </w:rPr>
      </w:pPr>
    </w:p>
    <w:p w:rsidR="00887CFF" w:rsidRDefault="00887CFF">
      <w:pPr>
        <w:widowControl/>
        <w:jc w:val="left"/>
        <w:rPr>
          <w:b/>
          <w:sz w:val="28"/>
          <w:szCs w:val="28"/>
        </w:rPr>
      </w:pPr>
    </w:p>
    <w:p w:rsidR="00B851B9" w:rsidRDefault="00B851B9">
      <w:pPr>
        <w:widowControl/>
        <w:jc w:val="left"/>
        <w:rPr>
          <w:b/>
          <w:sz w:val="28"/>
          <w:szCs w:val="28"/>
        </w:rPr>
      </w:pPr>
    </w:p>
    <w:p w:rsidR="00887CFF" w:rsidRDefault="00B82715">
      <w:pPr>
        <w:rPr>
          <w:b/>
          <w:sz w:val="28"/>
          <w:szCs w:val="28"/>
        </w:rPr>
      </w:pPr>
      <w:r>
        <w:rPr>
          <w:rFonts w:hint="eastAsia"/>
          <w:b/>
          <w:sz w:val="28"/>
          <w:szCs w:val="28"/>
        </w:rPr>
        <w:t>附件</w:t>
      </w:r>
      <w:r>
        <w:rPr>
          <w:rFonts w:hint="eastAsia"/>
          <w:b/>
          <w:sz w:val="28"/>
          <w:szCs w:val="28"/>
        </w:rPr>
        <w:t>2</w:t>
      </w:r>
      <w:r>
        <w:rPr>
          <w:rFonts w:hint="eastAsia"/>
          <w:b/>
          <w:sz w:val="28"/>
          <w:szCs w:val="28"/>
        </w:rPr>
        <w:t>：项目评分表：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229"/>
      </w:tblGrid>
      <w:tr w:rsidR="00887CFF">
        <w:trPr>
          <w:trHeight w:val="558"/>
        </w:trPr>
        <w:tc>
          <w:tcPr>
            <w:tcW w:w="8613" w:type="dxa"/>
            <w:gridSpan w:val="2"/>
            <w:tcBorders>
              <w:top w:val="single" w:sz="4" w:space="0" w:color="auto"/>
              <w:left w:val="single" w:sz="4" w:space="0" w:color="auto"/>
              <w:bottom w:val="single" w:sz="4" w:space="0" w:color="auto"/>
              <w:right w:val="single" w:sz="4" w:space="0" w:color="auto"/>
            </w:tcBorders>
          </w:tcPr>
          <w:p w:rsidR="00887CFF" w:rsidRDefault="00B82715">
            <w:pPr>
              <w:spacing w:line="360" w:lineRule="auto"/>
              <w:jc w:val="center"/>
              <w:rPr>
                <w:rFonts w:asciiTheme="minorEastAsia" w:hAnsiTheme="minorEastAsia"/>
                <w:b/>
                <w:color w:val="000000"/>
                <w:sz w:val="32"/>
                <w:szCs w:val="32"/>
              </w:rPr>
            </w:pPr>
            <w:r>
              <w:rPr>
                <w:rFonts w:asciiTheme="minorEastAsia" w:hAnsiTheme="minorEastAsia" w:hint="eastAsia"/>
                <w:b/>
                <w:color w:val="000000"/>
                <w:sz w:val="32"/>
                <w:szCs w:val="32"/>
              </w:rPr>
              <w:t>评分项及分值</w:t>
            </w:r>
          </w:p>
        </w:tc>
      </w:tr>
      <w:tr w:rsidR="00887CFF">
        <w:trPr>
          <w:trHeight w:val="1312"/>
        </w:trPr>
        <w:tc>
          <w:tcPr>
            <w:tcW w:w="1384" w:type="dxa"/>
            <w:tcBorders>
              <w:top w:val="single" w:sz="4" w:space="0" w:color="auto"/>
              <w:left w:val="single" w:sz="4" w:space="0" w:color="auto"/>
              <w:bottom w:val="single" w:sz="4" w:space="0" w:color="auto"/>
              <w:right w:val="single" w:sz="4" w:space="0" w:color="auto"/>
            </w:tcBorders>
            <w:vAlign w:val="center"/>
          </w:tcPr>
          <w:p w:rsidR="00887CFF" w:rsidRDefault="00B82715">
            <w:pPr>
              <w:spacing w:line="360" w:lineRule="auto"/>
              <w:jc w:val="center"/>
              <w:rPr>
                <w:rFonts w:asciiTheme="minorEastAsia" w:hAnsiTheme="minorEastAsia"/>
                <w:color w:val="000000"/>
                <w:szCs w:val="21"/>
              </w:rPr>
            </w:pPr>
            <w:r>
              <w:rPr>
                <w:rFonts w:asciiTheme="minorEastAsia" w:hAnsiTheme="minorEastAsia" w:hint="eastAsia"/>
                <w:color w:val="000000"/>
                <w:szCs w:val="21"/>
              </w:rPr>
              <w:t>价格分</w:t>
            </w:r>
          </w:p>
          <w:p w:rsidR="00887CFF" w:rsidRDefault="00B82715">
            <w:pPr>
              <w:spacing w:line="360" w:lineRule="auto"/>
              <w:jc w:val="center"/>
              <w:rPr>
                <w:rFonts w:asciiTheme="minorEastAsia" w:hAnsiTheme="minorEastAsia"/>
                <w:color w:val="000000"/>
                <w:szCs w:val="21"/>
              </w:rPr>
            </w:pPr>
            <w:r>
              <w:rPr>
                <w:rFonts w:asciiTheme="minorEastAsia" w:hAnsiTheme="minorEastAsia" w:hint="eastAsia"/>
                <w:color w:val="000000"/>
                <w:szCs w:val="21"/>
              </w:rPr>
              <w:t>（25分）</w:t>
            </w:r>
          </w:p>
        </w:tc>
        <w:tc>
          <w:tcPr>
            <w:tcW w:w="7229" w:type="dxa"/>
            <w:tcBorders>
              <w:top w:val="single" w:sz="4" w:space="0" w:color="auto"/>
              <w:left w:val="single" w:sz="4" w:space="0" w:color="auto"/>
              <w:bottom w:val="single" w:sz="4" w:space="0" w:color="auto"/>
              <w:right w:val="single" w:sz="4" w:space="0" w:color="auto"/>
            </w:tcBorders>
            <w:vAlign w:val="center"/>
          </w:tcPr>
          <w:p w:rsidR="00887CFF" w:rsidRDefault="00B82715">
            <w:pPr>
              <w:tabs>
                <w:tab w:val="left" w:pos="0"/>
              </w:tabs>
              <w:rPr>
                <w:rFonts w:asciiTheme="minorEastAsia" w:hAnsiTheme="minorEastAsia" w:cs="宋体"/>
                <w:bCs/>
                <w:szCs w:val="21"/>
              </w:rPr>
            </w:pPr>
            <w:r>
              <w:rPr>
                <w:rFonts w:asciiTheme="minorEastAsia" w:hAnsiTheme="minorEastAsia" w:cs="宋体" w:hint="eastAsia"/>
                <w:bCs/>
                <w:szCs w:val="21"/>
              </w:rPr>
              <w:t>评标基准价指的是满足招标文件要求且最低的参与评审的价格。</w:t>
            </w:r>
          </w:p>
          <w:p w:rsidR="00887CFF" w:rsidRDefault="00B82715">
            <w:pPr>
              <w:tabs>
                <w:tab w:val="left" w:pos="0"/>
              </w:tabs>
              <w:rPr>
                <w:rFonts w:asciiTheme="minorEastAsia" w:hAnsiTheme="minorEastAsia" w:cs="宋体"/>
                <w:bCs/>
                <w:szCs w:val="21"/>
              </w:rPr>
            </w:pPr>
            <w:r>
              <w:rPr>
                <w:rFonts w:asciiTheme="minorEastAsia" w:hAnsiTheme="minorEastAsia" w:cs="宋体" w:hint="eastAsia"/>
                <w:bCs/>
                <w:szCs w:val="21"/>
              </w:rPr>
              <w:t>参与评审的价格为评标基准价的其价格得分得满分25分。</w:t>
            </w:r>
          </w:p>
          <w:p w:rsidR="00887CFF" w:rsidRDefault="00B82715">
            <w:pPr>
              <w:tabs>
                <w:tab w:val="left" w:pos="0"/>
              </w:tabs>
              <w:rPr>
                <w:rFonts w:asciiTheme="minorEastAsia" w:hAnsiTheme="minorEastAsia" w:cs="宋体"/>
                <w:bCs/>
                <w:szCs w:val="21"/>
              </w:rPr>
            </w:pPr>
            <w:r>
              <w:rPr>
                <w:rFonts w:asciiTheme="minorEastAsia" w:hAnsiTheme="minorEastAsia" w:cs="宋体" w:hint="eastAsia"/>
                <w:bCs/>
                <w:szCs w:val="21"/>
              </w:rPr>
              <w:t>其他投标人价格得分按照下列公式计算：</w:t>
            </w:r>
          </w:p>
          <w:p w:rsidR="00887CFF" w:rsidRDefault="00B82715">
            <w:pPr>
              <w:tabs>
                <w:tab w:val="left" w:pos="0"/>
              </w:tabs>
              <w:rPr>
                <w:rFonts w:asciiTheme="minorEastAsia" w:hAnsiTheme="minorEastAsia" w:cs="宋体"/>
                <w:bCs/>
                <w:szCs w:val="21"/>
              </w:rPr>
            </w:pPr>
            <w:r>
              <w:rPr>
                <w:rFonts w:asciiTheme="minorEastAsia" w:hAnsiTheme="minorEastAsia" w:cs="宋体" w:hint="eastAsia"/>
                <w:bCs/>
                <w:szCs w:val="21"/>
              </w:rPr>
              <w:t>价格得分=（评标基准价/各投标人参与评审的价格）×</w:t>
            </w:r>
            <w:r w:rsidR="006F70B8" w:rsidRPr="00E07C86">
              <w:rPr>
                <w:rFonts w:asciiTheme="minorEastAsia" w:hAnsiTheme="minorEastAsia" w:cs="宋体" w:hint="eastAsia"/>
                <w:bCs/>
                <w:szCs w:val="21"/>
              </w:rPr>
              <w:t>25</w:t>
            </w:r>
            <w:r w:rsidRPr="00E07C86">
              <w:rPr>
                <w:rFonts w:asciiTheme="minorEastAsia" w:hAnsiTheme="minorEastAsia" w:cs="宋体" w:hint="eastAsia"/>
                <w:bCs/>
                <w:szCs w:val="21"/>
              </w:rPr>
              <w:t>％</w:t>
            </w:r>
            <w:r>
              <w:rPr>
                <w:rFonts w:asciiTheme="minorEastAsia" w:hAnsiTheme="minorEastAsia" w:cs="宋体" w:hint="eastAsia"/>
                <w:bCs/>
                <w:szCs w:val="21"/>
              </w:rPr>
              <w:t>×100。</w:t>
            </w:r>
          </w:p>
          <w:p w:rsidR="00887CFF" w:rsidRDefault="00B82715">
            <w:pPr>
              <w:tabs>
                <w:tab w:val="left" w:pos="0"/>
              </w:tabs>
              <w:rPr>
                <w:rFonts w:asciiTheme="minorEastAsia" w:hAnsiTheme="minorEastAsia" w:cs="宋体"/>
                <w:b/>
                <w:bCs/>
                <w:szCs w:val="21"/>
              </w:rPr>
            </w:pPr>
            <w:r>
              <w:rPr>
                <w:rFonts w:asciiTheme="minorEastAsia" w:hAnsiTheme="minorEastAsia" w:cs="宋体" w:hint="eastAsia"/>
                <w:b/>
                <w:bCs/>
                <w:szCs w:val="21"/>
              </w:rPr>
              <w:t>注：1、投标报价超过对应最高限价的作无效标处理。</w:t>
            </w:r>
          </w:p>
          <w:p w:rsidR="00887CFF" w:rsidRDefault="00B82715">
            <w:pPr>
              <w:rPr>
                <w:rFonts w:asciiTheme="minorEastAsia" w:hAnsiTheme="minorEastAsia" w:cs="宋体"/>
                <w:b/>
                <w:bCs/>
                <w:szCs w:val="21"/>
              </w:rPr>
            </w:pPr>
            <w:r>
              <w:rPr>
                <w:rFonts w:asciiTheme="minorEastAsia" w:hAnsiTheme="minorEastAsia" w:cs="宋体" w:hint="eastAsia"/>
                <w:b/>
                <w:bCs/>
                <w:szCs w:val="21"/>
              </w:rPr>
              <w:t>2、价格得分小数点后保留2位小数，第3位小数四舍五入。</w:t>
            </w:r>
          </w:p>
        </w:tc>
      </w:tr>
      <w:tr w:rsidR="00887CFF">
        <w:trPr>
          <w:trHeight w:val="70"/>
        </w:trPr>
        <w:tc>
          <w:tcPr>
            <w:tcW w:w="1384" w:type="dxa"/>
            <w:tcBorders>
              <w:top w:val="single" w:sz="4" w:space="0" w:color="auto"/>
              <w:left w:val="single" w:sz="4" w:space="0" w:color="auto"/>
              <w:bottom w:val="single" w:sz="4" w:space="0" w:color="auto"/>
              <w:right w:val="single" w:sz="4" w:space="0" w:color="auto"/>
            </w:tcBorders>
            <w:vAlign w:val="center"/>
          </w:tcPr>
          <w:p w:rsidR="00887CFF" w:rsidRDefault="00B82715">
            <w:pPr>
              <w:spacing w:line="360" w:lineRule="auto"/>
              <w:jc w:val="center"/>
              <w:rPr>
                <w:rFonts w:asciiTheme="minorEastAsia" w:hAnsiTheme="minorEastAsia"/>
                <w:color w:val="000000"/>
                <w:szCs w:val="21"/>
              </w:rPr>
            </w:pPr>
            <w:r>
              <w:rPr>
                <w:rFonts w:asciiTheme="minorEastAsia" w:hAnsiTheme="minorEastAsia" w:hint="eastAsia"/>
                <w:szCs w:val="21"/>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tcPr>
          <w:p w:rsidR="00887CFF" w:rsidRDefault="00B82715">
            <w:pPr>
              <w:rPr>
                <w:rFonts w:asciiTheme="minorEastAsia" w:hAnsiTheme="minorEastAsia" w:cs="宋体"/>
                <w:szCs w:val="21"/>
              </w:rPr>
            </w:pPr>
            <w:r>
              <w:rPr>
                <w:rFonts w:asciiTheme="minorEastAsia" w:hAnsiTheme="minorEastAsia" w:cs="宋体" w:hint="eastAsia"/>
                <w:szCs w:val="21"/>
              </w:rPr>
              <w:t>根据投标人提供的自20</w:t>
            </w:r>
            <w:r w:rsidR="00B851B9">
              <w:rPr>
                <w:rFonts w:asciiTheme="minorEastAsia" w:hAnsiTheme="minorEastAsia" w:cs="宋体" w:hint="eastAsia"/>
                <w:szCs w:val="21"/>
              </w:rPr>
              <w:t>20</w:t>
            </w:r>
            <w:r>
              <w:rPr>
                <w:rFonts w:asciiTheme="minorEastAsia" w:hAnsiTheme="minorEastAsia" w:cs="宋体" w:hint="eastAsia"/>
                <w:szCs w:val="21"/>
              </w:rPr>
              <w:t>年1月1日(以合同签订日期为准）以来，同类项目销售业绩进行评定，</w:t>
            </w:r>
            <w:r w:rsidR="00E07C86">
              <w:rPr>
                <w:rFonts w:asciiTheme="minorEastAsia" w:hAnsiTheme="minorEastAsia" w:cs="宋体" w:hint="eastAsia"/>
                <w:szCs w:val="21"/>
              </w:rPr>
              <w:t>1个合同1分，</w:t>
            </w:r>
            <w:r>
              <w:rPr>
                <w:rFonts w:asciiTheme="minorEastAsia" w:hAnsiTheme="minorEastAsia" w:cs="宋体" w:hint="eastAsia"/>
                <w:szCs w:val="21"/>
              </w:rPr>
              <w:t>满分3分。</w:t>
            </w:r>
          </w:p>
          <w:p w:rsidR="00887CFF" w:rsidRDefault="00B82715">
            <w:pPr>
              <w:rPr>
                <w:rFonts w:asciiTheme="minorEastAsia" w:hAnsiTheme="minorEastAsia"/>
                <w:color w:val="000000"/>
                <w:szCs w:val="21"/>
              </w:rPr>
            </w:pPr>
            <w:r>
              <w:rPr>
                <w:rFonts w:asciiTheme="minorEastAsia" w:hAnsiTheme="minorEastAsia" w:cs="宋体" w:hint="eastAsia"/>
                <w:szCs w:val="21"/>
              </w:rPr>
              <w:t>注：投标文件中提供合同复印件并加盖公章，未提供的或未按要求盖章的视为无效业绩。</w:t>
            </w:r>
          </w:p>
        </w:tc>
      </w:tr>
      <w:tr w:rsidR="00887CFF">
        <w:trPr>
          <w:trHeight w:val="1012"/>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887CFF" w:rsidRDefault="00B82715">
            <w:pPr>
              <w:spacing w:line="360" w:lineRule="auto"/>
              <w:jc w:val="center"/>
              <w:rPr>
                <w:rFonts w:asciiTheme="minorEastAsia" w:hAnsiTheme="minorEastAsia"/>
                <w:szCs w:val="21"/>
                <w:lang w:val="zh-CN"/>
              </w:rPr>
            </w:pPr>
            <w:r>
              <w:rPr>
                <w:rFonts w:asciiTheme="minorEastAsia" w:hAnsiTheme="minorEastAsia" w:hint="eastAsia"/>
                <w:szCs w:val="21"/>
                <w:lang w:val="zh-CN"/>
              </w:rPr>
              <w:t>技术评议</w:t>
            </w:r>
          </w:p>
          <w:p w:rsidR="00887CFF" w:rsidRDefault="00B82715">
            <w:pPr>
              <w:spacing w:line="360" w:lineRule="auto"/>
              <w:jc w:val="center"/>
              <w:rPr>
                <w:rFonts w:asciiTheme="minorEastAsia" w:hAnsiTheme="minorEastAsia"/>
                <w:color w:val="000000"/>
                <w:szCs w:val="21"/>
              </w:rPr>
            </w:pPr>
            <w:r>
              <w:rPr>
                <w:rFonts w:asciiTheme="minorEastAsia" w:hAnsiTheme="minorEastAsia" w:hint="eastAsia"/>
                <w:color w:val="000000"/>
                <w:szCs w:val="21"/>
              </w:rPr>
              <w:t>（50分）</w:t>
            </w:r>
          </w:p>
        </w:tc>
        <w:tc>
          <w:tcPr>
            <w:tcW w:w="7229" w:type="dxa"/>
            <w:tcBorders>
              <w:top w:val="single" w:sz="4" w:space="0" w:color="auto"/>
              <w:left w:val="single" w:sz="4" w:space="0" w:color="auto"/>
              <w:bottom w:val="single" w:sz="4" w:space="0" w:color="auto"/>
              <w:right w:val="single" w:sz="4" w:space="0" w:color="auto"/>
            </w:tcBorders>
            <w:vAlign w:val="center"/>
          </w:tcPr>
          <w:p w:rsidR="00887CFF" w:rsidRDefault="00B82715">
            <w:pPr>
              <w:rPr>
                <w:rFonts w:asciiTheme="minorEastAsia" w:hAnsiTheme="minorEastAsia"/>
                <w:szCs w:val="21"/>
              </w:rPr>
            </w:pPr>
            <w:r>
              <w:rPr>
                <w:rFonts w:asciiTheme="minorEastAsia" w:hAnsiTheme="minorEastAsia" w:hint="eastAsia"/>
                <w:szCs w:val="21"/>
              </w:rPr>
              <w:t>对项目功能要求的技术响应（</w:t>
            </w:r>
            <w:r w:rsidR="006F70B8" w:rsidRPr="00E07C86">
              <w:rPr>
                <w:rFonts w:asciiTheme="minorEastAsia" w:hAnsiTheme="minorEastAsia" w:hint="eastAsia"/>
                <w:szCs w:val="21"/>
              </w:rPr>
              <w:t>40</w:t>
            </w:r>
            <w:r>
              <w:rPr>
                <w:rFonts w:asciiTheme="minorEastAsia" w:hAnsiTheme="minorEastAsia" w:hint="eastAsia"/>
                <w:szCs w:val="21"/>
              </w:rPr>
              <w:t>分）：</w:t>
            </w:r>
          </w:p>
          <w:p w:rsidR="00887CFF" w:rsidRDefault="00B82715" w:rsidP="006F70B8">
            <w:pPr>
              <w:rPr>
                <w:rFonts w:asciiTheme="minorEastAsia" w:hAnsiTheme="minorEastAsia"/>
                <w:b/>
                <w:color w:val="000000"/>
                <w:szCs w:val="21"/>
              </w:rPr>
            </w:pPr>
            <w:r>
              <w:rPr>
                <w:rFonts w:asciiTheme="minorEastAsia" w:hAnsiTheme="minorEastAsia" w:cs="宋体" w:hint="eastAsia"/>
                <w:szCs w:val="21"/>
              </w:rPr>
              <w:t>根据投标产品对议标品目</w:t>
            </w:r>
            <w:r>
              <w:rPr>
                <w:rFonts w:asciiTheme="minorEastAsia" w:hAnsiTheme="minorEastAsia" w:hint="eastAsia"/>
                <w:szCs w:val="21"/>
              </w:rPr>
              <w:t>功能</w:t>
            </w:r>
            <w:r>
              <w:rPr>
                <w:rFonts w:asciiTheme="minorEastAsia" w:hAnsiTheme="minorEastAsia" w:cs="宋体" w:hint="eastAsia"/>
                <w:szCs w:val="21"/>
              </w:rPr>
              <w:t>要求的满足情况进行综合评定，</w:t>
            </w:r>
            <w:r w:rsidR="006F70B8" w:rsidRPr="00E07C86">
              <w:rPr>
                <w:rFonts w:asciiTheme="minorEastAsia" w:hAnsiTheme="minorEastAsia" w:cs="宋体" w:hint="eastAsia"/>
                <w:szCs w:val="21"/>
              </w:rPr>
              <w:t>每不满足一条扣2分，最多扣40</w:t>
            </w:r>
            <w:r w:rsidRPr="00E07C86">
              <w:rPr>
                <w:rFonts w:asciiTheme="minorEastAsia" w:hAnsiTheme="minorEastAsia" w:cs="宋体" w:hint="eastAsia"/>
                <w:szCs w:val="21"/>
              </w:rPr>
              <w:t>分</w:t>
            </w:r>
            <w:r w:rsidR="006F70B8" w:rsidRPr="00E07C86">
              <w:rPr>
                <w:rFonts w:asciiTheme="minorEastAsia" w:hAnsiTheme="minorEastAsia" w:cs="宋体" w:hint="eastAsia"/>
                <w:szCs w:val="21"/>
              </w:rPr>
              <w:t>。</w:t>
            </w:r>
          </w:p>
        </w:tc>
      </w:tr>
      <w:tr w:rsidR="00887CFF">
        <w:trPr>
          <w:trHeight w:val="420"/>
        </w:trPr>
        <w:tc>
          <w:tcPr>
            <w:tcW w:w="1384" w:type="dxa"/>
            <w:vMerge/>
            <w:tcBorders>
              <w:top w:val="single" w:sz="4" w:space="0" w:color="auto"/>
              <w:left w:val="single" w:sz="4" w:space="0" w:color="auto"/>
              <w:bottom w:val="single" w:sz="4" w:space="0" w:color="auto"/>
              <w:right w:val="single" w:sz="4" w:space="0" w:color="auto"/>
            </w:tcBorders>
            <w:vAlign w:val="center"/>
          </w:tcPr>
          <w:p w:rsidR="00887CFF" w:rsidRDefault="00887CFF">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tcPr>
          <w:p w:rsidR="00887CFF" w:rsidRDefault="00B82715">
            <w:pPr>
              <w:rPr>
                <w:rFonts w:asciiTheme="minorEastAsia" w:hAnsiTheme="minorEastAsia"/>
                <w:color w:val="000000"/>
                <w:szCs w:val="21"/>
              </w:rPr>
            </w:pPr>
            <w:r>
              <w:rPr>
                <w:rFonts w:asciiTheme="minorEastAsia" w:hAnsiTheme="minorEastAsia" w:hint="eastAsia"/>
                <w:color w:val="000000"/>
                <w:szCs w:val="21"/>
              </w:rPr>
              <w:t>配置完整性先进</w:t>
            </w:r>
            <w:bookmarkStart w:id="0" w:name="_GoBack"/>
            <w:bookmarkEnd w:id="0"/>
            <w:r>
              <w:rPr>
                <w:rFonts w:asciiTheme="minorEastAsia" w:hAnsiTheme="minorEastAsia" w:hint="eastAsia"/>
                <w:color w:val="000000"/>
                <w:szCs w:val="21"/>
              </w:rPr>
              <w:t>性（</w:t>
            </w:r>
            <w:r w:rsidR="006F70B8" w:rsidRPr="00E07C86">
              <w:rPr>
                <w:rFonts w:asciiTheme="minorEastAsia" w:hAnsiTheme="minorEastAsia" w:hint="eastAsia"/>
                <w:color w:val="000000"/>
                <w:szCs w:val="21"/>
              </w:rPr>
              <w:t>5</w:t>
            </w:r>
            <w:r>
              <w:rPr>
                <w:rFonts w:asciiTheme="minorEastAsia" w:hAnsiTheme="minorEastAsia" w:hint="eastAsia"/>
                <w:color w:val="000000"/>
                <w:szCs w:val="21"/>
              </w:rPr>
              <w:t>分）</w:t>
            </w:r>
          </w:p>
          <w:p w:rsidR="00887CFF" w:rsidRDefault="00B82715" w:rsidP="006F70B8">
            <w:pPr>
              <w:rPr>
                <w:rFonts w:asciiTheme="minorEastAsia" w:hAnsiTheme="minorEastAsia"/>
                <w:color w:val="000000"/>
                <w:szCs w:val="21"/>
              </w:rPr>
            </w:pPr>
            <w:r>
              <w:rPr>
                <w:rFonts w:asciiTheme="minorEastAsia" w:hAnsiTheme="minorEastAsia" w:hint="eastAsia"/>
                <w:color w:val="000000"/>
                <w:szCs w:val="21"/>
              </w:rPr>
              <w:t>根据各投标人提供产品的配置完整性、先进性进行</w:t>
            </w:r>
            <w:r w:rsidR="006F70B8" w:rsidRPr="00E07C86">
              <w:rPr>
                <w:rFonts w:asciiTheme="minorEastAsia" w:hAnsiTheme="minorEastAsia" w:hint="eastAsia"/>
                <w:color w:val="000000"/>
                <w:szCs w:val="21"/>
              </w:rPr>
              <w:t>0-5</w:t>
            </w:r>
            <w:r w:rsidRPr="00E07C86">
              <w:rPr>
                <w:rFonts w:asciiTheme="minorEastAsia" w:hAnsiTheme="minorEastAsia" w:hint="eastAsia"/>
                <w:color w:val="000000"/>
                <w:szCs w:val="21"/>
              </w:rPr>
              <w:t>分</w:t>
            </w:r>
            <w:r w:rsidR="006F70B8" w:rsidRPr="00E07C86">
              <w:rPr>
                <w:rFonts w:asciiTheme="minorEastAsia" w:hAnsiTheme="minorEastAsia" w:hint="eastAsia"/>
                <w:color w:val="000000"/>
                <w:szCs w:val="21"/>
              </w:rPr>
              <w:t>的综合评分</w:t>
            </w:r>
            <w:r w:rsidRPr="00E07C86">
              <w:rPr>
                <w:rFonts w:asciiTheme="minorEastAsia" w:hAnsiTheme="minorEastAsia" w:hint="eastAsia"/>
                <w:color w:val="000000"/>
                <w:szCs w:val="21"/>
              </w:rPr>
              <w:t>。</w:t>
            </w:r>
          </w:p>
        </w:tc>
      </w:tr>
      <w:tr w:rsidR="00887CFF">
        <w:trPr>
          <w:trHeight w:val="946"/>
        </w:trPr>
        <w:tc>
          <w:tcPr>
            <w:tcW w:w="1384" w:type="dxa"/>
            <w:vMerge/>
            <w:tcBorders>
              <w:top w:val="single" w:sz="4" w:space="0" w:color="auto"/>
              <w:left w:val="single" w:sz="4" w:space="0" w:color="auto"/>
              <w:bottom w:val="single" w:sz="4" w:space="0" w:color="auto"/>
              <w:right w:val="single" w:sz="4" w:space="0" w:color="auto"/>
            </w:tcBorders>
            <w:vAlign w:val="center"/>
          </w:tcPr>
          <w:p w:rsidR="00887CFF" w:rsidRDefault="00887CFF">
            <w:pPr>
              <w:widowControl/>
              <w:jc w:val="left"/>
              <w:rPr>
                <w:rFonts w:asciiTheme="minorEastAsia" w:hAnsiTheme="minorEastAsia"/>
                <w:color w:val="000000"/>
                <w:szCs w:val="21"/>
              </w:rPr>
            </w:pPr>
          </w:p>
        </w:tc>
        <w:tc>
          <w:tcPr>
            <w:tcW w:w="7229" w:type="dxa"/>
            <w:tcBorders>
              <w:top w:val="single" w:sz="4" w:space="0" w:color="auto"/>
              <w:left w:val="single" w:sz="4" w:space="0" w:color="auto"/>
              <w:right w:val="single" w:sz="4" w:space="0" w:color="auto"/>
            </w:tcBorders>
            <w:vAlign w:val="center"/>
          </w:tcPr>
          <w:p w:rsidR="00887CFF" w:rsidRDefault="00B82715">
            <w:pPr>
              <w:rPr>
                <w:rFonts w:asciiTheme="minorEastAsia" w:hAnsiTheme="minorEastAsia"/>
                <w:color w:val="000000"/>
                <w:szCs w:val="21"/>
              </w:rPr>
            </w:pPr>
            <w:r>
              <w:rPr>
                <w:rFonts w:asciiTheme="minorEastAsia" w:hAnsiTheme="minorEastAsia" w:hint="eastAsia"/>
                <w:color w:val="000000"/>
                <w:szCs w:val="21"/>
              </w:rPr>
              <w:t>技术服务方案（</w:t>
            </w:r>
            <w:r w:rsidR="006F70B8">
              <w:rPr>
                <w:rFonts w:asciiTheme="minorEastAsia" w:hAnsiTheme="minorEastAsia" w:hint="eastAsia"/>
                <w:color w:val="000000"/>
                <w:szCs w:val="21"/>
              </w:rPr>
              <w:t>5</w:t>
            </w:r>
            <w:r>
              <w:rPr>
                <w:rFonts w:asciiTheme="minorEastAsia" w:hAnsiTheme="minorEastAsia" w:hint="eastAsia"/>
                <w:color w:val="000000"/>
                <w:szCs w:val="21"/>
              </w:rPr>
              <w:t>分）</w:t>
            </w:r>
          </w:p>
          <w:p w:rsidR="00887CFF" w:rsidRDefault="00B82715" w:rsidP="006F70B8">
            <w:pPr>
              <w:rPr>
                <w:rFonts w:asciiTheme="minorEastAsia" w:hAnsiTheme="minorEastAsia"/>
                <w:color w:val="000000"/>
                <w:szCs w:val="21"/>
              </w:rPr>
            </w:pPr>
            <w:r>
              <w:rPr>
                <w:rFonts w:asciiTheme="minorEastAsia" w:hAnsiTheme="minorEastAsia" w:hint="eastAsia"/>
                <w:color w:val="000000"/>
                <w:szCs w:val="21"/>
              </w:rPr>
              <w:t>根据各投标人提供的服务实施方案的科学性、合理性进</w:t>
            </w:r>
            <w:r w:rsidR="006F70B8" w:rsidRPr="00E07C86">
              <w:rPr>
                <w:rFonts w:asciiTheme="minorEastAsia" w:hAnsiTheme="minorEastAsia" w:hint="eastAsia"/>
                <w:color w:val="000000"/>
                <w:szCs w:val="21"/>
              </w:rPr>
              <w:t>0-5分的综合评分。</w:t>
            </w:r>
          </w:p>
        </w:tc>
      </w:tr>
      <w:tr w:rsidR="00887CFF">
        <w:trPr>
          <w:trHeight w:val="20"/>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887CFF" w:rsidRDefault="00B82715">
            <w:pPr>
              <w:spacing w:line="360" w:lineRule="auto"/>
              <w:jc w:val="center"/>
              <w:rPr>
                <w:rFonts w:asciiTheme="minorEastAsia" w:hAnsiTheme="minorEastAsia"/>
                <w:color w:val="000000"/>
                <w:szCs w:val="21"/>
              </w:rPr>
            </w:pPr>
            <w:r>
              <w:rPr>
                <w:rFonts w:asciiTheme="minorEastAsia" w:hAnsiTheme="minorEastAsia" w:hint="eastAsia"/>
                <w:szCs w:val="21"/>
                <w:lang w:val="zh-CN"/>
              </w:rPr>
              <w:t>售后服务要求（</w:t>
            </w:r>
            <w:r>
              <w:rPr>
                <w:rFonts w:asciiTheme="minorEastAsia" w:hAnsiTheme="minorEastAsia" w:hint="eastAsia"/>
                <w:szCs w:val="21"/>
              </w:rPr>
              <w:t>20</w:t>
            </w:r>
            <w:r>
              <w:rPr>
                <w:rFonts w:asciiTheme="minorEastAsia" w:hAnsiTheme="minorEastAsia" w:hint="eastAsia"/>
                <w:szCs w:val="21"/>
                <w:lang w:val="zh-CN"/>
              </w:rPr>
              <w:t>分）</w:t>
            </w:r>
          </w:p>
        </w:tc>
        <w:tc>
          <w:tcPr>
            <w:tcW w:w="7229" w:type="dxa"/>
            <w:tcBorders>
              <w:top w:val="single" w:sz="4" w:space="0" w:color="auto"/>
              <w:left w:val="single" w:sz="4" w:space="0" w:color="auto"/>
              <w:bottom w:val="single" w:sz="4" w:space="0" w:color="auto"/>
              <w:right w:val="single" w:sz="4" w:space="0" w:color="auto"/>
            </w:tcBorders>
            <w:vAlign w:val="center"/>
          </w:tcPr>
          <w:p w:rsidR="00887CFF" w:rsidRDefault="00B82715">
            <w:pPr>
              <w:jc w:val="left"/>
              <w:rPr>
                <w:rFonts w:asciiTheme="minorEastAsia" w:hAnsiTheme="minorEastAsia"/>
                <w:bCs/>
                <w:color w:val="000000"/>
                <w:szCs w:val="21"/>
              </w:rPr>
            </w:pPr>
            <w:r>
              <w:rPr>
                <w:rFonts w:asciiTheme="minorEastAsia" w:hAnsiTheme="minorEastAsia" w:hint="eastAsia"/>
                <w:bCs/>
                <w:color w:val="000000"/>
                <w:szCs w:val="21"/>
              </w:rPr>
              <w:t>售后服务承诺和</w:t>
            </w:r>
            <w:proofErr w:type="gramStart"/>
            <w:r>
              <w:rPr>
                <w:rFonts w:asciiTheme="minorEastAsia" w:hAnsiTheme="minorEastAsia" w:hint="eastAsia"/>
                <w:bCs/>
                <w:color w:val="000000"/>
                <w:szCs w:val="21"/>
              </w:rPr>
              <w:t>质保期</w:t>
            </w:r>
            <w:proofErr w:type="gramEnd"/>
            <w:r>
              <w:rPr>
                <w:rFonts w:asciiTheme="minorEastAsia" w:hAnsiTheme="minorEastAsia" w:hint="eastAsia"/>
                <w:bCs/>
                <w:color w:val="000000"/>
                <w:szCs w:val="21"/>
              </w:rPr>
              <w:t>方案（15分）：</w:t>
            </w:r>
          </w:p>
          <w:p w:rsidR="00887CFF" w:rsidRDefault="00B82715">
            <w:pPr>
              <w:jc w:val="left"/>
              <w:rPr>
                <w:rFonts w:asciiTheme="minorEastAsia" w:hAnsiTheme="minorEastAsia"/>
                <w:color w:val="000000"/>
                <w:szCs w:val="21"/>
              </w:rPr>
            </w:pPr>
            <w:r>
              <w:rPr>
                <w:rFonts w:asciiTheme="minorEastAsia" w:hAnsiTheme="minorEastAsia" w:hint="eastAsia"/>
                <w:color w:val="000000"/>
                <w:szCs w:val="21"/>
              </w:rPr>
              <w:t>根据各投标人的质保期和服务承诺方案（包括详细的售后服务方案、质保期、并明确质保期后的保修费用、响应时间、维修时间、售后服务优惠承诺、售后服务保障等）进行</w:t>
            </w:r>
            <w:r w:rsidR="006F70B8" w:rsidRPr="00E07C86">
              <w:rPr>
                <w:rFonts w:asciiTheme="minorEastAsia" w:hAnsiTheme="minorEastAsia" w:hint="eastAsia"/>
                <w:color w:val="000000"/>
                <w:szCs w:val="21"/>
              </w:rPr>
              <w:t>0-15分的综合评分</w:t>
            </w:r>
            <w:r>
              <w:rPr>
                <w:rFonts w:asciiTheme="minorEastAsia" w:hAnsiTheme="minorEastAsia" w:hint="eastAsia"/>
                <w:color w:val="000000"/>
                <w:szCs w:val="21"/>
              </w:rPr>
              <w:t>。</w:t>
            </w:r>
          </w:p>
        </w:tc>
      </w:tr>
      <w:tr w:rsidR="00887CFF">
        <w:trPr>
          <w:trHeight w:val="20"/>
        </w:trPr>
        <w:tc>
          <w:tcPr>
            <w:tcW w:w="1384" w:type="dxa"/>
            <w:vMerge/>
            <w:tcBorders>
              <w:top w:val="single" w:sz="4" w:space="0" w:color="auto"/>
              <w:left w:val="single" w:sz="4" w:space="0" w:color="auto"/>
              <w:bottom w:val="single" w:sz="4" w:space="0" w:color="auto"/>
              <w:right w:val="single" w:sz="4" w:space="0" w:color="auto"/>
            </w:tcBorders>
            <w:vAlign w:val="center"/>
          </w:tcPr>
          <w:p w:rsidR="00887CFF" w:rsidRDefault="00887CFF">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tcPr>
          <w:p w:rsidR="00887CFF" w:rsidRDefault="00B82715">
            <w:pPr>
              <w:autoSpaceDE w:val="0"/>
              <w:autoSpaceDN w:val="0"/>
              <w:adjustRightInd w:val="0"/>
              <w:rPr>
                <w:rFonts w:asciiTheme="minorEastAsia" w:hAnsiTheme="minorEastAsia"/>
                <w:color w:val="000000"/>
                <w:szCs w:val="21"/>
              </w:rPr>
            </w:pPr>
            <w:r>
              <w:rPr>
                <w:rFonts w:asciiTheme="minorEastAsia" w:hAnsiTheme="minorEastAsia" w:hint="eastAsia"/>
                <w:color w:val="000000"/>
                <w:szCs w:val="21"/>
              </w:rPr>
              <w:t>培训技术服务（5分）：</w:t>
            </w:r>
          </w:p>
          <w:p w:rsidR="00887CFF" w:rsidRDefault="00B82715">
            <w:pPr>
              <w:autoSpaceDE w:val="0"/>
              <w:autoSpaceDN w:val="0"/>
              <w:adjustRightInd w:val="0"/>
              <w:rPr>
                <w:rFonts w:asciiTheme="minorEastAsia" w:hAnsiTheme="minorEastAsia"/>
                <w:color w:val="000000"/>
                <w:szCs w:val="21"/>
              </w:rPr>
            </w:pPr>
            <w:r>
              <w:rPr>
                <w:rFonts w:asciiTheme="minorEastAsia" w:hAnsiTheme="minorEastAsia" w:hint="eastAsia"/>
                <w:szCs w:val="21"/>
              </w:rPr>
              <w:t>根据各投标人的培训方案（包括详细的操作培训和维修培训计划、免费的操作培训及维修培训等）进行</w:t>
            </w:r>
            <w:r w:rsidR="006F70B8" w:rsidRPr="00E07C86">
              <w:rPr>
                <w:rFonts w:asciiTheme="minorEastAsia" w:hAnsiTheme="minorEastAsia" w:hint="eastAsia"/>
                <w:color w:val="000000"/>
                <w:szCs w:val="21"/>
              </w:rPr>
              <w:t>0-5分的综合评分</w:t>
            </w:r>
            <w:r>
              <w:rPr>
                <w:rFonts w:asciiTheme="minorEastAsia" w:hAnsiTheme="minorEastAsia" w:hint="eastAsia"/>
                <w:szCs w:val="21"/>
              </w:rPr>
              <w:t>。</w:t>
            </w:r>
          </w:p>
        </w:tc>
      </w:tr>
      <w:tr w:rsidR="00887CFF">
        <w:trPr>
          <w:trHeight w:val="806"/>
        </w:trPr>
        <w:tc>
          <w:tcPr>
            <w:tcW w:w="1384" w:type="dxa"/>
            <w:tcBorders>
              <w:top w:val="single" w:sz="4" w:space="0" w:color="auto"/>
              <w:left w:val="single" w:sz="4" w:space="0" w:color="auto"/>
              <w:bottom w:val="single" w:sz="4" w:space="0" w:color="auto"/>
              <w:right w:val="single" w:sz="4" w:space="0" w:color="auto"/>
            </w:tcBorders>
            <w:vAlign w:val="center"/>
          </w:tcPr>
          <w:p w:rsidR="00887CFF" w:rsidRDefault="00B82715">
            <w:pPr>
              <w:spacing w:line="360" w:lineRule="auto"/>
              <w:jc w:val="center"/>
              <w:rPr>
                <w:rFonts w:asciiTheme="minorEastAsia" w:hAnsiTheme="minorEastAsia"/>
                <w:color w:val="000000"/>
                <w:szCs w:val="21"/>
                <w:lang w:val="zh-CN"/>
              </w:rPr>
            </w:pPr>
            <w:r>
              <w:rPr>
                <w:rFonts w:asciiTheme="minorEastAsia" w:hAnsiTheme="minorEastAsia" w:hint="eastAsia"/>
                <w:color w:val="000000"/>
                <w:szCs w:val="21"/>
                <w:lang w:val="zh-CN"/>
              </w:rPr>
              <w:t>优于招标文件的承诺和建议（2分）</w:t>
            </w:r>
          </w:p>
        </w:tc>
        <w:tc>
          <w:tcPr>
            <w:tcW w:w="7229" w:type="dxa"/>
            <w:tcBorders>
              <w:top w:val="single" w:sz="4" w:space="0" w:color="auto"/>
              <w:left w:val="single" w:sz="4" w:space="0" w:color="auto"/>
              <w:bottom w:val="single" w:sz="4" w:space="0" w:color="auto"/>
              <w:right w:val="single" w:sz="4" w:space="0" w:color="auto"/>
            </w:tcBorders>
            <w:vAlign w:val="center"/>
          </w:tcPr>
          <w:p w:rsidR="00887CFF" w:rsidRDefault="00B82715" w:rsidP="006F70B8">
            <w:pPr>
              <w:jc w:val="left"/>
              <w:rPr>
                <w:rFonts w:asciiTheme="minorEastAsia" w:hAnsiTheme="minorEastAsia"/>
                <w:color w:val="000000"/>
                <w:szCs w:val="21"/>
              </w:rPr>
            </w:pPr>
            <w:r>
              <w:rPr>
                <w:rFonts w:asciiTheme="minorEastAsia" w:hAnsiTheme="minorEastAsia" w:hint="eastAsia"/>
                <w:color w:val="000000"/>
                <w:szCs w:val="21"/>
              </w:rPr>
              <w:t>对投标企业实质上优于招标文件的承诺和有价值的建议</w:t>
            </w:r>
            <w:r w:rsidR="006F70B8" w:rsidRPr="00E07C86">
              <w:rPr>
                <w:rFonts w:asciiTheme="minorEastAsia" w:hAnsiTheme="minorEastAsia" w:hint="eastAsia"/>
                <w:color w:val="000000"/>
                <w:szCs w:val="21"/>
              </w:rPr>
              <w:t>进行0-2分的综合评分</w:t>
            </w:r>
            <w:r w:rsidRPr="00E07C86">
              <w:rPr>
                <w:rFonts w:asciiTheme="minorEastAsia" w:hAnsiTheme="minorEastAsia" w:hint="eastAsia"/>
                <w:color w:val="000000"/>
                <w:szCs w:val="21"/>
              </w:rPr>
              <w:t>。</w:t>
            </w:r>
          </w:p>
        </w:tc>
      </w:tr>
      <w:tr w:rsidR="00887CFF">
        <w:trPr>
          <w:trHeight w:val="806"/>
        </w:trPr>
        <w:tc>
          <w:tcPr>
            <w:tcW w:w="1384" w:type="dxa"/>
            <w:tcBorders>
              <w:top w:val="single" w:sz="4" w:space="0" w:color="auto"/>
              <w:left w:val="single" w:sz="4" w:space="0" w:color="auto"/>
              <w:bottom w:val="single" w:sz="4" w:space="0" w:color="auto"/>
              <w:right w:val="single" w:sz="4" w:space="0" w:color="auto"/>
            </w:tcBorders>
            <w:vAlign w:val="center"/>
          </w:tcPr>
          <w:p w:rsidR="00887CFF" w:rsidRDefault="00B82715">
            <w:pPr>
              <w:spacing w:line="360" w:lineRule="auto"/>
              <w:jc w:val="center"/>
              <w:rPr>
                <w:rFonts w:asciiTheme="minorEastAsia" w:hAnsiTheme="minorEastAsia"/>
                <w:color w:val="000000"/>
                <w:szCs w:val="21"/>
                <w:lang w:val="zh-CN"/>
              </w:rPr>
            </w:pPr>
            <w:r>
              <w:rPr>
                <w:rFonts w:asciiTheme="minorEastAsia" w:hAnsiTheme="minorEastAsia" w:hint="eastAsia"/>
                <w:color w:val="000000"/>
                <w:szCs w:val="21"/>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887CFF" w:rsidRDefault="00887CFF">
            <w:pPr>
              <w:jc w:val="left"/>
              <w:rPr>
                <w:rFonts w:asciiTheme="minorEastAsia" w:hAnsiTheme="minorEastAsia"/>
                <w:color w:val="000000"/>
                <w:szCs w:val="21"/>
              </w:rPr>
            </w:pPr>
          </w:p>
        </w:tc>
      </w:tr>
    </w:tbl>
    <w:p w:rsidR="00887CFF" w:rsidRDefault="00887CFF">
      <w:pPr>
        <w:spacing w:line="400" w:lineRule="exact"/>
        <w:ind w:firstLine="480"/>
        <w:rPr>
          <w:rFonts w:ascii="宋体" w:hAnsi="宋体"/>
          <w:sz w:val="24"/>
        </w:rPr>
      </w:pPr>
    </w:p>
    <w:sectPr w:rsidR="00887CFF" w:rsidSect="00887C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715" w:rsidRDefault="00B82715" w:rsidP="006F70B8">
      <w:r>
        <w:separator/>
      </w:r>
    </w:p>
  </w:endnote>
  <w:endnote w:type="continuationSeparator" w:id="1">
    <w:p w:rsidR="00B82715" w:rsidRDefault="00B82715" w:rsidP="006F70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715" w:rsidRDefault="00B82715" w:rsidP="006F70B8">
      <w:r>
        <w:separator/>
      </w:r>
    </w:p>
  </w:footnote>
  <w:footnote w:type="continuationSeparator" w:id="1">
    <w:p w:rsidR="00B82715" w:rsidRDefault="00B82715" w:rsidP="006F70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65BD78"/>
    <w:multiLevelType w:val="singleLevel"/>
    <w:tmpl w:val="8665BD78"/>
    <w:lvl w:ilvl="0">
      <w:start w:val="1"/>
      <w:numFmt w:val="decimal"/>
      <w:suff w:val="nothing"/>
      <w:lvlText w:val="%1．"/>
      <w:lvlJc w:val="left"/>
      <w:pPr>
        <w:ind w:left="0" w:firstLine="400"/>
      </w:pPr>
      <w:rPr>
        <w:rFonts w:hint="default"/>
      </w:rPr>
    </w:lvl>
  </w:abstractNum>
  <w:abstractNum w:abstractNumId="1">
    <w:nsid w:val="A4DD02A6"/>
    <w:multiLevelType w:val="singleLevel"/>
    <w:tmpl w:val="A4DD02A6"/>
    <w:lvl w:ilvl="0">
      <w:start w:val="1"/>
      <w:numFmt w:val="decimalEnclosedCircleChinese"/>
      <w:suff w:val="nothing"/>
      <w:lvlText w:val="%1　"/>
      <w:lvlJc w:val="left"/>
      <w:pPr>
        <w:ind w:left="0" w:firstLine="400"/>
      </w:pPr>
      <w:rPr>
        <w:rFonts w:hint="eastAsia"/>
      </w:rPr>
    </w:lvl>
  </w:abstractNum>
  <w:abstractNum w:abstractNumId="2">
    <w:nsid w:val="B619ED1E"/>
    <w:multiLevelType w:val="singleLevel"/>
    <w:tmpl w:val="B619ED1E"/>
    <w:lvl w:ilvl="0">
      <w:start w:val="1"/>
      <w:numFmt w:val="decimal"/>
      <w:suff w:val="nothing"/>
      <w:lvlText w:val="%1．"/>
      <w:lvlJc w:val="left"/>
      <w:pPr>
        <w:ind w:left="0" w:firstLine="400"/>
      </w:pPr>
      <w:rPr>
        <w:rFonts w:hint="default"/>
      </w:rPr>
    </w:lvl>
  </w:abstractNum>
  <w:abstractNum w:abstractNumId="3">
    <w:nsid w:val="BB85870E"/>
    <w:multiLevelType w:val="singleLevel"/>
    <w:tmpl w:val="BB85870E"/>
    <w:lvl w:ilvl="0">
      <w:start w:val="1"/>
      <w:numFmt w:val="decimalEnclosedCircleChinese"/>
      <w:suff w:val="nothing"/>
      <w:lvlText w:val="%1　"/>
      <w:lvlJc w:val="left"/>
      <w:pPr>
        <w:ind w:left="0" w:firstLine="400"/>
      </w:pPr>
      <w:rPr>
        <w:rFonts w:hint="eastAsia"/>
      </w:rPr>
    </w:lvl>
  </w:abstractNum>
  <w:abstractNum w:abstractNumId="4">
    <w:nsid w:val="CA9DC851"/>
    <w:multiLevelType w:val="singleLevel"/>
    <w:tmpl w:val="CA9DC851"/>
    <w:lvl w:ilvl="0">
      <w:start w:val="1"/>
      <w:numFmt w:val="bullet"/>
      <w:lvlText w:val=""/>
      <w:lvlJc w:val="left"/>
      <w:pPr>
        <w:ind w:left="420" w:hanging="420"/>
      </w:pPr>
      <w:rPr>
        <w:rFonts w:ascii="Wingdings" w:hAnsi="Wingdings" w:hint="default"/>
      </w:rPr>
    </w:lvl>
  </w:abstractNum>
  <w:abstractNum w:abstractNumId="5">
    <w:nsid w:val="F12C3CB9"/>
    <w:multiLevelType w:val="singleLevel"/>
    <w:tmpl w:val="F12C3CB9"/>
    <w:lvl w:ilvl="0">
      <w:start w:val="1"/>
      <w:numFmt w:val="chineseCounting"/>
      <w:suff w:val="nothing"/>
      <w:lvlText w:val="%1、"/>
      <w:lvlJc w:val="left"/>
      <w:pPr>
        <w:ind w:left="0" w:firstLine="420"/>
      </w:pPr>
      <w:rPr>
        <w:rFonts w:hint="eastAsia"/>
      </w:rPr>
    </w:lvl>
  </w:abstractNum>
  <w:abstractNum w:abstractNumId="6">
    <w:nsid w:val="0325E84B"/>
    <w:multiLevelType w:val="singleLevel"/>
    <w:tmpl w:val="0325E84B"/>
    <w:lvl w:ilvl="0">
      <w:start w:val="1"/>
      <w:numFmt w:val="decimal"/>
      <w:suff w:val="nothing"/>
      <w:lvlText w:val="%1．"/>
      <w:lvlJc w:val="left"/>
      <w:pPr>
        <w:ind w:left="0" w:firstLine="400"/>
      </w:pPr>
      <w:rPr>
        <w:rFonts w:hint="default"/>
        <w:color w:val="auto"/>
      </w:rPr>
    </w:lvl>
  </w:abstractNum>
  <w:abstractNum w:abstractNumId="7">
    <w:nsid w:val="1BB05C49"/>
    <w:multiLevelType w:val="singleLevel"/>
    <w:tmpl w:val="1BB05C49"/>
    <w:lvl w:ilvl="0">
      <w:start w:val="1"/>
      <w:numFmt w:val="decimalEnclosedCircleChinese"/>
      <w:suff w:val="nothing"/>
      <w:lvlText w:val="%1　"/>
      <w:lvlJc w:val="left"/>
      <w:pPr>
        <w:ind w:left="0" w:firstLine="400"/>
      </w:pPr>
      <w:rPr>
        <w:rFonts w:hint="eastAsia"/>
      </w:rPr>
    </w:lvl>
  </w:abstractNum>
  <w:abstractNum w:abstractNumId="8">
    <w:nsid w:val="30544782"/>
    <w:multiLevelType w:val="singleLevel"/>
    <w:tmpl w:val="30544782"/>
    <w:lvl w:ilvl="0">
      <w:start w:val="1"/>
      <w:numFmt w:val="decimalEnclosedCircleChinese"/>
      <w:suff w:val="nothing"/>
      <w:lvlText w:val="%1　"/>
      <w:lvlJc w:val="left"/>
      <w:pPr>
        <w:ind w:left="0" w:firstLine="400"/>
      </w:pPr>
      <w:rPr>
        <w:rFonts w:hint="eastAsia"/>
      </w:rPr>
    </w:lvl>
  </w:abstractNum>
  <w:abstractNum w:abstractNumId="9">
    <w:nsid w:val="3361FE32"/>
    <w:multiLevelType w:val="singleLevel"/>
    <w:tmpl w:val="3361FE32"/>
    <w:lvl w:ilvl="0">
      <w:start w:val="1"/>
      <w:numFmt w:val="decimalEnclosedCircleChinese"/>
      <w:suff w:val="nothing"/>
      <w:lvlText w:val="%1　"/>
      <w:lvlJc w:val="left"/>
      <w:pPr>
        <w:ind w:left="0" w:firstLine="400"/>
      </w:pPr>
      <w:rPr>
        <w:rFonts w:hint="eastAsia"/>
      </w:rPr>
    </w:lvl>
  </w:abstractNum>
  <w:abstractNum w:abstractNumId="10">
    <w:nsid w:val="405348B2"/>
    <w:multiLevelType w:val="singleLevel"/>
    <w:tmpl w:val="405348B2"/>
    <w:lvl w:ilvl="0">
      <w:start w:val="1"/>
      <w:numFmt w:val="decimalEnclosedCircleChinese"/>
      <w:suff w:val="nothing"/>
      <w:lvlText w:val="%1　"/>
      <w:lvlJc w:val="left"/>
      <w:pPr>
        <w:ind w:left="0" w:firstLine="400"/>
      </w:pPr>
      <w:rPr>
        <w:rFonts w:hint="eastAsia"/>
      </w:rPr>
    </w:lvl>
  </w:abstractNum>
  <w:abstractNum w:abstractNumId="11">
    <w:nsid w:val="772DA39B"/>
    <w:multiLevelType w:val="singleLevel"/>
    <w:tmpl w:val="772DA39B"/>
    <w:lvl w:ilvl="0">
      <w:start w:val="1"/>
      <w:numFmt w:val="decimal"/>
      <w:suff w:val="space"/>
      <w:lvlText w:val="%1."/>
      <w:lvlJc w:val="left"/>
      <w:pPr>
        <w:ind w:left="454" w:hanging="454"/>
      </w:pPr>
      <w:rPr>
        <w:rFonts w:hint="default"/>
      </w:rPr>
    </w:lvl>
  </w:abstractNum>
  <w:num w:numId="1">
    <w:abstractNumId w:val="11"/>
  </w:num>
  <w:num w:numId="2">
    <w:abstractNumId w:val="1"/>
  </w:num>
  <w:num w:numId="3">
    <w:abstractNumId w:val="10"/>
  </w:num>
  <w:num w:numId="4">
    <w:abstractNumId w:val="3"/>
  </w:num>
  <w:num w:numId="5">
    <w:abstractNumId w:val="4"/>
  </w:num>
  <w:num w:numId="6">
    <w:abstractNumId w:val="8"/>
  </w:num>
  <w:num w:numId="7">
    <w:abstractNumId w:val="7"/>
  </w:num>
  <w:num w:numId="8">
    <w:abstractNumId w:val="9"/>
  </w:num>
  <w:num w:numId="9">
    <w:abstractNumId w:val="5"/>
  </w:num>
  <w:num w:numId="10">
    <w:abstractNumId w:val="2"/>
  </w:num>
  <w:num w:numId="11">
    <w:abstractNumId w:val="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Y5YjAxN2I1MTJiYTJiNjgxMjIxNDdlNzljYTM0YjYifQ=="/>
  </w:docVars>
  <w:rsids>
    <w:rsidRoot w:val="000400EB"/>
    <w:rsid w:val="00021908"/>
    <w:rsid w:val="00035094"/>
    <w:rsid w:val="00037A0D"/>
    <w:rsid w:val="000400EB"/>
    <w:rsid w:val="0005331B"/>
    <w:rsid w:val="00060FB2"/>
    <w:rsid w:val="00070C29"/>
    <w:rsid w:val="00074879"/>
    <w:rsid w:val="0008480A"/>
    <w:rsid w:val="00090F2A"/>
    <w:rsid w:val="00093A1A"/>
    <w:rsid w:val="000976D8"/>
    <w:rsid w:val="000A0424"/>
    <w:rsid w:val="000A4C8C"/>
    <w:rsid w:val="000A77C8"/>
    <w:rsid w:val="000B1BFB"/>
    <w:rsid w:val="000C04C2"/>
    <w:rsid w:val="000D29AB"/>
    <w:rsid w:val="000D6995"/>
    <w:rsid w:val="000E000F"/>
    <w:rsid w:val="000E1813"/>
    <w:rsid w:val="000E229A"/>
    <w:rsid w:val="000F4372"/>
    <w:rsid w:val="000F7F71"/>
    <w:rsid w:val="00103C5A"/>
    <w:rsid w:val="00114369"/>
    <w:rsid w:val="00122431"/>
    <w:rsid w:val="00130FD4"/>
    <w:rsid w:val="00132742"/>
    <w:rsid w:val="00157472"/>
    <w:rsid w:val="00160200"/>
    <w:rsid w:val="00170B12"/>
    <w:rsid w:val="0017225A"/>
    <w:rsid w:val="001756DA"/>
    <w:rsid w:val="00185542"/>
    <w:rsid w:val="00192612"/>
    <w:rsid w:val="00194864"/>
    <w:rsid w:val="001A59C3"/>
    <w:rsid w:val="001A6ADB"/>
    <w:rsid w:val="001B25BA"/>
    <w:rsid w:val="001C134E"/>
    <w:rsid w:val="001C4268"/>
    <w:rsid w:val="001C7858"/>
    <w:rsid w:val="0020011C"/>
    <w:rsid w:val="00204199"/>
    <w:rsid w:val="00210FC6"/>
    <w:rsid w:val="0021239B"/>
    <w:rsid w:val="002212BF"/>
    <w:rsid w:val="002271F0"/>
    <w:rsid w:val="00234E6C"/>
    <w:rsid w:val="00236252"/>
    <w:rsid w:val="00247E14"/>
    <w:rsid w:val="00250801"/>
    <w:rsid w:val="0026026C"/>
    <w:rsid w:val="00261B3C"/>
    <w:rsid w:val="00261B64"/>
    <w:rsid w:val="00273ACE"/>
    <w:rsid w:val="00282AB8"/>
    <w:rsid w:val="0029404F"/>
    <w:rsid w:val="002A298A"/>
    <w:rsid w:val="002B7776"/>
    <w:rsid w:val="002C6FEA"/>
    <w:rsid w:val="002D03B5"/>
    <w:rsid w:val="002E3EDB"/>
    <w:rsid w:val="002E5F56"/>
    <w:rsid w:val="00302679"/>
    <w:rsid w:val="00311087"/>
    <w:rsid w:val="00314A1A"/>
    <w:rsid w:val="00317B0A"/>
    <w:rsid w:val="00333543"/>
    <w:rsid w:val="003454EF"/>
    <w:rsid w:val="003457B1"/>
    <w:rsid w:val="003508B1"/>
    <w:rsid w:val="00352F4A"/>
    <w:rsid w:val="0035330B"/>
    <w:rsid w:val="00355605"/>
    <w:rsid w:val="00361300"/>
    <w:rsid w:val="00361430"/>
    <w:rsid w:val="00362F7D"/>
    <w:rsid w:val="003671B0"/>
    <w:rsid w:val="003829F9"/>
    <w:rsid w:val="0039287C"/>
    <w:rsid w:val="00396008"/>
    <w:rsid w:val="003B0DCB"/>
    <w:rsid w:val="003C6723"/>
    <w:rsid w:val="003C7E43"/>
    <w:rsid w:val="003D0F26"/>
    <w:rsid w:val="003D767F"/>
    <w:rsid w:val="003E5DB0"/>
    <w:rsid w:val="003F2B03"/>
    <w:rsid w:val="003F5DE7"/>
    <w:rsid w:val="003F67AC"/>
    <w:rsid w:val="003F7A92"/>
    <w:rsid w:val="0040283F"/>
    <w:rsid w:val="0040675A"/>
    <w:rsid w:val="004255A7"/>
    <w:rsid w:val="00425C74"/>
    <w:rsid w:val="00426BAC"/>
    <w:rsid w:val="00431D3C"/>
    <w:rsid w:val="004345DF"/>
    <w:rsid w:val="004423ED"/>
    <w:rsid w:val="00443634"/>
    <w:rsid w:val="00443BB0"/>
    <w:rsid w:val="00443D88"/>
    <w:rsid w:val="004448D1"/>
    <w:rsid w:val="0045031A"/>
    <w:rsid w:val="00450832"/>
    <w:rsid w:val="00451005"/>
    <w:rsid w:val="00465694"/>
    <w:rsid w:val="0047008B"/>
    <w:rsid w:val="0047214A"/>
    <w:rsid w:val="00474DAF"/>
    <w:rsid w:val="004800B3"/>
    <w:rsid w:val="004816CF"/>
    <w:rsid w:val="00482EB7"/>
    <w:rsid w:val="00484A47"/>
    <w:rsid w:val="00491B7C"/>
    <w:rsid w:val="0049471C"/>
    <w:rsid w:val="004A096D"/>
    <w:rsid w:val="004A168B"/>
    <w:rsid w:val="004A5171"/>
    <w:rsid w:val="004A566E"/>
    <w:rsid w:val="004A5791"/>
    <w:rsid w:val="004A67F8"/>
    <w:rsid w:val="004A766E"/>
    <w:rsid w:val="004B4EFA"/>
    <w:rsid w:val="004B5D78"/>
    <w:rsid w:val="004C3923"/>
    <w:rsid w:val="004C54A8"/>
    <w:rsid w:val="004C7BC4"/>
    <w:rsid w:val="004D0880"/>
    <w:rsid w:val="004D7E85"/>
    <w:rsid w:val="004E1316"/>
    <w:rsid w:val="004E1D4A"/>
    <w:rsid w:val="004F0F3F"/>
    <w:rsid w:val="004F47DE"/>
    <w:rsid w:val="004F56E0"/>
    <w:rsid w:val="004F5B2E"/>
    <w:rsid w:val="0050582A"/>
    <w:rsid w:val="00515198"/>
    <w:rsid w:val="00526CE8"/>
    <w:rsid w:val="00541257"/>
    <w:rsid w:val="00541705"/>
    <w:rsid w:val="0056064E"/>
    <w:rsid w:val="00560DF0"/>
    <w:rsid w:val="005633B8"/>
    <w:rsid w:val="005701DF"/>
    <w:rsid w:val="00570C65"/>
    <w:rsid w:val="0057452F"/>
    <w:rsid w:val="00574A08"/>
    <w:rsid w:val="005823F6"/>
    <w:rsid w:val="00591E9F"/>
    <w:rsid w:val="005C0DC1"/>
    <w:rsid w:val="005C2488"/>
    <w:rsid w:val="005C6AE8"/>
    <w:rsid w:val="005D78BB"/>
    <w:rsid w:val="005F00C1"/>
    <w:rsid w:val="005F0C84"/>
    <w:rsid w:val="005F2F67"/>
    <w:rsid w:val="005F3362"/>
    <w:rsid w:val="00603D7D"/>
    <w:rsid w:val="006151FD"/>
    <w:rsid w:val="0062034A"/>
    <w:rsid w:val="00620F27"/>
    <w:rsid w:val="00620F98"/>
    <w:rsid w:val="00623EEE"/>
    <w:rsid w:val="006328C0"/>
    <w:rsid w:val="00640F22"/>
    <w:rsid w:val="006436A4"/>
    <w:rsid w:val="00650EDB"/>
    <w:rsid w:val="006637CB"/>
    <w:rsid w:val="0067116D"/>
    <w:rsid w:val="00680C38"/>
    <w:rsid w:val="006834E6"/>
    <w:rsid w:val="006858EC"/>
    <w:rsid w:val="00690BB3"/>
    <w:rsid w:val="00695001"/>
    <w:rsid w:val="006A1616"/>
    <w:rsid w:val="006A1F4F"/>
    <w:rsid w:val="006A5041"/>
    <w:rsid w:val="006B0803"/>
    <w:rsid w:val="006B19E4"/>
    <w:rsid w:val="006B1F8B"/>
    <w:rsid w:val="006B4E8C"/>
    <w:rsid w:val="006B52B3"/>
    <w:rsid w:val="006D557B"/>
    <w:rsid w:val="006F0BED"/>
    <w:rsid w:val="006F34AE"/>
    <w:rsid w:val="006F70B8"/>
    <w:rsid w:val="00702AC5"/>
    <w:rsid w:val="00703B63"/>
    <w:rsid w:val="00716992"/>
    <w:rsid w:val="00717298"/>
    <w:rsid w:val="00722B21"/>
    <w:rsid w:val="0072651A"/>
    <w:rsid w:val="00735A59"/>
    <w:rsid w:val="0074151F"/>
    <w:rsid w:val="007456DB"/>
    <w:rsid w:val="00754E3D"/>
    <w:rsid w:val="00763F89"/>
    <w:rsid w:val="00764F0A"/>
    <w:rsid w:val="00765A4A"/>
    <w:rsid w:val="00765BD2"/>
    <w:rsid w:val="00771D18"/>
    <w:rsid w:val="0077202C"/>
    <w:rsid w:val="007730E6"/>
    <w:rsid w:val="007744FF"/>
    <w:rsid w:val="007766D0"/>
    <w:rsid w:val="007770FE"/>
    <w:rsid w:val="00793857"/>
    <w:rsid w:val="007A2B76"/>
    <w:rsid w:val="007B0DE6"/>
    <w:rsid w:val="007C0E11"/>
    <w:rsid w:val="007C3FF7"/>
    <w:rsid w:val="007C49EF"/>
    <w:rsid w:val="007D1584"/>
    <w:rsid w:val="007D3091"/>
    <w:rsid w:val="007D7AFF"/>
    <w:rsid w:val="007E0F6E"/>
    <w:rsid w:val="00806554"/>
    <w:rsid w:val="008175CB"/>
    <w:rsid w:val="008248E2"/>
    <w:rsid w:val="00831E0C"/>
    <w:rsid w:val="0083314F"/>
    <w:rsid w:val="00834BB1"/>
    <w:rsid w:val="00835D09"/>
    <w:rsid w:val="0084431F"/>
    <w:rsid w:val="00863BF5"/>
    <w:rsid w:val="008650F3"/>
    <w:rsid w:val="0087070D"/>
    <w:rsid w:val="0087183D"/>
    <w:rsid w:val="00877558"/>
    <w:rsid w:val="00881D68"/>
    <w:rsid w:val="00887532"/>
    <w:rsid w:val="00887CFF"/>
    <w:rsid w:val="0089118D"/>
    <w:rsid w:val="00892156"/>
    <w:rsid w:val="008A651E"/>
    <w:rsid w:val="008B0753"/>
    <w:rsid w:val="008D00D7"/>
    <w:rsid w:val="008D5BF7"/>
    <w:rsid w:val="008D7903"/>
    <w:rsid w:val="008E1E78"/>
    <w:rsid w:val="008E5C77"/>
    <w:rsid w:val="008F0DFD"/>
    <w:rsid w:val="008F28FB"/>
    <w:rsid w:val="008F2984"/>
    <w:rsid w:val="00900BF1"/>
    <w:rsid w:val="00901658"/>
    <w:rsid w:val="00902F7F"/>
    <w:rsid w:val="00904CAA"/>
    <w:rsid w:val="0090653C"/>
    <w:rsid w:val="009122B0"/>
    <w:rsid w:val="009137C6"/>
    <w:rsid w:val="009214C2"/>
    <w:rsid w:val="00923F3A"/>
    <w:rsid w:val="00931209"/>
    <w:rsid w:val="0094017F"/>
    <w:rsid w:val="00945489"/>
    <w:rsid w:val="009579B1"/>
    <w:rsid w:val="009622DE"/>
    <w:rsid w:val="00964191"/>
    <w:rsid w:val="00964A68"/>
    <w:rsid w:val="00964DEA"/>
    <w:rsid w:val="00973DD6"/>
    <w:rsid w:val="00975D59"/>
    <w:rsid w:val="00984BE3"/>
    <w:rsid w:val="00992B8E"/>
    <w:rsid w:val="00994028"/>
    <w:rsid w:val="009965C4"/>
    <w:rsid w:val="009A2959"/>
    <w:rsid w:val="009B0980"/>
    <w:rsid w:val="009C353A"/>
    <w:rsid w:val="009D4249"/>
    <w:rsid w:val="009E0C1C"/>
    <w:rsid w:val="009E4178"/>
    <w:rsid w:val="009E527C"/>
    <w:rsid w:val="009F5DC4"/>
    <w:rsid w:val="00A014CA"/>
    <w:rsid w:val="00A04BCB"/>
    <w:rsid w:val="00A07779"/>
    <w:rsid w:val="00A11A59"/>
    <w:rsid w:val="00A1203D"/>
    <w:rsid w:val="00A42F91"/>
    <w:rsid w:val="00A43C9F"/>
    <w:rsid w:val="00A43F40"/>
    <w:rsid w:val="00A6192B"/>
    <w:rsid w:val="00A74C88"/>
    <w:rsid w:val="00A77166"/>
    <w:rsid w:val="00A772AD"/>
    <w:rsid w:val="00A827DC"/>
    <w:rsid w:val="00A84537"/>
    <w:rsid w:val="00A84EC4"/>
    <w:rsid w:val="00A9606C"/>
    <w:rsid w:val="00AB2698"/>
    <w:rsid w:val="00AB56AB"/>
    <w:rsid w:val="00AC049C"/>
    <w:rsid w:val="00AD542E"/>
    <w:rsid w:val="00AD6798"/>
    <w:rsid w:val="00AE0562"/>
    <w:rsid w:val="00AE746D"/>
    <w:rsid w:val="00AF7FCE"/>
    <w:rsid w:val="00B02C66"/>
    <w:rsid w:val="00B06ACC"/>
    <w:rsid w:val="00B122EC"/>
    <w:rsid w:val="00B13E56"/>
    <w:rsid w:val="00B32E7B"/>
    <w:rsid w:val="00B47E1B"/>
    <w:rsid w:val="00B61ACB"/>
    <w:rsid w:val="00B64D7D"/>
    <w:rsid w:val="00B67A24"/>
    <w:rsid w:val="00B70472"/>
    <w:rsid w:val="00B82715"/>
    <w:rsid w:val="00B851B9"/>
    <w:rsid w:val="00B85647"/>
    <w:rsid w:val="00B95B06"/>
    <w:rsid w:val="00B970B2"/>
    <w:rsid w:val="00B97278"/>
    <w:rsid w:val="00BB7877"/>
    <w:rsid w:val="00BC45A1"/>
    <w:rsid w:val="00BD5BA5"/>
    <w:rsid w:val="00BE0347"/>
    <w:rsid w:val="00BE4DA8"/>
    <w:rsid w:val="00C15081"/>
    <w:rsid w:val="00C21AF5"/>
    <w:rsid w:val="00C2412D"/>
    <w:rsid w:val="00C27A85"/>
    <w:rsid w:val="00C36D69"/>
    <w:rsid w:val="00C37C8C"/>
    <w:rsid w:val="00C40F84"/>
    <w:rsid w:val="00C5223D"/>
    <w:rsid w:val="00C52319"/>
    <w:rsid w:val="00C6079A"/>
    <w:rsid w:val="00C61185"/>
    <w:rsid w:val="00C66A39"/>
    <w:rsid w:val="00C66A6C"/>
    <w:rsid w:val="00C80386"/>
    <w:rsid w:val="00C81AE2"/>
    <w:rsid w:val="00C96E3C"/>
    <w:rsid w:val="00CA1805"/>
    <w:rsid w:val="00CA1C88"/>
    <w:rsid w:val="00CA70C9"/>
    <w:rsid w:val="00CB03E8"/>
    <w:rsid w:val="00CB68EA"/>
    <w:rsid w:val="00CC001E"/>
    <w:rsid w:val="00CC4937"/>
    <w:rsid w:val="00CC4DC7"/>
    <w:rsid w:val="00CD37E2"/>
    <w:rsid w:val="00CD76E8"/>
    <w:rsid w:val="00CE5A91"/>
    <w:rsid w:val="00CF1C06"/>
    <w:rsid w:val="00CF2A05"/>
    <w:rsid w:val="00CF434B"/>
    <w:rsid w:val="00D15258"/>
    <w:rsid w:val="00D208B6"/>
    <w:rsid w:val="00D355FF"/>
    <w:rsid w:val="00D40D36"/>
    <w:rsid w:val="00D51EE8"/>
    <w:rsid w:val="00D55750"/>
    <w:rsid w:val="00D56524"/>
    <w:rsid w:val="00D627FB"/>
    <w:rsid w:val="00D7684C"/>
    <w:rsid w:val="00D94099"/>
    <w:rsid w:val="00D962C8"/>
    <w:rsid w:val="00DA3964"/>
    <w:rsid w:val="00DA6627"/>
    <w:rsid w:val="00DA79C8"/>
    <w:rsid w:val="00DB4482"/>
    <w:rsid w:val="00DC2F8E"/>
    <w:rsid w:val="00DE0D3C"/>
    <w:rsid w:val="00DF069A"/>
    <w:rsid w:val="00DF3785"/>
    <w:rsid w:val="00DF4270"/>
    <w:rsid w:val="00E03656"/>
    <w:rsid w:val="00E05856"/>
    <w:rsid w:val="00E07C86"/>
    <w:rsid w:val="00E16D8C"/>
    <w:rsid w:val="00E26BF2"/>
    <w:rsid w:val="00E33810"/>
    <w:rsid w:val="00E42FC0"/>
    <w:rsid w:val="00E50CD1"/>
    <w:rsid w:val="00E56271"/>
    <w:rsid w:val="00E564EE"/>
    <w:rsid w:val="00E655D6"/>
    <w:rsid w:val="00E70A33"/>
    <w:rsid w:val="00E7227B"/>
    <w:rsid w:val="00E736D4"/>
    <w:rsid w:val="00E86133"/>
    <w:rsid w:val="00E93844"/>
    <w:rsid w:val="00EB26A8"/>
    <w:rsid w:val="00EB299C"/>
    <w:rsid w:val="00EB7D71"/>
    <w:rsid w:val="00EC3C64"/>
    <w:rsid w:val="00ED058B"/>
    <w:rsid w:val="00ED4BBD"/>
    <w:rsid w:val="00EE0063"/>
    <w:rsid w:val="00EF15BC"/>
    <w:rsid w:val="00EF6A52"/>
    <w:rsid w:val="00F020C2"/>
    <w:rsid w:val="00F03224"/>
    <w:rsid w:val="00F03A12"/>
    <w:rsid w:val="00F04A72"/>
    <w:rsid w:val="00F127A2"/>
    <w:rsid w:val="00F179A8"/>
    <w:rsid w:val="00F2342F"/>
    <w:rsid w:val="00F24C7D"/>
    <w:rsid w:val="00F25997"/>
    <w:rsid w:val="00F35FDF"/>
    <w:rsid w:val="00F50F76"/>
    <w:rsid w:val="00F60B0F"/>
    <w:rsid w:val="00F629B0"/>
    <w:rsid w:val="00F65B20"/>
    <w:rsid w:val="00F701FC"/>
    <w:rsid w:val="00F7265C"/>
    <w:rsid w:val="00F72AE4"/>
    <w:rsid w:val="00F81356"/>
    <w:rsid w:val="00F82859"/>
    <w:rsid w:val="00F9315A"/>
    <w:rsid w:val="00F97B9B"/>
    <w:rsid w:val="00FC497E"/>
    <w:rsid w:val="10B14C9F"/>
    <w:rsid w:val="2BED6949"/>
    <w:rsid w:val="315F51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CFF"/>
    <w:pPr>
      <w:widowControl w:val="0"/>
      <w:jc w:val="both"/>
    </w:pPr>
    <w:rPr>
      <w:kern w:val="2"/>
      <w:sz w:val="21"/>
      <w:szCs w:val="22"/>
    </w:rPr>
  </w:style>
  <w:style w:type="paragraph" w:styleId="1">
    <w:name w:val="heading 1"/>
    <w:basedOn w:val="a"/>
    <w:next w:val="a"/>
    <w:link w:val="1Char"/>
    <w:qFormat/>
    <w:rsid w:val="00B64D7D"/>
    <w:pPr>
      <w:keepNext/>
      <w:keepLines/>
      <w:spacing w:line="576" w:lineRule="auto"/>
      <w:outlineLvl w:val="0"/>
    </w:pPr>
    <w:rPr>
      <w:rFonts w:ascii="Times New Roman" w:eastAsia="宋体" w:hAnsi="Times New Roman" w:cs="Times New Roman"/>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887CFF"/>
    <w:pPr>
      <w:ind w:leftChars="2500" w:left="100"/>
    </w:pPr>
  </w:style>
  <w:style w:type="paragraph" w:styleId="a4">
    <w:name w:val="Balloon Text"/>
    <w:basedOn w:val="a"/>
    <w:link w:val="Char0"/>
    <w:uiPriority w:val="99"/>
    <w:semiHidden/>
    <w:unhideWhenUsed/>
    <w:qFormat/>
    <w:rsid w:val="00887CFF"/>
    <w:rPr>
      <w:sz w:val="18"/>
      <w:szCs w:val="18"/>
    </w:rPr>
  </w:style>
  <w:style w:type="paragraph" w:styleId="a5">
    <w:name w:val="footer"/>
    <w:basedOn w:val="a"/>
    <w:link w:val="Char1"/>
    <w:uiPriority w:val="99"/>
    <w:unhideWhenUsed/>
    <w:qFormat/>
    <w:rsid w:val="00887CF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887CFF"/>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887CF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2">
    <w:name w:val="页眉 Char"/>
    <w:basedOn w:val="a0"/>
    <w:link w:val="a6"/>
    <w:uiPriority w:val="99"/>
    <w:qFormat/>
    <w:rsid w:val="00887CFF"/>
    <w:rPr>
      <w:sz w:val="18"/>
      <w:szCs w:val="18"/>
    </w:rPr>
  </w:style>
  <w:style w:type="character" w:customStyle="1" w:styleId="Char1">
    <w:name w:val="页脚 Char"/>
    <w:basedOn w:val="a0"/>
    <w:link w:val="a5"/>
    <w:uiPriority w:val="99"/>
    <w:qFormat/>
    <w:rsid w:val="00887CFF"/>
    <w:rPr>
      <w:sz w:val="18"/>
      <w:szCs w:val="18"/>
    </w:rPr>
  </w:style>
  <w:style w:type="paragraph" w:styleId="a8">
    <w:name w:val="List Paragraph"/>
    <w:basedOn w:val="a"/>
    <w:uiPriority w:val="99"/>
    <w:qFormat/>
    <w:rsid w:val="00887CFF"/>
    <w:pPr>
      <w:ind w:firstLineChars="200" w:firstLine="420"/>
    </w:pPr>
  </w:style>
  <w:style w:type="character" w:customStyle="1" w:styleId="Char0">
    <w:name w:val="批注框文本 Char"/>
    <w:basedOn w:val="a0"/>
    <w:link w:val="a4"/>
    <w:uiPriority w:val="99"/>
    <w:semiHidden/>
    <w:qFormat/>
    <w:rsid w:val="00887CFF"/>
    <w:rPr>
      <w:sz w:val="18"/>
      <w:szCs w:val="18"/>
    </w:rPr>
  </w:style>
  <w:style w:type="character" w:customStyle="1" w:styleId="Char">
    <w:name w:val="日期 Char"/>
    <w:basedOn w:val="a0"/>
    <w:link w:val="a3"/>
    <w:uiPriority w:val="99"/>
    <w:semiHidden/>
    <w:qFormat/>
    <w:rsid w:val="00887CFF"/>
  </w:style>
  <w:style w:type="paragraph" w:customStyle="1" w:styleId="font5">
    <w:name w:val="font5"/>
    <w:basedOn w:val="a"/>
    <w:qFormat/>
    <w:rsid w:val="00887CFF"/>
    <w:pPr>
      <w:widowControl/>
      <w:spacing w:before="100" w:beforeAutospacing="1" w:after="100" w:afterAutospacing="1"/>
      <w:jc w:val="left"/>
    </w:pPr>
    <w:rPr>
      <w:rFonts w:ascii="宋体" w:eastAsia="宋体" w:hAnsi="宋体" w:cs="Times New Roman"/>
      <w:kern w:val="0"/>
      <w:sz w:val="18"/>
      <w:szCs w:val="20"/>
    </w:rPr>
  </w:style>
  <w:style w:type="paragraph" w:customStyle="1" w:styleId="10">
    <w:name w:val="列出段落1"/>
    <w:basedOn w:val="a"/>
    <w:uiPriority w:val="34"/>
    <w:qFormat/>
    <w:rsid w:val="00887CFF"/>
    <w:pPr>
      <w:ind w:firstLineChars="200" w:firstLine="420"/>
    </w:pPr>
    <w:rPr>
      <w:rFonts w:ascii="Calibri" w:eastAsia="宋体" w:hAnsi="Calibri" w:cs="黑体"/>
    </w:rPr>
  </w:style>
  <w:style w:type="paragraph" w:styleId="a9">
    <w:name w:val="Document Map"/>
    <w:basedOn w:val="a"/>
    <w:link w:val="Char3"/>
    <w:uiPriority w:val="99"/>
    <w:semiHidden/>
    <w:unhideWhenUsed/>
    <w:rsid w:val="006F70B8"/>
    <w:rPr>
      <w:rFonts w:ascii="宋体" w:eastAsia="宋体"/>
      <w:sz w:val="18"/>
      <w:szCs w:val="18"/>
    </w:rPr>
  </w:style>
  <w:style w:type="character" w:customStyle="1" w:styleId="Char3">
    <w:name w:val="文档结构图 Char"/>
    <w:basedOn w:val="a0"/>
    <w:link w:val="a9"/>
    <w:uiPriority w:val="99"/>
    <w:semiHidden/>
    <w:rsid w:val="006F70B8"/>
    <w:rPr>
      <w:rFonts w:ascii="宋体" w:eastAsia="宋体"/>
      <w:kern w:val="2"/>
      <w:sz w:val="18"/>
      <w:szCs w:val="18"/>
    </w:rPr>
  </w:style>
  <w:style w:type="character" w:customStyle="1" w:styleId="1Char">
    <w:name w:val="标题 1 Char"/>
    <w:basedOn w:val="a0"/>
    <w:link w:val="1"/>
    <w:rsid w:val="00B64D7D"/>
    <w:rPr>
      <w:rFonts w:ascii="Times New Roman" w:eastAsia="宋体" w:hAnsi="Times New Roman" w:cs="Times New Roman"/>
      <w:b/>
      <w:kern w:val="44"/>
      <w:sz w:val="4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449</Words>
  <Characters>2562</Characters>
  <Application>Microsoft Office Word</Application>
  <DocSecurity>0</DocSecurity>
  <Lines>21</Lines>
  <Paragraphs>6</Paragraphs>
  <ScaleCrop>false</ScaleCrop>
  <Company>Microsoft</Company>
  <LinksUpToDate>false</LinksUpToDate>
  <CharactersWithSpaces>3005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yinzhourenminyiyuan</dc:creator>
  <cp:lastModifiedBy>admin</cp:lastModifiedBy>
  <cp:revision>47</cp:revision>
  <cp:lastPrinted>2020-09-04T00:41:00Z</cp:lastPrinted>
  <dcterms:created xsi:type="dcterms:W3CDTF">2020-08-06T09:03:00Z</dcterms:created>
  <dcterms:modified xsi:type="dcterms:W3CDTF">2023-05-26T09:47:00Z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546CD9BD985B44BF8C41792F7255C6AA</vt:lpwstr>
  </property>
</Properties>
</file>