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BA" w:rsidRDefault="007909BA"/>
    <w:p w:rsidR="007909BA" w:rsidRPr="00171D45" w:rsidRDefault="00030BEC" w:rsidP="00933696">
      <w:pPr>
        <w:pStyle w:val="ae"/>
        <w:spacing w:line="400" w:lineRule="exact"/>
        <w:ind w:left="595" w:firstLineChars="0" w:firstLine="0"/>
        <w:rPr>
          <w:rFonts w:asciiTheme="majorEastAsia" w:eastAsiaTheme="majorEastAsia" w:hAnsiTheme="majorEastAsia"/>
          <w:b/>
          <w:sz w:val="28"/>
          <w:szCs w:val="28"/>
        </w:rPr>
      </w:pPr>
      <w:r w:rsidRPr="00030BEC">
        <w:rPr>
          <w:rFonts w:asciiTheme="majorEastAsia" w:eastAsiaTheme="majorEastAsia" w:hAnsiTheme="majorEastAsia" w:hint="eastAsia"/>
          <w:b/>
          <w:sz w:val="28"/>
          <w:szCs w:val="28"/>
        </w:rPr>
        <w:t>宁波大学附属人民医院</w:t>
      </w:r>
      <w:r w:rsidR="008534D5" w:rsidRPr="008534D5">
        <w:rPr>
          <w:rFonts w:asciiTheme="majorEastAsia" w:eastAsiaTheme="majorEastAsia" w:hAnsiTheme="majorEastAsia" w:hint="eastAsia"/>
          <w:b/>
          <w:sz w:val="28"/>
          <w:szCs w:val="28"/>
        </w:rPr>
        <w:t>网络准入控制系统</w:t>
      </w:r>
      <w:r w:rsidRPr="00171D45">
        <w:rPr>
          <w:rFonts w:asciiTheme="majorEastAsia" w:eastAsiaTheme="majorEastAsia" w:hAnsiTheme="majorEastAsia" w:hint="eastAsia"/>
          <w:b/>
          <w:sz w:val="28"/>
          <w:szCs w:val="28"/>
        </w:rPr>
        <w:t>项目市场调研</w:t>
      </w:r>
      <w:r w:rsidR="00D60B35" w:rsidRPr="00171D45">
        <w:rPr>
          <w:rFonts w:asciiTheme="majorEastAsia" w:eastAsiaTheme="majorEastAsia" w:hAnsiTheme="majorEastAsia" w:hint="eastAsia"/>
          <w:b/>
          <w:sz w:val="28"/>
          <w:szCs w:val="28"/>
        </w:rPr>
        <w:t>公告</w:t>
      </w:r>
    </w:p>
    <w:p w:rsidR="007909BA" w:rsidRPr="00933696" w:rsidRDefault="00030BEC" w:rsidP="00933696">
      <w:pPr>
        <w:spacing w:line="400" w:lineRule="exact"/>
        <w:rPr>
          <w:rFonts w:ascii="宋体" w:hAnsi="宋体"/>
          <w:b/>
          <w:szCs w:val="21"/>
        </w:rPr>
      </w:pPr>
      <w:r w:rsidRPr="00CB4831">
        <w:rPr>
          <w:rFonts w:ascii="宋体" w:hAnsi="宋体" w:hint="eastAsia"/>
          <w:b/>
          <w:szCs w:val="21"/>
        </w:rPr>
        <w:t>一、品目：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76"/>
        <w:gridCol w:w="3118"/>
        <w:gridCol w:w="1843"/>
        <w:gridCol w:w="2410"/>
      </w:tblGrid>
      <w:tr w:rsidR="007909BA" w:rsidTr="00D60B35">
        <w:trPr>
          <w:trHeight w:val="6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A" w:rsidRPr="00D60B35" w:rsidRDefault="00030BEC">
            <w:pPr>
              <w:spacing w:line="440" w:lineRule="exact"/>
              <w:jc w:val="center"/>
            </w:pPr>
            <w:r w:rsidRPr="00D60B35">
              <w:rPr>
                <w:rFonts w:hint="eastAsia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A" w:rsidRPr="00D60B35" w:rsidRDefault="00030BEC">
            <w:pPr>
              <w:spacing w:line="440" w:lineRule="exact"/>
              <w:jc w:val="center"/>
            </w:pPr>
            <w:r w:rsidRPr="00D60B35">
              <w:rPr>
                <w:rFonts w:hint="eastAsia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A" w:rsidRPr="00D60B35" w:rsidRDefault="00D713D8">
            <w:pPr>
              <w:spacing w:line="440" w:lineRule="exact"/>
              <w:jc w:val="center"/>
            </w:pPr>
            <w:r w:rsidRPr="00D60B35">
              <w:rPr>
                <w:rFonts w:hint="eastAsia"/>
              </w:rPr>
              <w:t>数量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A" w:rsidRPr="00D60B35" w:rsidRDefault="00D713D8">
            <w:pPr>
              <w:spacing w:line="440" w:lineRule="exact"/>
              <w:jc w:val="center"/>
            </w:pPr>
            <w:r w:rsidRPr="00D60B35">
              <w:rPr>
                <w:rFonts w:hint="eastAsia"/>
              </w:rPr>
              <w:t>预算金额</w:t>
            </w:r>
          </w:p>
        </w:tc>
      </w:tr>
      <w:tr w:rsidR="007909BA" w:rsidTr="00D60B35">
        <w:trPr>
          <w:trHeight w:val="9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A" w:rsidRPr="00D60B35" w:rsidRDefault="00D713D8">
            <w:pPr>
              <w:spacing w:line="440" w:lineRule="exact"/>
              <w:jc w:val="center"/>
            </w:pPr>
            <w:r w:rsidRPr="00D60B35">
              <w:rPr>
                <w:rFonts w:hint="eastAsi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A" w:rsidRPr="00D60B35" w:rsidRDefault="008534D5">
            <w:pPr>
              <w:spacing w:line="440" w:lineRule="exact"/>
              <w:jc w:val="center"/>
            </w:pPr>
            <w:r>
              <w:rPr>
                <w:rFonts w:cs="宋体" w:hint="eastAsia"/>
                <w:bCs/>
                <w:kern w:val="0"/>
              </w:rPr>
              <w:t>网络准入控制系统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A" w:rsidRPr="00D60B35" w:rsidRDefault="008534D5" w:rsidP="00171D45">
            <w:pPr>
              <w:spacing w:line="440" w:lineRule="exact"/>
              <w:jc w:val="center"/>
            </w:pPr>
            <w:r>
              <w:rPr>
                <w:rFonts w:ascii="宋体" w:hAnsi="宋体" w:hint="eastAsia"/>
              </w:rPr>
              <w:t>1台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9BA" w:rsidRPr="00D60B35" w:rsidRDefault="00D713D8" w:rsidP="00171D45">
            <w:pPr>
              <w:spacing w:line="440" w:lineRule="exact"/>
              <w:jc w:val="center"/>
            </w:pPr>
            <w:r w:rsidRPr="00D60B35">
              <w:t>2</w:t>
            </w:r>
            <w:r w:rsidR="008534D5">
              <w:rPr>
                <w:rFonts w:hint="eastAsia"/>
              </w:rPr>
              <w:t>5</w:t>
            </w:r>
            <w:r w:rsidRPr="00D60B35">
              <w:rPr>
                <w:rFonts w:hint="eastAsia"/>
              </w:rPr>
              <w:t>万元</w:t>
            </w:r>
          </w:p>
        </w:tc>
      </w:tr>
    </w:tbl>
    <w:p w:rsidR="007909BA" w:rsidRPr="00030BEC" w:rsidRDefault="00D60B35" w:rsidP="00D60B35">
      <w:pPr>
        <w:spacing w:line="40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二、</w:t>
      </w:r>
      <w:r w:rsidR="00CE0C4D">
        <w:rPr>
          <w:rFonts w:ascii="宋体" w:hAnsi="宋体" w:hint="eastAsia"/>
          <w:b/>
          <w:szCs w:val="21"/>
        </w:rPr>
        <w:t>项目概况</w:t>
      </w:r>
      <w:r w:rsidR="00CB4831">
        <w:rPr>
          <w:rFonts w:ascii="宋体" w:hAnsi="宋体" w:hint="eastAsia"/>
          <w:b/>
          <w:szCs w:val="21"/>
        </w:rPr>
        <w:t>：</w:t>
      </w:r>
    </w:p>
    <w:p w:rsidR="008534D5" w:rsidRPr="009223E6" w:rsidRDefault="008534D5" w:rsidP="009223E6">
      <w:pPr>
        <w:pStyle w:val="12"/>
        <w:widowControl/>
        <w:spacing w:line="360" w:lineRule="auto"/>
        <w:ind w:firstLineChars="0" w:firstLine="0"/>
        <w:jc w:val="left"/>
        <w:rPr>
          <w:rFonts w:ascii="宋体" w:hAnsi="宋体" w:cs="宋体"/>
          <w:kern w:val="0"/>
          <w:szCs w:val="21"/>
        </w:rPr>
      </w:pPr>
      <w:r w:rsidRPr="009223E6">
        <w:rPr>
          <w:rFonts w:ascii="宋体" w:hAnsi="宋体" w:cs="宋体" w:hint="eastAsia"/>
          <w:kern w:val="0"/>
          <w:szCs w:val="21"/>
        </w:rPr>
        <w:t>根据《网络安全法》、《信息安全技术网络安全等级保护基本要求》2.0规范要求，所有入网终端必须全部纳入接入管理。我院当前网络控制系统授权数量不足，且已达到设备最大授权数，无法对东院区新增终端进行接入管理；同时也可作为在用</w:t>
      </w:r>
      <w:proofErr w:type="gramStart"/>
      <w:r w:rsidRPr="009223E6">
        <w:rPr>
          <w:rFonts w:ascii="宋体" w:hAnsi="宋体" w:cs="宋体" w:hint="eastAsia"/>
          <w:kern w:val="0"/>
          <w:szCs w:val="21"/>
        </w:rPr>
        <w:t>的盈高准入</w:t>
      </w:r>
      <w:proofErr w:type="gramEnd"/>
      <w:r w:rsidRPr="009223E6">
        <w:rPr>
          <w:rFonts w:ascii="宋体" w:hAnsi="宋体" w:cs="宋体" w:hint="eastAsia"/>
          <w:kern w:val="0"/>
          <w:szCs w:val="21"/>
        </w:rPr>
        <w:t>控制系统的备机，组成主备集群。</w:t>
      </w:r>
    </w:p>
    <w:p w:rsidR="007909BA" w:rsidRPr="00CB4831" w:rsidRDefault="008534D5" w:rsidP="00D97A99">
      <w:pPr>
        <w:spacing w:beforeLines="50" w:afterLines="50" w:line="360" w:lineRule="auto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三</w:t>
      </w:r>
      <w:r w:rsidR="00D713D8" w:rsidRPr="00CB4831">
        <w:rPr>
          <w:rFonts w:ascii="宋体" w:hAnsi="宋体" w:hint="eastAsia"/>
          <w:b/>
          <w:szCs w:val="21"/>
        </w:rPr>
        <w:t>、</w:t>
      </w:r>
      <w:r>
        <w:rPr>
          <w:rFonts w:ascii="宋体" w:hAnsi="宋体" w:cs="宋体" w:hint="eastAsia"/>
          <w:b/>
          <w:bCs/>
          <w:color w:val="000000"/>
        </w:rPr>
        <w:t>参数要求</w:t>
      </w:r>
      <w:r w:rsidR="00CE0C4D" w:rsidRPr="008534D5">
        <w:rPr>
          <w:rFonts w:ascii="宋体" w:hAnsi="宋体" w:cs="宋体" w:hint="eastAsia"/>
          <w:b/>
          <w:bCs/>
          <w:color w:val="000000"/>
        </w:rPr>
        <w:t>见附件</w:t>
      </w:r>
      <w:r w:rsidR="00CB4831" w:rsidRPr="008534D5">
        <w:rPr>
          <w:rFonts w:ascii="宋体" w:hAnsi="宋体" w:cs="宋体" w:hint="eastAsia"/>
          <w:b/>
          <w:bCs/>
          <w:color w:val="000000"/>
        </w:rPr>
        <w:t>：</w:t>
      </w:r>
    </w:p>
    <w:p w:rsidR="00CE0C4D" w:rsidRPr="00CB4831" w:rsidRDefault="008534D5" w:rsidP="00CE0C4D">
      <w:pPr>
        <w:pStyle w:val="12"/>
        <w:ind w:firstLineChars="0" w:firstLine="0"/>
        <w:rPr>
          <w:rFonts w:ascii="宋体" w:eastAsiaTheme="minorEastAsia" w:hAnsi="宋体" w:cstheme="minorBidi"/>
          <w:b/>
          <w:szCs w:val="21"/>
        </w:rPr>
      </w:pPr>
      <w:r>
        <w:rPr>
          <w:rFonts w:ascii="宋体" w:eastAsiaTheme="minorEastAsia" w:hAnsi="宋体" w:cstheme="minorBidi" w:hint="eastAsia"/>
          <w:b/>
          <w:szCs w:val="21"/>
        </w:rPr>
        <w:t>四</w:t>
      </w:r>
      <w:r w:rsidR="00CE0C4D" w:rsidRPr="00CB4831">
        <w:rPr>
          <w:rFonts w:ascii="宋体" w:eastAsiaTheme="minorEastAsia" w:hAnsi="宋体" w:cstheme="minorBidi" w:hint="eastAsia"/>
          <w:b/>
          <w:szCs w:val="21"/>
        </w:rPr>
        <w:t>、投标要求：</w:t>
      </w:r>
    </w:p>
    <w:p w:rsidR="00CE0C4D" w:rsidRDefault="00CE0C4D" w:rsidP="00CE0C4D">
      <w:pPr>
        <w:pStyle w:val="12"/>
        <w:widowControl/>
        <w:spacing w:line="360" w:lineRule="auto"/>
        <w:ind w:firstLineChars="0" w:firstLine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、参与</w:t>
      </w:r>
      <w:r w:rsidRPr="00302D89">
        <w:rPr>
          <w:rFonts w:ascii="宋体" w:hAnsi="宋体" w:cs="宋体" w:hint="eastAsia"/>
          <w:kern w:val="0"/>
          <w:szCs w:val="21"/>
        </w:rPr>
        <w:t>市场调研单位</w:t>
      </w:r>
      <w:r>
        <w:rPr>
          <w:rFonts w:ascii="宋体" w:hAnsi="宋体" w:cs="宋体" w:hint="eastAsia"/>
          <w:kern w:val="0"/>
          <w:szCs w:val="21"/>
        </w:rPr>
        <w:t>现场提供市场调研响应文件，包括但不仅限于</w:t>
      </w:r>
      <w:r>
        <w:rPr>
          <w:rFonts w:ascii="宋体" w:hAnsi="宋体" w:cs="宋体"/>
          <w:kern w:val="0"/>
          <w:szCs w:val="21"/>
        </w:rPr>
        <w:t>以下资料：</w:t>
      </w:r>
    </w:p>
    <w:p w:rsidR="00CE0C4D" w:rsidRDefault="00CE0C4D" w:rsidP="00CE0C4D">
      <w:pPr>
        <w:pStyle w:val="12"/>
        <w:widowControl/>
        <w:spacing w:line="360" w:lineRule="auto"/>
        <w:ind w:firstLineChars="0" w:firstLine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1.1营业执照复印件、相关资质文件复印件，并加盖公章；</w:t>
      </w:r>
    </w:p>
    <w:p w:rsidR="00CE0C4D" w:rsidRDefault="00CE0C4D" w:rsidP="00CE0C4D">
      <w:pPr>
        <w:pStyle w:val="12"/>
        <w:widowControl/>
        <w:spacing w:line="360" w:lineRule="auto"/>
        <w:ind w:firstLineChars="0" w:firstLine="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1.2</w:t>
      </w:r>
      <w:r w:rsidRPr="00302D89">
        <w:rPr>
          <w:rFonts w:ascii="宋体" w:hAnsi="宋体" w:cs="宋体" w:hint="eastAsia"/>
          <w:kern w:val="0"/>
          <w:szCs w:val="21"/>
        </w:rPr>
        <w:t>市场调研单位</w:t>
      </w:r>
      <w:r>
        <w:rPr>
          <w:rFonts w:ascii="宋体" w:hAnsi="宋体" w:cs="宋体" w:hint="eastAsia"/>
          <w:kern w:val="0"/>
          <w:szCs w:val="21"/>
        </w:rPr>
        <w:t>代表的法人授权书及身份证复印件；</w:t>
      </w:r>
    </w:p>
    <w:p w:rsidR="008534D5" w:rsidRDefault="008534D5" w:rsidP="008534D5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Cs w:val="21"/>
        </w:rPr>
        <w:t>1.3</w:t>
      </w:r>
      <w:r w:rsidRPr="000768A2">
        <w:rPr>
          <w:rFonts w:ascii="宋体" w:hAnsi="宋体" w:cs="宋体" w:hint="eastAsia"/>
          <w:kern w:val="0"/>
        </w:rPr>
        <w:t>相关品牌产品代理授权书（复印件）</w:t>
      </w:r>
      <w:r>
        <w:rPr>
          <w:rFonts w:ascii="宋体" w:hAnsi="宋体" w:cs="宋体" w:hint="eastAsia"/>
          <w:kern w:val="0"/>
        </w:rPr>
        <w:t>；</w:t>
      </w:r>
    </w:p>
    <w:p w:rsidR="008534D5" w:rsidRDefault="008534D5" w:rsidP="008534D5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Cs w:val="21"/>
        </w:rPr>
        <w:t>1.4</w:t>
      </w:r>
      <w:r>
        <w:rPr>
          <w:rFonts w:ascii="宋体" w:hAnsi="宋体" w:cs="宋体" w:hint="eastAsia"/>
          <w:kern w:val="0"/>
        </w:rPr>
        <w:t>质量保证书及廉洁承诺书；</w:t>
      </w:r>
    </w:p>
    <w:p w:rsidR="008534D5" w:rsidRDefault="008534D5" w:rsidP="008534D5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Cs w:val="21"/>
        </w:rPr>
        <w:t>1.5</w:t>
      </w:r>
      <w:r>
        <w:rPr>
          <w:rFonts w:ascii="宋体" w:hAnsi="宋体" w:cs="宋体" w:hint="eastAsia"/>
          <w:kern w:val="0"/>
        </w:rPr>
        <w:t>投标一览表及投标报价表；</w:t>
      </w:r>
    </w:p>
    <w:p w:rsidR="008534D5" w:rsidRDefault="008534D5" w:rsidP="008534D5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Cs w:val="21"/>
        </w:rPr>
        <w:t>1.6</w:t>
      </w:r>
      <w:r>
        <w:rPr>
          <w:rFonts w:ascii="宋体" w:hAnsi="宋体" w:cs="宋体" w:hint="eastAsia"/>
          <w:kern w:val="0"/>
        </w:rPr>
        <w:t>同类项目业绩（提供合同复印件加盖公章）；</w:t>
      </w:r>
    </w:p>
    <w:p w:rsidR="008534D5" w:rsidRDefault="008534D5" w:rsidP="008534D5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Cs w:val="21"/>
        </w:rPr>
        <w:t>1.7</w:t>
      </w:r>
      <w:r>
        <w:rPr>
          <w:rFonts w:ascii="宋体" w:hAnsi="宋体" w:cs="宋体" w:hint="eastAsia"/>
          <w:kern w:val="0"/>
        </w:rPr>
        <w:t>服务方案；</w:t>
      </w:r>
    </w:p>
    <w:p w:rsidR="008534D5" w:rsidRDefault="008534D5" w:rsidP="008534D5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Cs w:val="21"/>
        </w:rPr>
        <w:t>1.8</w:t>
      </w:r>
      <w:r>
        <w:rPr>
          <w:rFonts w:ascii="宋体" w:hAnsi="宋体" w:cs="宋体" w:hint="eastAsia"/>
          <w:kern w:val="0"/>
        </w:rPr>
        <w:t>标书文件需装订成册，不接收活页形式或通过夹子成型的标书。</w:t>
      </w:r>
    </w:p>
    <w:p w:rsidR="00CE0C4D" w:rsidRDefault="00CE0C4D" w:rsidP="00CE0C4D">
      <w:pPr>
        <w:pStyle w:val="12"/>
        <w:widowControl/>
        <w:spacing w:line="360" w:lineRule="auto"/>
        <w:ind w:firstLineChars="0" w:firstLine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、</w:t>
      </w:r>
      <w:proofErr w:type="gramStart"/>
      <w:r>
        <w:rPr>
          <w:rFonts w:ascii="宋体" w:hAnsi="宋体" w:cs="宋体"/>
          <w:kern w:val="0"/>
          <w:szCs w:val="21"/>
        </w:rPr>
        <w:t>请符合</w:t>
      </w:r>
      <w:proofErr w:type="gramEnd"/>
      <w:r>
        <w:rPr>
          <w:rFonts w:ascii="宋体" w:hAnsi="宋体" w:cs="宋体"/>
          <w:kern w:val="0"/>
          <w:szCs w:val="21"/>
        </w:rPr>
        <w:t>资格的</w:t>
      </w:r>
      <w:r w:rsidRPr="00A56362">
        <w:rPr>
          <w:rFonts w:ascii="宋体" w:hAnsi="宋体" w:cs="宋体" w:hint="eastAsia"/>
          <w:kern w:val="0"/>
          <w:szCs w:val="21"/>
        </w:rPr>
        <w:t>单位</w:t>
      </w:r>
      <w:r>
        <w:rPr>
          <w:rFonts w:ascii="宋体" w:hAnsi="宋体" w:cs="宋体"/>
          <w:kern w:val="0"/>
          <w:szCs w:val="21"/>
        </w:rPr>
        <w:t>到</w:t>
      </w:r>
      <w:r>
        <w:rPr>
          <w:rFonts w:ascii="宋体" w:hAnsi="宋体" w:cs="宋体" w:hint="eastAsia"/>
          <w:kern w:val="0"/>
          <w:szCs w:val="21"/>
        </w:rPr>
        <w:t>宁波大学附属</w:t>
      </w:r>
      <w:r>
        <w:rPr>
          <w:rFonts w:ascii="宋体" w:hAnsi="宋体" w:cs="宋体"/>
          <w:kern w:val="0"/>
          <w:szCs w:val="21"/>
        </w:rPr>
        <w:t>人民医院</w:t>
      </w:r>
      <w:r>
        <w:rPr>
          <w:rFonts w:ascii="宋体" w:hAnsi="宋体" w:cs="宋体" w:hint="eastAsia"/>
          <w:kern w:val="0"/>
          <w:szCs w:val="21"/>
        </w:rPr>
        <w:t>采购中心</w:t>
      </w:r>
      <w:r>
        <w:rPr>
          <w:rFonts w:ascii="宋体" w:hAnsi="宋体" w:cs="宋体"/>
          <w:kern w:val="0"/>
          <w:szCs w:val="21"/>
        </w:rPr>
        <w:t>（17</w:t>
      </w:r>
      <w:r>
        <w:rPr>
          <w:rFonts w:ascii="宋体" w:hAnsi="宋体" w:cs="宋体" w:hint="eastAsia"/>
          <w:kern w:val="0"/>
          <w:szCs w:val="21"/>
        </w:rPr>
        <w:t>-2</w:t>
      </w:r>
      <w:r>
        <w:rPr>
          <w:rFonts w:ascii="宋体" w:hAnsi="宋体" w:cs="宋体"/>
          <w:kern w:val="0"/>
          <w:szCs w:val="21"/>
        </w:rPr>
        <w:t>号楼-</w:t>
      </w:r>
      <w:r>
        <w:rPr>
          <w:rFonts w:ascii="宋体" w:hAnsi="宋体" w:cs="宋体" w:hint="eastAsia"/>
          <w:kern w:val="0"/>
          <w:szCs w:val="21"/>
        </w:rPr>
        <w:t>201室</w:t>
      </w:r>
      <w:r>
        <w:rPr>
          <w:rFonts w:ascii="宋体" w:hAnsi="宋体" w:cs="宋体"/>
          <w:kern w:val="0"/>
          <w:szCs w:val="21"/>
        </w:rPr>
        <w:t>）</w:t>
      </w:r>
      <w:r>
        <w:rPr>
          <w:rFonts w:ascii="宋体" w:hAnsi="宋体" w:cs="宋体" w:hint="eastAsia"/>
          <w:kern w:val="0"/>
          <w:szCs w:val="21"/>
        </w:rPr>
        <w:t>报名，联系人：蔡老师、肖老师，联系电话：</w:t>
      </w:r>
      <w:r>
        <w:rPr>
          <w:rFonts w:ascii="宋体" w:hAnsi="宋体" w:cs="宋体"/>
          <w:kern w:val="0"/>
          <w:szCs w:val="21"/>
        </w:rPr>
        <w:t>0574-8701</w:t>
      </w:r>
      <w:r>
        <w:rPr>
          <w:rFonts w:ascii="宋体" w:hAnsi="宋体" w:cs="宋体" w:hint="eastAsia"/>
          <w:kern w:val="0"/>
          <w:szCs w:val="21"/>
        </w:rPr>
        <w:t>6979</w:t>
      </w:r>
      <w:r>
        <w:rPr>
          <w:rFonts w:ascii="宋体" w:hAnsi="宋体" w:cs="宋体"/>
          <w:kern w:val="0"/>
          <w:szCs w:val="21"/>
        </w:rPr>
        <w:t>。报名截止时间20</w:t>
      </w:r>
      <w:r>
        <w:rPr>
          <w:rFonts w:ascii="宋体" w:hAnsi="宋体" w:cs="宋体" w:hint="eastAsia"/>
          <w:kern w:val="0"/>
          <w:szCs w:val="21"/>
        </w:rPr>
        <w:t>2</w:t>
      </w:r>
      <w:r w:rsidR="00171D45"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/>
          <w:kern w:val="0"/>
          <w:szCs w:val="21"/>
        </w:rPr>
        <w:t>年</w:t>
      </w:r>
      <w:r w:rsidR="00171D45"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月</w:t>
      </w:r>
      <w:r w:rsidR="008534D5"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 w:hint="eastAsia"/>
          <w:kern w:val="0"/>
          <w:szCs w:val="21"/>
        </w:rPr>
        <w:t>日1</w:t>
      </w:r>
      <w:r w:rsidR="00171D45">
        <w:rPr>
          <w:rFonts w:ascii="宋体" w:hAnsi="宋体" w:cs="宋体" w:hint="eastAsia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时。项目咨询：</w:t>
      </w:r>
      <w:r w:rsidR="00171D45">
        <w:rPr>
          <w:rFonts w:ascii="宋体" w:hAnsi="宋体" w:cs="宋体" w:hint="eastAsia"/>
          <w:kern w:val="0"/>
          <w:szCs w:val="21"/>
        </w:rPr>
        <w:t>孔</w:t>
      </w:r>
      <w:r>
        <w:rPr>
          <w:rFonts w:ascii="宋体" w:hAnsi="宋体" w:cs="宋体" w:hint="eastAsia"/>
          <w:kern w:val="0"/>
          <w:szCs w:val="21"/>
        </w:rPr>
        <w:t>老师，</w:t>
      </w:r>
      <w:r>
        <w:rPr>
          <w:rFonts w:ascii="宋体" w:hAnsi="宋体" w:hint="eastAsia"/>
        </w:rPr>
        <w:t>0574-87017017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CE0C4D" w:rsidRDefault="00CE0C4D" w:rsidP="00CE0C4D">
      <w:pPr>
        <w:pStyle w:val="12"/>
        <w:widowControl/>
        <w:spacing w:line="360" w:lineRule="auto"/>
        <w:ind w:firstLineChars="0" w:firstLine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/>
          <w:kern w:val="0"/>
          <w:szCs w:val="21"/>
        </w:rPr>
        <w:t>、本次</w:t>
      </w:r>
      <w:r>
        <w:rPr>
          <w:rFonts w:ascii="宋体" w:hAnsi="宋体" w:cs="宋体" w:hint="eastAsia"/>
          <w:kern w:val="0"/>
          <w:szCs w:val="21"/>
        </w:rPr>
        <w:t>市场调研</w:t>
      </w:r>
      <w:r>
        <w:rPr>
          <w:rFonts w:ascii="宋体" w:hAnsi="宋体" w:cs="宋体"/>
          <w:kern w:val="0"/>
          <w:szCs w:val="21"/>
        </w:rPr>
        <w:t>定于20</w:t>
      </w:r>
      <w:r>
        <w:rPr>
          <w:rFonts w:ascii="宋体" w:hAnsi="宋体" w:cs="宋体" w:hint="eastAsia"/>
          <w:kern w:val="0"/>
          <w:szCs w:val="21"/>
        </w:rPr>
        <w:t>2</w:t>
      </w:r>
      <w:r w:rsidR="00171D45">
        <w:rPr>
          <w:rFonts w:ascii="宋体" w:hAnsi="宋体" w:cs="宋体" w:hint="eastAsia"/>
          <w:kern w:val="0"/>
          <w:szCs w:val="21"/>
        </w:rPr>
        <w:t>3</w:t>
      </w:r>
      <w:r>
        <w:rPr>
          <w:rFonts w:ascii="宋体" w:hAnsi="宋体" w:cs="宋体"/>
          <w:kern w:val="0"/>
          <w:szCs w:val="21"/>
        </w:rPr>
        <w:t>年</w:t>
      </w:r>
      <w:r w:rsidR="00171D45"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月</w:t>
      </w:r>
      <w:r w:rsidR="008534D5">
        <w:rPr>
          <w:rFonts w:ascii="宋体" w:hAnsi="宋体" w:cs="宋体" w:hint="eastAsia"/>
          <w:kern w:val="0"/>
          <w:szCs w:val="21"/>
        </w:rPr>
        <w:t>24</w:t>
      </w:r>
      <w:r>
        <w:rPr>
          <w:rFonts w:ascii="宋体" w:hAnsi="宋体" w:cs="宋体" w:hint="eastAsia"/>
          <w:kern w:val="0"/>
          <w:szCs w:val="21"/>
        </w:rPr>
        <w:t>日</w:t>
      </w:r>
      <w:r w:rsidR="00171D45">
        <w:rPr>
          <w:rFonts w:ascii="宋体" w:hAnsi="宋体" w:cs="宋体" w:hint="eastAsia"/>
          <w:kern w:val="0"/>
          <w:szCs w:val="21"/>
        </w:rPr>
        <w:t>9</w:t>
      </w:r>
      <w:r>
        <w:rPr>
          <w:rFonts w:ascii="宋体" w:hAnsi="宋体" w:cs="宋体" w:hint="eastAsia"/>
          <w:kern w:val="0"/>
          <w:szCs w:val="21"/>
        </w:rPr>
        <w:t>:</w:t>
      </w:r>
      <w:r w:rsidR="00171D45">
        <w:rPr>
          <w:rFonts w:ascii="宋体" w:hAnsi="宋体" w:cs="宋体" w:hint="eastAsia"/>
          <w:kern w:val="0"/>
          <w:szCs w:val="21"/>
        </w:rPr>
        <w:t>0</w:t>
      </w:r>
      <w:r>
        <w:rPr>
          <w:rFonts w:ascii="宋体" w:hAnsi="宋体" w:cs="宋体" w:hint="eastAsia"/>
          <w:kern w:val="0"/>
          <w:szCs w:val="21"/>
        </w:rPr>
        <w:t>0</w:t>
      </w:r>
      <w:r>
        <w:rPr>
          <w:rFonts w:ascii="宋体" w:hAnsi="宋体" w:cs="宋体"/>
          <w:kern w:val="0"/>
          <w:szCs w:val="21"/>
        </w:rPr>
        <w:t>，地点：1</w:t>
      </w:r>
      <w:r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号楼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楼</w:t>
      </w:r>
      <w:r>
        <w:rPr>
          <w:rFonts w:ascii="宋体" w:hAnsi="宋体" w:cs="宋体" w:hint="eastAsia"/>
          <w:kern w:val="0"/>
          <w:szCs w:val="21"/>
        </w:rPr>
        <w:t>114</w:t>
      </w:r>
      <w:r>
        <w:rPr>
          <w:rFonts w:ascii="宋体" w:hAnsi="宋体" w:cs="宋体"/>
          <w:kern w:val="0"/>
          <w:szCs w:val="21"/>
        </w:rPr>
        <w:t>会议室（具体时间地点将以现场报名登记时告知为准）。</w:t>
      </w:r>
      <w:bookmarkStart w:id="0" w:name="_GoBack"/>
      <w:bookmarkEnd w:id="0"/>
    </w:p>
    <w:p w:rsidR="00CE0C4D" w:rsidRDefault="00171D45" w:rsidP="00CE0C4D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</w:t>
      </w:r>
      <w:r w:rsidR="00CE0C4D" w:rsidRPr="00A7681B">
        <w:rPr>
          <w:rFonts w:ascii="宋体" w:eastAsia="宋体" w:hAnsi="宋体" w:cs="宋体" w:hint="eastAsia"/>
          <w:kern w:val="0"/>
          <w:szCs w:val="21"/>
        </w:rPr>
        <w:t>、我院为无烟医院，文明单位，院区内严禁吸烟，并要求严格</w:t>
      </w:r>
      <w:r w:rsidR="00CE0C4D">
        <w:rPr>
          <w:rFonts w:ascii="宋体" w:hAnsi="宋体" w:cs="宋体" w:hint="eastAsia"/>
          <w:kern w:val="0"/>
          <w:szCs w:val="21"/>
        </w:rPr>
        <w:t>做好垃圾分类，请投标人自觉遵守。</w:t>
      </w:r>
    </w:p>
    <w:p w:rsidR="00CE0C4D" w:rsidRDefault="00CE0C4D" w:rsidP="00CE0C4D">
      <w:pPr>
        <w:widowControl/>
        <w:spacing w:line="360" w:lineRule="auto"/>
        <w:ind w:left="735" w:hangingChars="350" w:hanging="735"/>
        <w:jc w:val="righ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宁波大学附属人民医院</w:t>
      </w:r>
    </w:p>
    <w:p w:rsidR="00340F1A" w:rsidRDefault="00FB5615" w:rsidP="00933696">
      <w:pPr>
        <w:spacing w:beforeLines="50" w:afterLines="50" w:line="360" w:lineRule="auto"/>
        <w:jc w:val="right"/>
        <w:outlineLvl w:val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宋体" w:eastAsia="宋体" w:hAnsi="宋体" w:cs="宋体" w:hint="eastAsia"/>
          <w:kern w:val="0"/>
          <w:szCs w:val="21"/>
        </w:rPr>
        <w:t>2023-5-1</w:t>
      </w:r>
      <w:r w:rsidR="00933696">
        <w:rPr>
          <w:rFonts w:ascii="宋体" w:eastAsia="宋体" w:hAnsi="宋体" w:cs="宋体" w:hint="eastAsia"/>
          <w:kern w:val="0"/>
          <w:szCs w:val="21"/>
        </w:rPr>
        <w:t>9</w:t>
      </w:r>
    </w:p>
    <w:p w:rsidR="00CE0C4D" w:rsidRDefault="00CE0C4D" w:rsidP="00D97A99">
      <w:pPr>
        <w:spacing w:beforeLines="50" w:afterLines="50" w:line="360" w:lineRule="auto"/>
        <w:outlineLvl w:val="0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lastRenderedPageBreak/>
        <w:t>附件：</w:t>
      </w:r>
      <w:r w:rsidR="008534D5">
        <w:rPr>
          <w:rFonts w:ascii="宋体" w:hAnsi="宋体" w:cs="宋体" w:hint="eastAsia"/>
          <w:b/>
          <w:bCs/>
          <w:color w:val="000000"/>
        </w:rPr>
        <w:t>参数要求：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/>
      </w:tblPr>
      <w:tblGrid>
        <w:gridCol w:w="1471"/>
        <w:gridCol w:w="6751"/>
      </w:tblGrid>
      <w:tr w:rsidR="008534D5" w:rsidRPr="007239E2" w:rsidTr="00425FFF">
        <w:trPr>
          <w:trHeight w:val="82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7239E2" w:rsidRDefault="008534D5" w:rsidP="00425FFF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7239E2">
              <w:rPr>
                <w:rFonts w:ascii="宋体" w:hAnsi="宋体" w:hint="eastAsia"/>
                <w:b/>
              </w:rPr>
              <w:t>指标项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7239E2" w:rsidRDefault="008534D5" w:rsidP="00425FFF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7239E2">
              <w:rPr>
                <w:rFonts w:ascii="宋体" w:hAnsi="宋体" w:hint="eastAsia"/>
                <w:b/>
              </w:rPr>
              <w:t>指标要求</w:t>
            </w:r>
          </w:p>
        </w:tc>
      </w:tr>
      <w:tr w:rsidR="008534D5" w:rsidRPr="00592F52" w:rsidTr="00425FFF">
        <w:trPr>
          <w:trHeight w:val="609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★性能参数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2U机架结构；配置冗余电源；标准配置6个1000MBASE -T接口；配置1个万兆接口扩展卡（含2个万兆SFP模块），每秒事务数（TPS)：≥7000（次/秒），最大吞吐量：≥3Gbps，最大并发连接数：</w:t>
            </w:r>
            <w:r w:rsidR="00050F70" w:rsidRPr="00050F70">
              <w:rPr>
                <w:rFonts w:asciiTheme="minorEastAsia" w:hAnsiTheme="minorEastAsia" w:hint="eastAsia"/>
                <w:sz w:val="18"/>
                <w:szCs w:val="18"/>
              </w:rPr>
              <w:t>≥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6000（条）；本次授权</w:t>
            </w:r>
            <w:r w:rsidR="00050F70" w:rsidRPr="00050F70">
              <w:rPr>
                <w:rFonts w:asciiTheme="minorEastAsia" w:hAnsiTheme="minorEastAsia" w:hint="eastAsia"/>
                <w:sz w:val="18"/>
                <w:szCs w:val="18"/>
              </w:rPr>
              <w:t>≥</w:t>
            </w: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00个用户认证客户端，最大支持</w:t>
            </w:r>
            <w:r w:rsidR="00050F70">
              <w:rPr>
                <w:rFonts w:ascii="宋体" w:hAnsi="宋体" w:hint="eastAsia"/>
                <w:sz w:val="18"/>
                <w:szCs w:val="18"/>
              </w:rPr>
              <w:t>不小于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7</w:t>
            </w:r>
            <w:r w:rsidRPr="00592F52">
              <w:rPr>
                <w:rFonts w:ascii="宋体" w:hAnsi="宋体"/>
                <w:sz w:val="18"/>
                <w:szCs w:val="18"/>
              </w:rPr>
              <w:t>000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个用户认证客户端。</w:t>
            </w:r>
          </w:p>
        </w:tc>
      </w:tr>
      <w:tr w:rsidR="008534D5" w:rsidRPr="00592F52" w:rsidTr="00425FFF">
        <w:trPr>
          <w:trHeight w:val="506"/>
          <w:jc w:val="center"/>
        </w:trPr>
        <w:tc>
          <w:tcPr>
            <w:tcW w:w="1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高可用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支持多种灵活的部署方式，无需改变网络结构，部署方式包括但不限于独立部署、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热备部署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、探针式部署、负载均衡部署、集群部署、扁平化部署、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云化部署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8534D5" w:rsidRPr="00592F52" w:rsidTr="00425FFF">
        <w:trPr>
          <w:trHeight w:val="735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支持智能逃生判断及管理恢复机制，在单位时间内终端异常离线达到指定逃生阀值则放开网络管控，当终端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在线数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达到阀值临界点时恢复网络管控；可灵活设置策略生效时间。</w:t>
            </w:r>
          </w:p>
        </w:tc>
      </w:tr>
      <w:tr w:rsidR="008534D5" w:rsidRPr="00592F52" w:rsidTr="00425FFF">
        <w:trPr>
          <w:trHeight w:val="494"/>
          <w:jc w:val="center"/>
        </w:trPr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提供专属逃生平台对系统服务状态进行实时评估，逃生平台策略被触发时可保障业务的稳定运行；策略包括但不限于系统服务异常等。</w:t>
            </w:r>
          </w:p>
        </w:tc>
      </w:tr>
      <w:tr w:rsidR="008534D5" w:rsidRPr="00592F52" w:rsidTr="00425FFF">
        <w:trPr>
          <w:trHeight w:val="290"/>
          <w:jc w:val="center"/>
        </w:trPr>
        <w:tc>
          <w:tcPr>
            <w:tcW w:w="1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准入技术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支持策略路由、端口镜像、透明网桥、8</w:t>
            </w:r>
            <w:r w:rsidRPr="00592F52">
              <w:rPr>
                <w:rFonts w:ascii="宋体" w:hAnsi="宋体"/>
                <w:sz w:val="18"/>
                <w:szCs w:val="18"/>
              </w:rPr>
              <w:t>02.1X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、A</w:t>
            </w:r>
            <w:r w:rsidRPr="00592F52">
              <w:rPr>
                <w:rFonts w:ascii="宋体" w:hAnsi="宋体"/>
                <w:sz w:val="18"/>
                <w:szCs w:val="18"/>
              </w:rPr>
              <w:t>RP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、D</w:t>
            </w:r>
            <w:r w:rsidRPr="00592F52">
              <w:rPr>
                <w:rFonts w:ascii="宋体" w:hAnsi="宋体"/>
                <w:sz w:val="18"/>
                <w:szCs w:val="18"/>
              </w:rPr>
              <w:t>HCP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、V</w:t>
            </w:r>
            <w:r w:rsidRPr="00592F52">
              <w:rPr>
                <w:rFonts w:ascii="宋体" w:hAnsi="宋体"/>
                <w:sz w:val="18"/>
                <w:szCs w:val="18"/>
              </w:rPr>
              <w:t>LAN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隔离、</w:t>
            </w:r>
            <w:r w:rsidRPr="00592F52">
              <w:rPr>
                <w:rFonts w:ascii="宋体" w:hAnsi="宋体"/>
                <w:sz w:val="18"/>
                <w:szCs w:val="18"/>
              </w:rPr>
              <w:t>Portal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等准入技术，支持准入技术自由组合使用，满足各种复杂网络环境。</w:t>
            </w:r>
          </w:p>
        </w:tc>
      </w:tr>
      <w:tr w:rsidR="008534D5" w:rsidRPr="00592F52" w:rsidTr="00425FFF">
        <w:trPr>
          <w:trHeight w:val="553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/>
                <w:sz w:val="18"/>
                <w:szCs w:val="18"/>
              </w:rPr>
              <w:t>★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VLAN隔离技术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须实现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无客户端下的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端口级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准入效果，并可对通过小路由器、</w:t>
            </w:r>
            <w:r w:rsidRPr="00592F52">
              <w:rPr>
                <w:rFonts w:ascii="宋体" w:hAnsi="宋体"/>
                <w:sz w:val="18"/>
                <w:szCs w:val="18"/>
              </w:rPr>
              <w:t>hub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接入的设备实现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颗粒度管控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，不得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采用全禁全放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的风险行为。（功能截图 ，加盖厂商公章 ）</w:t>
            </w:r>
          </w:p>
        </w:tc>
      </w:tr>
      <w:tr w:rsidR="008534D5" w:rsidRPr="00592F52" w:rsidTr="00425FFF">
        <w:trPr>
          <w:trHeight w:val="411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/>
                <w:sz w:val="18"/>
                <w:szCs w:val="18"/>
              </w:rPr>
              <w:t>★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实现相同子网</w:t>
            </w:r>
            <w:r w:rsidRPr="00592F52">
              <w:rPr>
                <w:rFonts w:ascii="宋体" w:hAnsi="宋体"/>
                <w:sz w:val="18"/>
                <w:szCs w:val="18"/>
              </w:rPr>
              <w:t>不同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VLAN的</w:t>
            </w:r>
            <w:r w:rsidRPr="00592F52">
              <w:rPr>
                <w:rFonts w:ascii="宋体" w:hAnsi="宋体"/>
                <w:sz w:val="18"/>
                <w:szCs w:val="18"/>
              </w:rPr>
              <w:t>终端设备之间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通讯</w:t>
            </w:r>
            <w:r w:rsidRPr="00592F52">
              <w:rPr>
                <w:rFonts w:ascii="宋体" w:hAnsi="宋体"/>
                <w:sz w:val="18"/>
                <w:szCs w:val="18"/>
              </w:rPr>
              <w:t>的系统，提供自主知识产权证明资料复印件并加盖厂商公章。</w:t>
            </w:r>
          </w:p>
        </w:tc>
      </w:tr>
      <w:tr w:rsidR="008534D5" w:rsidRPr="00592F52" w:rsidTr="00425FFF">
        <w:trPr>
          <w:trHeight w:val="336"/>
          <w:jc w:val="center"/>
        </w:trPr>
        <w:tc>
          <w:tcPr>
            <w:tcW w:w="1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管理页面布局及内容支持自定义，内容包括但不限于系统自身接口状态、流量等。</w:t>
            </w:r>
          </w:p>
        </w:tc>
      </w:tr>
      <w:tr w:rsidR="008534D5" w:rsidRPr="00592F52" w:rsidTr="00425FFF">
        <w:trPr>
          <w:trHeight w:val="114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在多管理员状态下，支持设置私有、公有规范策略。私有规范只有创建账号有权限更改、删除，公有规范所有管理员均可更改或删除。</w:t>
            </w:r>
          </w:p>
        </w:tc>
      </w:tr>
      <w:tr w:rsidR="008534D5" w:rsidRPr="00592F52" w:rsidTr="00425FFF">
        <w:trPr>
          <w:trHeight w:val="823"/>
          <w:jc w:val="center"/>
        </w:trPr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/>
                <w:sz w:val="18"/>
                <w:szCs w:val="18"/>
              </w:rPr>
              <w:t>★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提供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移动端专属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平台管理页面进行便捷管理，包括但不限于：设备快速定位、设备审核、实时报警监控、客户端卸载确认码生成等。（功能截图 ，加盖厂商公章 ）</w:t>
            </w:r>
          </w:p>
        </w:tc>
      </w:tr>
      <w:tr w:rsidR="008534D5" w:rsidRPr="00592F52" w:rsidTr="00425FFF">
        <w:trPr>
          <w:trHeight w:val="269"/>
          <w:jc w:val="center"/>
        </w:trPr>
        <w:tc>
          <w:tcPr>
            <w:tcW w:w="1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客户端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支持安全客户端（Agent）、安全控件、无客户端等多种模式；提供Windows、</w:t>
            </w:r>
            <w:proofErr w:type="spellStart"/>
            <w:r w:rsidRPr="00592F52">
              <w:rPr>
                <w:rFonts w:ascii="宋体" w:hAnsi="宋体"/>
                <w:sz w:val="18"/>
                <w:szCs w:val="18"/>
              </w:rPr>
              <w:t>linux</w:t>
            </w:r>
            <w:proofErr w:type="spellEnd"/>
            <w:r w:rsidRPr="00592F52">
              <w:rPr>
                <w:rFonts w:ascii="宋体" w:hAnsi="宋体" w:hint="eastAsia"/>
                <w:sz w:val="18"/>
                <w:szCs w:val="18"/>
              </w:rPr>
              <w:t>、M</w:t>
            </w:r>
            <w:r w:rsidRPr="00592F52">
              <w:rPr>
                <w:rFonts w:ascii="宋体" w:hAnsi="宋体"/>
                <w:sz w:val="18"/>
                <w:szCs w:val="18"/>
              </w:rPr>
              <w:t>AC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592F52">
              <w:rPr>
                <w:rFonts w:ascii="宋体" w:hAnsi="宋体"/>
                <w:sz w:val="18"/>
                <w:szCs w:val="18"/>
              </w:rPr>
              <w:t>OS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、安卓、I</w:t>
            </w:r>
            <w:r w:rsidRPr="00592F52">
              <w:rPr>
                <w:rFonts w:ascii="宋体" w:hAnsi="宋体"/>
                <w:sz w:val="18"/>
                <w:szCs w:val="18"/>
              </w:rPr>
              <w:t>OS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专属客户端及APP。</w:t>
            </w:r>
          </w:p>
        </w:tc>
      </w:tr>
      <w:tr w:rsidR="008534D5" w:rsidRPr="00592F52" w:rsidTr="00425FFF">
        <w:trPr>
          <w:trHeight w:val="515"/>
          <w:jc w:val="center"/>
        </w:trPr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/>
                <w:sz w:val="18"/>
                <w:szCs w:val="18"/>
              </w:rPr>
              <w:t>★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客户端支持自定义菜单栏及终端用户故障诊断，诊断过程支持录屏，诊断结果支持一键压缩打包。（功能截图 ，加盖厂商公章 ）</w:t>
            </w:r>
          </w:p>
        </w:tc>
      </w:tr>
      <w:tr w:rsidR="008534D5" w:rsidRPr="00592F52" w:rsidTr="00425FFF">
        <w:trPr>
          <w:trHeight w:val="550"/>
          <w:jc w:val="center"/>
        </w:trPr>
        <w:tc>
          <w:tcPr>
            <w:tcW w:w="1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边界管理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/>
                <w:sz w:val="18"/>
                <w:szCs w:val="18"/>
              </w:rPr>
              <w:t>★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支持可网管型交换机面板图形化展现各接口状态（up、down、trunk、单/多MAC等），以及各接口下联的终端详细信息（IP、地址、MAC地址等），</w:t>
            </w:r>
            <w:r>
              <w:rPr>
                <w:rFonts w:ascii="宋体" w:hAnsi="宋体" w:hint="eastAsia"/>
                <w:sz w:val="18"/>
                <w:szCs w:val="18"/>
              </w:rPr>
              <w:t>支持市面上多种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交换机</w:t>
            </w:r>
            <w:r>
              <w:rPr>
                <w:rFonts w:ascii="宋体" w:hAnsi="宋体" w:hint="eastAsia"/>
                <w:sz w:val="18"/>
                <w:szCs w:val="18"/>
              </w:rPr>
              <w:t>品牌和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型号。（功能截图 ，加盖厂商公章 ）</w:t>
            </w:r>
          </w:p>
        </w:tc>
      </w:tr>
      <w:tr w:rsidR="008534D5" w:rsidRPr="00592F52" w:rsidTr="00425FFF">
        <w:trPr>
          <w:trHeight w:val="479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支持自动识别、发现及阻断网络内私接的家用路由器、h</w:t>
            </w:r>
            <w:r w:rsidRPr="00592F52">
              <w:rPr>
                <w:rFonts w:ascii="宋体" w:hAnsi="宋体"/>
                <w:sz w:val="18"/>
                <w:szCs w:val="18"/>
              </w:rPr>
              <w:t>ub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，提供网络定位功能（可直接定位接入的交换机端口 ）；可一键禁止全网的随身</w:t>
            </w:r>
            <w:proofErr w:type="spellStart"/>
            <w:r w:rsidRPr="00592F52">
              <w:rPr>
                <w:rFonts w:ascii="宋体" w:hAnsi="宋体"/>
                <w:sz w:val="18"/>
                <w:szCs w:val="18"/>
              </w:rPr>
              <w:t>wifi</w:t>
            </w:r>
            <w:proofErr w:type="spellEnd"/>
            <w:r w:rsidRPr="00592F52"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含软件版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）使用。</w:t>
            </w:r>
          </w:p>
        </w:tc>
      </w:tr>
      <w:tr w:rsidR="008534D5" w:rsidRPr="00592F52" w:rsidTr="00425FFF">
        <w:trPr>
          <w:trHeight w:val="417"/>
          <w:jc w:val="center"/>
        </w:trPr>
        <w:tc>
          <w:tcPr>
            <w:tcW w:w="1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身份认证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支持用户名密码、</w:t>
            </w:r>
            <w:proofErr w:type="spellStart"/>
            <w:r w:rsidRPr="00592F52">
              <w:rPr>
                <w:rFonts w:ascii="宋体" w:hAnsi="宋体" w:hint="eastAsia"/>
                <w:sz w:val="18"/>
                <w:szCs w:val="18"/>
              </w:rPr>
              <w:t>U</w:t>
            </w:r>
            <w:r w:rsidRPr="00592F52">
              <w:rPr>
                <w:rFonts w:ascii="宋体" w:hAnsi="宋体"/>
                <w:sz w:val="18"/>
                <w:szCs w:val="18"/>
              </w:rPr>
              <w:t>key</w:t>
            </w:r>
            <w:proofErr w:type="spellEnd"/>
            <w:r w:rsidRPr="00592F52">
              <w:rPr>
                <w:rFonts w:ascii="宋体" w:hAnsi="宋体" w:hint="eastAsia"/>
                <w:sz w:val="18"/>
                <w:szCs w:val="18"/>
              </w:rPr>
              <w:t>、指纹等认证方式，支持与</w:t>
            </w:r>
            <w:r w:rsidRPr="00592F52">
              <w:rPr>
                <w:rFonts w:ascii="宋体" w:hAnsi="宋体"/>
                <w:sz w:val="18"/>
                <w:szCs w:val="18"/>
              </w:rPr>
              <w:t>AD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域、</w:t>
            </w:r>
            <w:r w:rsidRPr="00592F52">
              <w:rPr>
                <w:rFonts w:ascii="宋体" w:hAnsi="宋体"/>
                <w:sz w:val="18"/>
                <w:szCs w:val="18"/>
              </w:rPr>
              <w:t>LDAP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、钉钉、</w:t>
            </w:r>
            <w:r w:rsidRPr="00592F52">
              <w:rPr>
                <w:rFonts w:ascii="宋体" w:hAnsi="宋体"/>
                <w:sz w:val="18"/>
                <w:szCs w:val="18"/>
              </w:rPr>
              <w:t>Email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联动。与钉钉等作为认证源时，终端认证自动跳转认证服务，无需打开相关</w:t>
            </w:r>
            <w:r w:rsidRPr="00592F52">
              <w:rPr>
                <w:rFonts w:ascii="宋体" w:hAnsi="宋体"/>
                <w:sz w:val="18"/>
                <w:szCs w:val="18"/>
              </w:rPr>
              <w:t>a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p</w:t>
            </w:r>
            <w:r w:rsidRPr="00592F52">
              <w:rPr>
                <w:rFonts w:ascii="宋体" w:hAnsi="宋体"/>
                <w:sz w:val="18"/>
                <w:szCs w:val="18"/>
              </w:rPr>
              <w:t>p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8534D5" w:rsidRPr="00592F52" w:rsidTr="00425FFF">
        <w:trPr>
          <w:trHeight w:val="342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支持设置来宾专属地址段；来宾入网提供二维码、来宾码、自助申请（管理员审批）多种方式；提供来宾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入网审批气泡弹窗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提醒功能，被访人点击即可审批。</w:t>
            </w:r>
          </w:p>
        </w:tc>
      </w:tr>
      <w:tr w:rsidR="008534D5" w:rsidRPr="00592F52" w:rsidTr="00425FFF">
        <w:trPr>
          <w:trHeight w:val="961"/>
          <w:jc w:val="center"/>
        </w:trPr>
        <w:tc>
          <w:tcPr>
            <w:tcW w:w="1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/>
                <w:sz w:val="18"/>
                <w:szCs w:val="18"/>
              </w:rPr>
              <w:t>★</w:t>
            </w: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安全基线检查（w</w:t>
            </w:r>
            <w:r w:rsidRPr="00592F52">
              <w:rPr>
                <w:rFonts w:ascii="宋体" w:hAnsi="宋体" w:cs="宋体"/>
                <w:kern w:val="0"/>
                <w:sz w:val="18"/>
                <w:szCs w:val="18"/>
              </w:rPr>
              <w:t>indows</w:t>
            </w: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支持主流的杀毒软件版本、病毒库和运行情况的检查，包括但不限于微软MSE、火绒、安天、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天融信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、赛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门铁克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、瑞星、卡巴斯基、金山毒霸、江民、N</w:t>
            </w:r>
            <w:r w:rsidRPr="00592F52">
              <w:rPr>
                <w:rFonts w:ascii="宋体" w:hAnsi="宋体"/>
                <w:sz w:val="18"/>
                <w:szCs w:val="18"/>
              </w:rPr>
              <w:t>OD32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、3</w:t>
            </w:r>
            <w:r w:rsidRPr="00592F52">
              <w:rPr>
                <w:rFonts w:ascii="宋体" w:hAnsi="宋体"/>
                <w:sz w:val="18"/>
                <w:szCs w:val="18"/>
              </w:rPr>
              <w:t>60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、天擎、亚信趋势、小红伞、可牛、</w:t>
            </w:r>
            <w:proofErr w:type="spellStart"/>
            <w:r w:rsidRPr="00592F52">
              <w:rPr>
                <w:rFonts w:ascii="宋体" w:hAnsi="宋体" w:hint="eastAsia"/>
                <w:sz w:val="18"/>
                <w:szCs w:val="18"/>
              </w:rPr>
              <w:t>A</w:t>
            </w:r>
            <w:r w:rsidRPr="00592F52">
              <w:rPr>
                <w:rFonts w:ascii="宋体" w:hAnsi="宋体"/>
                <w:sz w:val="18"/>
                <w:szCs w:val="18"/>
              </w:rPr>
              <w:t>v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ast</w:t>
            </w:r>
            <w:proofErr w:type="spellEnd"/>
            <w:r w:rsidRPr="00592F52">
              <w:rPr>
                <w:rFonts w:ascii="宋体" w:hAnsi="宋体" w:hint="eastAsia"/>
                <w:sz w:val="18"/>
                <w:szCs w:val="18"/>
              </w:rPr>
              <w:t>等，支持自动下发软件及运行修复功能。</w:t>
            </w:r>
          </w:p>
        </w:tc>
      </w:tr>
      <w:tr w:rsidR="008534D5" w:rsidRPr="00592F52" w:rsidTr="00425FFF">
        <w:trPr>
          <w:trHeight w:val="1118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自定义安全检查项，通过检测终端文件、指定文件版本、大小、MD5，注册表的项、注册表值，进程、服务状态进行检查。通过安装包运行、访问站点、开关服务、关闭进程、执行文件、删除文件、修改注册表进行修复。（功能截图 ，加盖厂商公章 ）</w:t>
            </w:r>
          </w:p>
        </w:tc>
      </w:tr>
      <w:tr w:rsidR="008534D5" w:rsidRPr="00592F52" w:rsidTr="00425FFF">
        <w:trPr>
          <w:trHeight w:val="298"/>
          <w:jc w:val="center"/>
        </w:trPr>
        <w:tc>
          <w:tcPr>
            <w:tcW w:w="14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系统补丁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准入设备具有完整的补丁管理子系统，无需第三方补丁服务器支持，自身即可以提供完整的流程化补丁管理，包括同步更新、补丁</w:t>
            </w:r>
            <w:proofErr w:type="gramStart"/>
            <w:r w:rsidRPr="00592F52">
              <w:rPr>
                <w:rFonts w:ascii="宋体" w:hAnsi="宋体" w:hint="eastAsia"/>
                <w:sz w:val="18"/>
                <w:szCs w:val="18"/>
              </w:rPr>
              <w:t>分发表等</w:t>
            </w:r>
            <w:proofErr w:type="gramEnd"/>
            <w:r w:rsidRPr="00592F52">
              <w:rPr>
                <w:rFonts w:ascii="宋体" w:hAnsi="宋体" w:hint="eastAsia"/>
                <w:sz w:val="18"/>
                <w:szCs w:val="18"/>
              </w:rPr>
              <w:t>功能。</w:t>
            </w:r>
          </w:p>
        </w:tc>
      </w:tr>
      <w:tr w:rsidR="008534D5" w:rsidRPr="00592F52" w:rsidTr="00425FFF">
        <w:trPr>
          <w:trHeight w:val="789"/>
          <w:jc w:val="center"/>
        </w:trPr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8031A3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准入设备能够对补丁进行分级，分为：严重、重要、中等的类别；能够在终端的浏览器页面显示入网终端的补丁检查情况；准入系统自身能够支持windows系列补丁库、补丁检查和补丁分发安装；支持</w:t>
            </w:r>
            <w:r w:rsidRPr="00592F52">
              <w:rPr>
                <w:rFonts w:ascii="宋体" w:hAnsi="宋体"/>
                <w:sz w:val="18"/>
                <w:szCs w:val="18"/>
              </w:rPr>
              <w:t>windows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补丁检查及自动修复。</w:t>
            </w:r>
          </w:p>
        </w:tc>
      </w:tr>
      <w:tr w:rsidR="008534D5" w:rsidRPr="00592F52" w:rsidTr="00425FFF">
        <w:trPr>
          <w:trHeight w:val="434"/>
          <w:jc w:val="center"/>
        </w:trPr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报警信息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支持系统报警、网络报警、终端报警等报警类型，超过20种以上自定义报警类型。支持报警信息通过</w:t>
            </w:r>
            <w:proofErr w:type="spellStart"/>
            <w:r w:rsidRPr="00592F52">
              <w:rPr>
                <w:rFonts w:ascii="宋体" w:hAnsi="宋体" w:hint="eastAsia"/>
                <w:sz w:val="18"/>
                <w:szCs w:val="18"/>
              </w:rPr>
              <w:t>Syslog</w:t>
            </w:r>
            <w:proofErr w:type="spellEnd"/>
            <w:r w:rsidRPr="00592F52">
              <w:rPr>
                <w:rFonts w:ascii="宋体" w:hAnsi="宋体" w:hint="eastAsia"/>
                <w:sz w:val="18"/>
                <w:szCs w:val="18"/>
              </w:rPr>
              <w:t>、邮件进行输出。</w:t>
            </w:r>
          </w:p>
        </w:tc>
      </w:tr>
      <w:tr w:rsidR="008534D5" w:rsidRPr="00592F52" w:rsidTr="00425FFF">
        <w:trPr>
          <w:trHeight w:val="260"/>
          <w:jc w:val="center"/>
        </w:trPr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报表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支持提供每日/周/月入网报告及终端安全评估报告。</w:t>
            </w:r>
          </w:p>
        </w:tc>
      </w:tr>
      <w:tr w:rsidR="008534D5" w:rsidRPr="00592F52" w:rsidTr="00425FFF">
        <w:trPr>
          <w:trHeight w:val="207"/>
          <w:jc w:val="center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2F52">
              <w:rPr>
                <w:rFonts w:ascii="宋体" w:hAnsi="宋体" w:cs="宋体" w:hint="eastAsia"/>
                <w:kern w:val="0"/>
                <w:sz w:val="18"/>
                <w:szCs w:val="18"/>
              </w:rPr>
              <w:t>产品资质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公安部《计算机信息系统安全专用产品销售许可证》</w:t>
            </w:r>
          </w:p>
        </w:tc>
      </w:tr>
      <w:tr w:rsidR="008534D5" w:rsidRPr="00592F52" w:rsidTr="00425FFF">
        <w:trPr>
          <w:trHeight w:val="166"/>
          <w:jc w:val="center"/>
        </w:trPr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7239E2" w:rsidRDefault="008534D5" w:rsidP="00425FFF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592F52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592F52">
              <w:rPr>
                <w:rFonts w:ascii="宋体" w:hAnsi="宋体" w:hint="eastAsia"/>
                <w:sz w:val="18"/>
                <w:szCs w:val="18"/>
              </w:rPr>
              <w:t>国家保密局《涉密信息系统产品检测证书（接入控制系统）》</w:t>
            </w:r>
          </w:p>
        </w:tc>
      </w:tr>
      <w:tr w:rsidR="008534D5" w:rsidRPr="007239E2" w:rsidTr="00425FFF">
        <w:trPr>
          <w:trHeight w:val="166"/>
          <w:jc w:val="center"/>
        </w:trPr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4D5" w:rsidRPr="007239E2" w:rsidRDefault="008534D5" w:rsidP="00425FFF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 w:rsidRPr="001E29ED">
              <w:rPr>
                <w:rFonts w:ascii="宋体" w:hAnsi="宋体" w:cs="宋体" w:hint="eastAsia"/>
                <w:kern w:val="0"/>
                <w:sz w:val="18"/>
                <w:szCs w:val="18"/>
              </w:rPr>
              <w:t>★服务</w:t>
            </w:r>
            <w:proofErr w:type="gramStart"/>
            <w:r w:rsidRPr="001E29ED">
              <w:rPr>
                <w:rFonts w:ascii="宋体" w:hAnsi="宋体" w:cs="宋体" w:hint="eastAsia"/>
                <w:kern w:val="0"/>
                <w:sz w:val="18"/>
                <w:szCs w:val="18"/>
              </w:rPr>
              <w:t>及维保</w:t>
            </w:r>
            <w:proofErr w:type="gramEnd"/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4D5" w:rsidRPr="001E29ED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1E29ED">
              <w:rPr>
                <w:rFonts w:ascii="宋体" w:hAnsi="宋体" w:hint="eastAsia"/>
                <w:sz w:val="18"/>
                <w:szCs w:val="18"/>
              </w:rPr>
              <w:t>1、制造商提供三年</w:t>
            </w:r>
            <w:r>
              <w:rPr>
                <w:rFonts w:ascii="宋体" w:hAnsi="宋体" w:hint="eastAsia"/>
                <w:sz w:val="18"/>
                <w:szCs w:val="18"/>
              </w:rPr>
              <w:t>软</w:t>
            </w:r>
            <w:r w:rsidRPr="001E29ED">
              <w:rPr>
                <w:rFonts w:ascii="宋体" w:hAnsi="宋体" w:hint="eastAsia"/>
                <w:sz w:val="18"/>
                <w:szCs w:val="18"/>
              </w:rPr>
              <w:t>硬件保修及服务；</w:t>
            </w:r>
          </w:p>
          <w:p w:rsidR="008534D5" w:rsidRPr="001E29ED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1E29ED">
              <w:rPr>
                <w:rFonts w:ascii="宋体" w:hAnsi="宋体" w:hint="eastAsia"/>
                <w:sz w:val="18"/>
                <w:szCs w:val="18"/>
              </w:rPr>
              <w:t>2、设备厂家必须在</w:t>
            </w:r>
            <w:r>
              <w:rPr>
                <w:rFonts w:ascii="宋体" w:hAnsi="宋体" w:hint="eastAsia"/>
                <w:sz w:val="18"/>
                <w:szCs w:val="18"/>
              </w:rPr>
              <w:t>宁波大市内有</w:t>
            </w:r>
            <w:r w:rsidRPr="001E29ED">
              <w:rPr>
                <w:rFonts w:ascii="宋体" w:hAnsi="宋体" w:hint="eastAsia"/>
                <w:sz w:val="18"/>
                <w:szCs w:val="18"/>
              </w:rPr>
              <w:t>原厂工程师；</w:t>
            </w:r>
          </w:p>
          <w:p w:rsidR="008534D5" w:rsidRPr="001E29ED" w:rsidRDefault="008534D5" w:rsidP="00425FFF">
            <w:pPr>
              <w:tabs>
                <w:tab w:val="left" w:pos="6463"/>
              </w:tabs>
              <w:rPr>
                <w:rFonts w:ascii="宋体" w:hAnsi="宋体"/>
                <w:sz w:val="18"/>
                <w:szCs w:val="18"/>
              </w:rPr>
            </w:pPr>
            <w:r w:rsidRPr="001E29ED">
              <w:rPr>
                <w:rFonts w:ascii="宋体" w:hAnsi="宋体" w:hint="eastAsia"/>
                <w:sz w:val="18"/>
                <w:szCs w:val="18"/>
              </w:rPr>
              <w:t>3、原厂商提供安装调试服务；</w:t>
            </w:r>
          </w:p>
          <w:p w:rsidR="008534D5" w:rsidRPr="007239E2" w:rsidRDefault="008534D5" w:rsidP="00425FFF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4、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最终用户名为“宁波大学附属人民</w:t>
            </w:r>
            <w:r w:rsidRPr="00592F52">
              <w:rPr>
                <w:rFonts w:ascii="宋体" w:hAnsi="宋体"/>
                <w:sz w:val="18"/>
                <w:szCs w:val="18"/>
              </w:rPr>
              <w:t>医院</w:t>
            </w:r>
            <w:r w:rsidRPr="00592F52">
              <w:rPr>
                <w:rFonts w:ascii="宋体" w:hAnsi="宋体" w:hint="eastAsia"/>
                <w:sz w:val="18"/>
                <w:szCs w:val="18"/>
              </w:rPr>
              <w:t>”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</w:tbl>
    <w:p w:rsidR="008534D5" w:rsidRPr="008534D5" w:rsidRDefault="008534D5" w:rsidP="00D97A99">
      <w:pPr>
        <w:spacing w:beforeLines="50" w:afterLines="50" w:line="360" w:lineRule="auto"/>
        <w:outlineLvl w:val="0"/>
        <w:rPr>
          <w:rFonts w:ascii="微软雅黑" w:eastAsia="微软雅黑" w:hAnsi="微软雅黑"/>
          <w:b/>
          <w:sz w:val="24"/>
          <w:szCs w:val="24"/>
        </w:rPr>
      </w:pPr>
    </w:p>
    <w:sectPr w:rsidR="008534D5" w:rsidRPr="008534D5" w:rsidSect="00EC583A">
      <w:footerReference w:type="default" r:id="rId8"/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BEC" w:rsidRDefault="00030BEC">
      <w:r>
        <w:separator/>
      </w:r>
    </w:p>
  </w:endnote>
  <w:endnote w:type="continuationSeparator" w:id="1">
    <w:p w:rsidR="00030BEC" w:rsidRDefault="00030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874729"/>
    </w:sdtPr>
    <w:sdtContent>
      <w:sdt>
        <w:sdtPr>
          <w:id w:val="98381352"/>
        </w:sdtPr>
        <w:sdtContent>
          <w:p w:rsidR="00030BEC" w:rsidRDefault="00D97A99">
            <w:pPr>
              <w:pStyle w:val="a7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030BE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23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30BEC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030BE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23E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BEC" w:rsidRDefault="00030BEC">
      <w:r>
        <w:separator/>
      </w:r>
    </w:p>
  </w:footnote>
  <w:footnote w:type="continuationSeparator" w:id="1">
    <w:p w:rsidR="00030BEC" w:rsidRDefault="00030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020E3"/>
    <w:multiLevelType w:val="multilevel"/>
    <w:tmpl w:val="139020E3"/>
    <w:lvl w:ilvl="0">
      <w:start w:val="1"/>
      <w:numFmt w:val="decimal"/>
      <w:lvlText w:val="%1、"/>
      <w:lvlJc w:val="left"/>
      <w:pPr>
        <w:ind w:left="5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5" w:hanging="420"/>
      </w:pPr>
    </w:lvl>
    <w:lvl w:ilvl="2">
      <w:start w:val="1"/>
      <w:numFmt w:val="lowerRoman"/>
      <w:lvlText w:val="%3."/>
      <w:lvlJc w:val="right"/>
      <w:pPr>
        <w:ind w:left="1495" w:hanging="420"/>
      </w:pPr>
    </w:lvl>
    <w:lvl w:ilvl="3">
      <w:start w:val="1"/>
      <w:numFmt w:val="decimal"/>
      <w:lvlText w:val="%4."/>
      <w:lvlJc w:val="left"/>
      <w:pPr>
        <w:ind w:left="1915" w:hanging="420"/>
      </w:pPr>
    </w:lvl>
    <w:lvl w:ilvl="4">
      <w:start w:val="1"/>
      <w:numFmt w:val="lowerLetter"/>
      <w:lvlText w:val="%5)"/>
      <w:lvlJc w:val="left"/>
      <w:pPr>
        <w:ind w:left="2335" w:hanging="420"/>
      </w:pPr>
    </w:lvl>
    <w:lvl w:ilvl="5">
      <w:start w:val="1"/>
      <w:numFmt w:val="lowerRoman"/>
      <w:lvlText w:val="%6."/>
      <w:lvlJc w:val="right"/>
      <w:pPr>
        <w:ind w:left="2755" w:hanging="420"/>
      </w:pPr>
    </w:lvl>
    <w:lvl w:ilvl="6">
      <w:start w:val="1"/>
      <w:numFmt w:val="decimal"/>
      <w:lvlText w:val="%7."/>
      <w:lvlJc w:val="left"/>
      <w:pPr>
        <w:ind w:left="3175" w:hanging="420"/>
      </w:pPr>
    </w:lvl>
    <w:lvl w:ilvl="7">
      <w:start w:val="1"/>
      <w:numFmt w:val="lowerLetter"/>
      <w:lvlText w:val="%8)"/>
      <w:lvlJc w:val="left"/>
      <w:pPr>
        <w:ind w:left="3595" w:hanging="420"/>
      </w:pPr>
    </w:lvl>
    <w:lvl w:ilvl="8">
      <w:start w:val="1"/>
      <w:numFmt w:val="lowerRoman"/>
      <w:lvlText w:val="%9."/>
      <w:lvlJc w:val="right"/>
      <w:pPr>
        <w:ind w:left="4015" w:hanging="420"/>
      </w:pPr>
    </w:lvl>
  </w:abstractNum>
  <w:abstractNum w:abstractNumId="1">
    <w:nsid w:val="2838228C"/>
    <w:multiLevelType w:val="multilevel"/>
    <w:tmpl w:val="2838228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ZlNTRiOTljYjM3ZWVmZjQ2Y2JjMTJmN2JlODM4YjkifQ=="/>
  </w:docVars>
  <w:rsids>
    <w:rsidRoot w:val="00DA4806"/>
    <w:rsid w:val="00001CD7"/>
    <w:rsid w:val="00011CCB"/>
    <w:rsid w:val="000171F4"/>
    <w:rsid w:val="000172CF"/>
    <w:rsid w:val="000213CC"/>
    <w:rsid w:val="00021CCA"/>
    <w:rsid w:val="00022F82"/>
    <w:rsid w:val="00024F83"/>
    <w:rsid w:val="00026952"/>
    <w:rsid w:val="000307AB"/>
    <w:rsid w:val="00030BEC"/>
    <w:rsid w:val="0003609A"/>
    <w:rsid w:val="00037E80"/>
    <w:rsid w:val="000426DB"/>
    <w:rsid w:val="00042D3B"/>
    <w:rsid w:val="00042F51"/>
    <w:rsid w:val="00050F70"/>
    <w:rsid w:val="000511DF"/>
    <w:rsid w:val="00056A27"/>
    <w:rsid w:val="00061263"/>
    <w:rsid w:val="0006232A"/>
    <w:rsid w:val="00062DE2"/>
    <w:rsid w:val="0006562E"/>
    <w:rsid w:val="00065667"/>
    <w:rsid w:val="0006586F"/>
    <w:rsid w:val="00067438"/>
    <w:rsid w:val="000721E4"/>
    <w:rsid w:val="00073040"/>
    <w:rsid w:val="00075C29"/>
    <w:rsid w:val="0008085D"/>
    <w:rsid w:val="00080E37"/>
    <w:rsid w:val="00081165"/>
    <w:rsid w:val="00083A03"/>
    <w:rsid w:val="000848AE"/>
    <w:rsid w:val="00084C2D"/>
    <w:rsid w:val="00084D60"/>
    <w:rsid w:val="000912FD"/>
    <w:rsid w:val="00091379"/>
    <w:rsid w:val="00094561"/>
    <w:rsid w:val="000A066A"/>
    <w:rsid w:val="000A090F"/>
    <w:rsid w:val="000A41A2"/>
    <w:rsid w:val="000A4929"/>
    <w:rsid w:val="000A55F8"/>
    <w:rsid w:val="000B14AB"/>
    <w:rsid w:val="000B3188"/>
    <w:rsid w:val="000C6750"/>
    <w:rsid w:val="000D5CB8"/>
    <w:rsid w:val="000D5FDB"/>
    <w:rsid w:val="000E0057"/>
    <w:rsid w:val="000E2239"/>
    <w:rsid w:val="000E2554"/>
    <w:rsid w:val="000E7124"/>
    <w:rsid w:val="000F0557"/>
    <w:rsid w:val="000F54B6"/>
    <w:rsid w:val="000F66EF"/>
    <w:rsid w:val="001045CE"/>
    <w:rsid w:val="001056DE"/>
    <w:rsid w:val="0011059A"/>
    <w:rsid w:val="00117287"/>
    <w:rsid w:val="00121857"/>
    <w:rsid w:val="001242BA"/>
    <w:rsid w:val="001333BE"/>
    <w:rsid w:val="0013609A"/>
    <w:rsid w:val="00141398"/>
    <w:rsid w:val="00142365"/>
    <w:rsid w:val="00147517"/>
    <w:rsid w:val="00151AE0"/>
    <w:rsid w:val="00151B80"/>
    <w:rsid w:val="001545C2"/>
    <w:rsid w:val="00163E2E"/>
    <w:rsid w:val="00166FFF"/>
    <w:rsid w:val="001707E0"/>
    <w:rsid w:val="00171D45"/>
    <w:rsid w:val="00175D55"/>
    <w:rsid w:val="001812A6"/>
    <w:rsid w:val="0018499F"/>
    <w:rsid w:val="00184F64"/>
    <w:rsid w:val="00187100"/>
    <w:rsid w:val="00191F19"/>
    <w:rsid w:val="001948EB"/>
    <w:rsid w:val="00196B85"/>
    <w:rsid w:val="00196CC4"/>
    <w:rsid w:val="00196F8A"/>
    <w:rsid w:val="00197515"/>
    <w:rsid w:val="001B0EAC"/>
    <w:rsid w:val="001B1152"/>
    <w:rsid w:val="001B41FB"/>
    <w:rsid w:val="001C0BF4"/>
    <w:rsid w:val="001C1235"/>
    <w:rsid w:val="001D0082"/>
    <w:rsid w:val="001D0F57"/>
    <w:rsid w:val="001D2F2D"/>
    <w:rsid w:val="001D7A33"/>
    <w:rsid w:val="001E5CB4"/>
    <w:rsid w:val="001E7218"/>
    <w:rsid w:val="001E7739"/>
    <w:rsid w:val="001F3510"/>
    <w:rsid w:val="001F6901"/>
    <w:rsid w:val="00200499"/>
    <w:rsid w:val="00202D36"/>
    <w:rsid w:val="002078C6"/>
    <w:rsid w:val="0021273C"/>
    <w:rsid w:val="00212A93"/>
    <w:rsid w:val="00216955"/>
    <w:rsid w:val="0021717B"/>
    <w:rsid w:val="00220E21"/>
    <w:rsid w:val="002222DC"/>
    <w:rsid w:val="00222483"/>
    <w:rsid w:val="00222F8A"/>
    <w:rsid w:val="00224BA6"/>
    <w:rsid w:val="00224CBC"/>
    <w:rsid w:val="0022639D"/>
    <w:rsid w:val="002275AD"/>
    <w:rsid w:val="00231A4B"/>
    <w:rsid w:val="002416E0"/>
    <w:rsid w:val="002443F3"/>
    <w:rsid w:val="002462C3"/>
    <w:rsid w:val="00261CCB"/>
    <w:rsid w:val="00264F7C"/>
    <w:rsid w:val="00266560"/>
    <w:rsid w:val="002726B5"/>
    <w:rsid w:val="002742BD"/>
    <w:rsid w:val="00276120"/>
    <w:rsid w:val="002811D6"/>
    <w:rsid w:val="00282D79"/>
    <w:rsid w:val="002867ED"/>
    <w:rsid w:val="00287C09"/>
    <w:rsid w:val="00291C06"/>
    <w:rsid w:val="00292A8B"/>
    <w:rsid w:val="0029360A"/>
    <w:rsid w:val="002944DD"/>
    <w:rsid w:val="002A1319"/>
    <w:rsid w:val="002A6B48"/>
    <w:rsid w:val="002B0C3D"/>
    <w:rsid w:val="002B0F62"/>
    <w:rsid w:val="002B1C8F"/>
    <w:rsid w:val="002B3598"/>
    <w:rsid w:val="002B3870"/>
    <w:rsid w:val="002C1BD4"/>
    <w:rsid w:val="002C7394"/>
    <w:rsid w:val="002D50D9"/>
    <w:rsid w:val="002E3ACF"/>
    <w:rsid w:val="002E3F21"/>
    <w:rsid w:val="002E41CD"/>
    <w:rsid w:val="002E7DBC"/>
    <w:rsid w:val="002E7F71"/>
    <w:rsid w:val="002F3101"/>
    <w:rsid w:val="002F3D20"/>
    <w:rsid w:val="002F638A"/>
    <w:rsid w:val="00303053"/>
    <w:rsid w:val="00303245"/>
    <w:rsid w:val="00305625"/>
    <w:rsid w:val="00306D0B"/>
    <w:rsid w:val="00314D12"/>
    <w:rsid w:val="00317615"/>
    <w:rsid w:val="003178F3"/>
    <w:rsid w:val="00322428"/>
    <w:rsid w:val="00322D7F"/>
    <w:rsid w:val="00324402"/>
    <w:rsid w:val="00325AE6"/>
    <w:rsid w:val="00332501"/>
    <w:rsid w:val="0033299B"/>
    <w:rsid w:val="00332E00"/>
    <w:rsid w:val="0033362A"/>
    <w:rsid w:val="00340F1A"/>
    <w:rsid w:val="00342F3F"/>
    <w:rsid w:val="003430AB"/>
    <w:rsid w:val="0034351E"/>
    <w:rsid w:val="00347B98"/>
    <w:rsid w:val="00350AC0"/>
    <w:rsid w:val="00354AD5"/>
    <w:rsid w:val="003574AF"/>
    <w:rsid w:val="00360635"/>
    <w:rsid w:val="00360AB6"/>
    <w:rsid w:val="00360DB8"/>
    <w:rsid w:val="00361578"/>
    <w:rsid w:val="00361F92"/>
    <w:rsid w:val="00362E2C"/>
    <w:rsid w:val="00363932"/>
    <w:rsid w:val="00363A8E"/>
    <w:rsid w:val="00364184"/>
    <w:rsid w:val="00365E13"/>
    <w:rsid w:val="00367586"/>
    <w:rsid w:val="00367E3F"/>
    <w:rsid w:val="00372B07"/>
    <w:rsid w:val="00373587"/>
    <w:rsid w:val="00390DC7"/>
    <w:rsid w:val="00390F71"/>
    <w:rsid w:val="00393D96"/>
    <w:rsid w:val="00395657"/>
    <w:rsid w:val="003A0DE9"/>
    <w:rsid w:val="003A2B43"/>
    <w:rsid w:val="003A4489"/>
    <w:rsid w:val="003B1771"/>
    <w:rsid w:val="003B28D8"/>
    <w:rsid w:val="003B55CE"/>
    <w:rsid w:val="003C0DB9"/>
    <w:rsid w:val="003C65F9"/>
    <w:rsid w:val="003D2A96"/>
    <w:rsid w:val="003D484D"/>
    <w:rsid w:val="003D78B6"/>
    <w:rsid w:val="003D78DC"/>
    <w:rsid w:val="003D7D35"/>
    <w:rsid w:val="003F0D24"/>
    <w:rsid w:val="003F2D52"/>
    <w:rsid w:val="003F4A21"/>
    <w:rsid w:val="00401247"/>
    <w:rsid w:val="00404EA9"/>
    <w:rsid w:val="004059FE"/>
    <w:rsid w:val="00406DC2"/>
    <w:rsid w:val="004077E6"/>
    <w:rsid w:val="004206FF"/>
    <w:rsid w:val="00423256"/>
    <w:rsid w:val="00423AA4"/>
    <w:rsid w:val="004254FE"/>
    <w:rsid w:val="00432848"/>
    <w:rsid w:val="00432D70"/>
    <w:rsid w:val="004341BA"/>
    <w:rsid w:val="00441AC2"/>
    <w:rsid w:val="004424EE"/>
    <w:rsid w:val="00443925"/>
    <w:rsid w:val="00454513"/>
    <w:rsid w:val="00454714"/>
    <w:rsid w:val="00457822"/>
    <w:rsid w:val="00461C64"/>
    <w:rsid w:val="004656CB"/>
    <w:rsid w:val="0047068C"/>
    <w:rsid w:val="00470808"/>
    <w:rsid w:val="00471125"/>
    <w:rsid w:val="00475A79"/>
    <w:rsid w:val="004769B3"/>
    <w:rsid w:val="00484C68"/>
    <w:rsid w:val="004865B4"/>
    <w:rsid w:val="00487EA1"/>
    <w:rsid w:val="00491886"/>
    <w:rsid w:val="00492358"/>
    <w:rsid w:val="00495C25"/>
    <w:rsid w:val="004A0A49"/>
    <w:rsid w:val="004A1C1E"/>
    <w:rsid w:val="004A5806"/>
    <w:rsid w:val="004A5DA6"/>
    <w:rsid w:val="004A6E85"/>
    <w:rsid w:val="004A773E"/>
    <w:rsid w:val="004B0FA4"/>
    <w:rsid w:val="004B19EA"/>
    <w:rsid w:val="004B3354"/>
    <w:rsid w:val="004B3682"/>
    <w:rsid w:val="004C4A1C"/>
    <w:rsid w:val="004C5BCF"/>
    <w:rsid w:val="004C7816"/>
    <w:rsid w:val="004C78DE"/>
    <w:rsid w:val="004D08E1"/>
    <w:rsid w:val="004D1BDE"/>
    <w:rsid w:val="004E6D48"/>
    <w:rsid w:val="004F35B8"/>
    <w:rsid w:val="004F6DFF"/>
    <w:rsid w:val="005063D4"/>
    <w:rsid w:val="00513173"/>
    <w:rsid w:val="0052697D"/>
    <w:rsid w:val="005278DA"/>
    <w:rsid w:val="00532D87"/>
    <w:rsid w:val="0054197F"/>
    <w:rsid w:val="005438FA"/>
    <w:rsid w:val="00544275"/>
    <w:rsid w:val="005463D0"/>
    <w:rsid w:val="00547C5C"/>
    <w:rsid w:val="00550D91"/>
    <w:rsid w:val="005567E8"/>
    <w:rsid w:val="005612C2"/>
    <w:rsid w:val="00564424"/>
    <w:rsid w:val="0056575A"/>
    <w:rsid w:val="00566DCE"/>
    <w:rsid w:val="00572D38"/>
    <w:rsid w:val="005737D7"/>
    <w:rsid w:val="0057438B"/>
    <w:rsid w:val="00584EDE"/>
    <w:rsid w:val="00586899"/>
    <w:rsid w:val="00592F97"/>
    <w:rsid w:val="005957CD"/>
    <w:rsid w:val="005A15DE"/>
    <w:rsid w:val="005A70DD"/>
    <w:rsid w:val="005B0D84"/>
    <w:rsid w:val="005B1675"/>
    <w:rsid w:val="005B1812"/>
    <w:rsid w:val="005B2876"/>
    <w:rsid w:val="005B2B1C"/>
    <w:rsid w:val="005B34B6"/>
    <w:rsid w:val="005B399C"/>
    <w:rsid w:val="005B3C6B"/>
    <w:rsid w:val="005B4F3B"/>
    <w:rsid w:val="005B6CB4"/>
    <w:rsid w:val="005C3D92"/>
    <w:rsid w:val="005C4790"/>
    <w:rsid w:val="005D4743"/>
    <w:rsid w:val="005E1525"/>
    <w:rsid w:val="005E53F2"/>
    <w:rsid w:val="005E63FB"/>
    <w:rsid w:val="00601970"/>
    <w:rsid w:val="00601E7B"/>
    <w:rsid w:val="0060336E"/>
    <w:rsid w:val="00606266"/>
    <w:rsid w:val="0060644D"/>
    <w:rsid w:val="00613D21"/>
    <w:rsid w:val="00615E5F"/>
    <w:rsid w:val="006161E4"/>
    <w:rsid w:val="0062104B"/>
    <w:rsid w:val="00622FFB"/>
    <w:rsid w:val="006267FD"/>
    <w:rsid w:val="00636060"/>
    <w:rsid w:val="00645534"/>
    <w:rsid w:val="00647295"/>
    <w:rsid w:val="006532CA"/>
    <w:rsid w:val="00654089"/>
    <w:rsid w:val="00654AE6"/>
    <w:rsid w:val="00654DE1"/>
    <w:rsid w:val="00656B92"/>
    <w:rsid w:val="00657BCF"/>
    <w:rsid w:val="006609E1"/>
    <w:rsid w:val="00662CC0"/>
    <w:rsid w:val="00672342"/>
    <w:rsid w:val="0067264C"/>
    <w:rsid w:val="00675AD7"/>
    <w:rsid w:val="00681BB1"/>
    <w:rsid w:val="00682054"/>
    <w:rsid w:val="0068421F"/>
    <w:rsid w:val="00697AA5"/>
    <w:rsid w:val="006A16F5"/>
    <w:rsid w:val="006A53CE"/>
    <w:rsid w:val="006A7677"/>
    <w:rsid w:val="006A7B37"/>
    <w:rsid w:val="006B0520"/>
    <w:rsid w:val="006B4F73"/>
    <w:rsid w:val="006C16E9"/>
    <w:rsid w:val="006C2B69"/>
    <w:rsid w:val="006C2C8F"/>
    <w:rsid w:val="006C6111"/>
    <w:rsid w:val="006C745C"/>
    <w:rsid w:val="006D03C1"/>
    <w:rsid w:val="006D0E97"/>
    <w:rsid w:val="006D1082"/>
    <w:rsid w:val="006D32A9"/>
    <w:rsid w:val="006D5B14"/>
    <w:rsid w:val="006D78BF"/>
    <w:rsid w:val="006F62A4"/>
    <w:rsid w:val="006F6396"/>
    <w:rsid w:val="00703049"/>
    <w:rsid w:val="00703515"/>
    <w:rsid w:val="007154E8"/>
    <w:rsid w:val="00715C8F"/>
    <w:rsid w:val="00720E59"/>
    <w:rsid w:val="007266F9"/>
    <w:rsid w:val="00730590"/>
    <w:rsid w:val="00732F9F"/>
    <w:rsid w:val="00734073"/>
    <w:rsid w:val="00734893"/>
    <w:rsid w:val="00737694"/>
    <w:rsid w:val="00741790"/>
    <w:rsid w:val="00742A43"/>
    <w:rsid w:val="00746435"/>
    <w:rsid w:val="0075521C"/>
    <w:rsid w:val="007571DB"/>
    <w:rsid w:val="0075757E"/>
    <w:rsid w:val="0076093C"/>
    <w:rsid w:val="0076205D"/>
    <w:rsid w:val="00762B40"/>
    <w:rsid w:val="007675BB"/>
    <w:rsid w:val="00774167"/>
    <w:rsid w:val="00780995"/>
    <w:rsid w:val="0078116D"/>
    <w:rsid w:val="00781959"/>
    <w:rsid w:val="007832FB"/>
    <w:rsid w:val="007842A1"/>
    <w:rsid w:val="007909BA"/>
    <w:rsid w:val="00792EB7"/>
    <w:rsid w:val="007A2193"/>
    <w:rsid w:val="007B181D"/>
    <w:rsid w:val="007B1CAD"/>
    <w:rsid w:val="007B347F"/>
    <w:rsid w:val="007B6262"/>
    <w:rsid w:val="007B70DB"/>
    <w:rsid w:val="007C1511"/>
    <w:rsid w:val="007C1DD3"/>
    <w:rsid w:val="007C3857"/>
    <w:rsid w:val="007C4F82"/>
    <w:rsid w:val="007D58D1"/>
    <w:rsid w:val="007D5A89"/>
    <w:rsid w:val="007E1DC8"/>
    <w:rsid w:val="007F7906"/>
    <w:rsid w:val="0080117A"/>
    <w:rsid w:val="008031A3"/>
    <w:rsid w:val="00807012"/>
    <w:rsid w:val="008102AB"/>
    <w:rsid w:val="00810733"/>
    <w:rsid w:val="00814551"/>
    <w:rsid w:val="00816063"/>
    <w:rsid w:val="008278F2"/>
    <w:rsid w:val="00843A85"/>
    <w:rsid w:val="00844301"/>
    <w:rsid w:val="00844724"/>
    <w:rsid w:val="0084578B"/>
    <w:rsid w:val="00847CF0"/>
    <w:rsid w:val="00851FC5"/>
    <w:rsid w:val="008534D5"/>
    <w:rsid w:val="008538D6"/>
    <w:rsid w:val="00853AF5"/>
    <w:rsid w:val="008543D6"/>
    <w:rsid w:val="00854F62"/>
    <w:rsid w:val="0085644F"/>
    <w:rsid w:val="00862112"/>
    <w:rsid w:val="00862588"/>
    <w:rsid w:val="0086414A"/>
    <w:rsid w:val="00871891"/>
    <w:rsid w:val="00871C76"/>
    <w:rsid w:val="00873BC8"/>
    <w:rsid w:val="008812B6"/>
    <w:rsid w:val="0088238D"/>
    <w:rsid w:val="00885AE8"/>
    <w:rsid w:val="008869B1"/>
    <w:rsid w:val="00890112"/>
    <w:rsid w:val="0089457D"/>
    <w:rsid w:val="00894AA1"/>
    <w:rsid w:val="008A0111"/>
    <w:rsid w:val="008A2A96"/>
    <w:rsid w:val="008A3B7C"/>
    <w:rsid w:val="008B1A61"/>
    <w:rsid w:val="008B406E"/>
    <w:rsid w:val="008B4715"/>
    <w:rsid w:val="008B5F47"/>
    <w:rsid w:val="008C0DB4"/>
    <w:rsid w:val="008C3AFE"/>
    <w:rsid w:val="008D21C5"/>
    <w:rsid w:val="008D4407"/>
    <w:rsid w:val="008D652F"/>
    <w:rsid w:val="008D6CC6"/>
    <w:rsid w:val="008D7DC7"/>
    <w:rsid w:val="008E2BBD"/>
    <w:rsid w:val="008E364C"/>
    <w:rsid w:val="008E5FC1"/>
    <w:rsid w:val="008F0F1D"/>
    <w:rsid w:val="009018B5"/>
    <w:rsid w:val="009223E6"/>
    <w:rsid w:val="00927138"/>
    <w:rsid w:val="00933696"/>
    <w:rsid w:val="00934190"/>
    <w:rsid w:val="00934AAA"/>
    <w:rsid w:val="00941470"/>
    <w:rsid w:val="009433FF"/>
    <w:rsid w:val="00946BC2"/>
    <w:rsid w:val="00953C4A"/>
    <w:rsid w:val="00953DB4"/>
    <w:rsid w:val="00954116"/>
    <w:rsid w:val="00962E26"/>
    <w:rsid w:val="00965701"/>
    <w:rsid w:val="0096614B"/>
    <w:rsid w:val="0096654D"/>
    <w:rsid w:val="00967115"/>
    <w:rsid w:val="0097545D"/>
    <w:rsid w:val="00975EF0"/>
    <w:rsid w:val="0098525A"/>
    <w:rsid w:val="0098711F"/>
    <w:rsid w:val="009873B9"/>
    <w:rsid w:val="00990293"/>
    <w:rsid w:val="00992086"/>
    <w:rsid w:val="00993B55"/>
    <w:rsid w:val="009950F1"/>
    <w:rsid w:val="009A0CD4"/>
    <w:rsid w:val="009A1041"/>
    <w:rsid w:val="009A118A"/>
    <w:rsid w:val="009A219E"/>
    <w:rsid w:val="009B07D2"/>
    <w:rsid w:val="009B3879"/>
    <w:rsid w:val="009B670C"/>
    <w:rsid w:val="009B7F93"/>
    <w:rsid w:val="009C27D2"/>
    <w:rsid w:val="009C2A5C"/>
    <w:rsid w:val="009C6C9E"/>
    <w:rsid w:val="009D3E51"/>
    <w:rsid w:val="009D7ADB"/>
    <w:rsid w:val="009E4290"/>
    <w:rsid w:val="009E7043"/>
    <w:rsid w:val="009F2A49"/>
    <w:rsid w:val="009F2F0E"/>
    <w:rsid w:val="009F3E14"/>
    <w:rsid w:val="009F52C1"/>
    <w:rsid w:val="009F57CA"/>
    <w:rsid w:val="009F6636"/>
    <w:rsid w:val="00A045F8"/>
    <w:rsid w:val="00A0514A"/>
    <w:rsid w:val="00A0731F"/>
    <w:rsid w:val="00A11610"/>
    <w:rsid w:val="00A20174"/>
    <w:rsid w:val="00A23EDE"/>
    <w:rsid w:val="00A27489"/>
    <w:rsid w:val="00A278D5"/>
    <w:rsid w:val="00A27B50"/>
    <w:rsid w:val="00A307E3"/>
    <w:rsid w:val="00A30915"/>
    <w:rsid w:val="00A312C4"/>
    <w:rsid w:val="00A33735"/>
    <w:rsid w:val="00A355FD"/>
    <w:rsid w:val="00A35A75"/>
    <w:rsid w:val="00A362F1"/>
    <w:rsid w:val="00A37714"/>
    <w:rsid w:val="00A41EF3"/>
    <w:rsid w:val="00A469A7"/>
    <w:rsid w:val="00A5084D"/>
    <w:rsid w:val="00A5100C"/>
    <w:rsid w:val="00A53310"/>
    <w:rsid w:val="00A60FD3"/>
    <w:rsid w:val="00A65996"/>
    <w:rsid w:val="00A72938"/>
    <w:rsid w:val="00A76345"/>
    <w:rsid w:val="00A76E0D"/>
    <w:rsid w:val="00A8015E"/>
    <w:rsid w:val="00A802B4"/>
    <w:rsid w:val="00A84B23"/>
    <w:rsid w:val="00A86990"/>
    <w:rsid w:val="00A912F9"/>
    <w:rsid w:val="00A914F5"/>
    <w:rsid w:val="00A91EA6"/>
    <w:rsid w:val="00A9226E"/>
    <w:rsid w:val="00A93572"/>
    <w:rsid w:val="00A945BA"/>
    <w:rsid w:val="00A94BB6"/>
    <w:rsid w:val="00A959B5"/>
    <w:rsid w:val="00A95A9D"/>
    <w:rsid w:val="00AA2221"/>
    <w:rsid w:val="00AA2EBE"/>
    <w:rsid w:val="00AA4CE7"/>
    <w:rsid w:val="00AA65CC"/>
    <w:rsid w:val="00AB0D39"/>
    <w:rsid w:val="00AB1532"/>
    <w:rsid w:val="00AB2A59"/>
    <w:rsid w:val="00AB2D41"/>
    <w:rsid w:val="00AB33F5"/>
    <w:rsid w:val="00AB557A"/>
    <w:rsid w:val="00AB6C9A"/>
    <w:rsid w:val="00AB78B3"/>
    <w:rsid w:val="00AC1792"/>
    <w:rsid w:val="00AC7B92"/>
    <w:rsid w:val="00AD3929"/>
    <w:rsid w:val="00AD6678"/>
    <w:rsid w:val="00AD67D5"/>
    <w:rsid w:val="00AE33A3"/>
    <w:rsid w:val="00AE579A"/>
    <w:rsid w:val="00AF0139"/>
    <w:rsid w:val="00AF184D"/>
    <w:rsid w:val="00AF2513"/>
    <w:rsid w:val="00AF57E2"/>
    <w:rsid w:val="00B011C4"/>
    <w:rsid w:val="00B02E29"/>
    <w:rsid w:val="00B06C17"/>
    <w:rsid w:val="00B1139A"/>
    <w:rsid w:val="00B140AF"/>
    <w:rsid w:val="00B15B0D"/>
    <w:rsid w:val="00B17B64"/>
    <w:rsid w:val="00B20350"/>
    <w:rsid w:val="00B21563"/>
    <w:rsid w:val="00B22D04"/>
    <w:rsid w:val="00B22E4E"/>
    <w:rsid w:val="00B2304C"/>
    <w:rsid w:val="00B23196"/>
    <w:rsid w:val="00B23453"/>
    <w:rsid w:val="00B2564E"/>
    <w:rsid w:val="00B258C8"/>
    <w:rsid w:val="00B260B8"/>
    <w:rsid w:val="00B36F1E"/>
    <w:rsid w:val="00B461B9"/>
    <w:rsid w:val="00B462B8"/>
    <w:rsid w:val="00B47585"/>
    <w:rsid w:val="00B47C6A"/>
    <w:rsid w:val="00B51127"/>
    <w:rsid w:val="00B516FE"/>
    <w:rsid w:val="00B53368"/>
    <w:rsid w:val="00B54105"/>
    <w:rsid w:val="00B57F2D"/>
    <w:rsid w:val="00B61ED9"/>
    <w:rsid w:val="00B7233C"/>
    <w:rsid w:val="00B7295A"/>
    <w:rsid w:val="00B7516E"/>
    <w:rsid w:val="00B7582B"/>
    <w:rsid w:val="00B7620F"/>
    <w:rsid w:val="00B769BA"/>
    <w:rsid w:val="00B7704D"/>
    <w:rsid w:val="00B80241"/>
    <w:rsid w:val="00B809A1"/>
    <w:rsid w:val="00B827DF"/>
    <w:rsid w:val="00B82BA9"/>
    <w:rsid w:val="00B82C78"/>
    <w:rsid w:val="00B84922"/>
    <w:rsid w:val="00B872A1"/>
    <w:rsid w:val="00B91A5A"/>
    <w:rsid w:val="00B950A3"/>
    <w:rsid w:val="00B971EF"/>
    <w:rsid w:val="00BA70F2"/>
    <w:rsid w:val="00BB0E2E"/>
    <w:rsid w:val="00BB2410"/>
    <w:rsid w:val="00BB7FC4"/>
    <w:rsid w:val="00BC1614"/>
    <w:rsid w:val="00BC37C2"/>
    <w:rsid w:val="00BC3D95"/>
    <w:rsid w:val="00BC577E"/>
    <w:rsid w:val="00BC69DC"/>
    <w:rsid w:val="00BD1184"/>
    <w:rsid w:val="00BD161B"/>
    <w:rsid w:val="00BD3AFE"/>
    <w:rsid w:val="00BD5EE1"/>
    <w:rsid w:val="00BD6E38"/>
    <w:rsid w:val="00BD7E76"/>
    <w:rsid w:val="00BE29F7"/>
    <w:rsid w:val="00BE4D98"/>
    <w:rsid w:val="00BE67A4"/>
    <w:rsid w:val="00BE6B0A"/>
    <w:rsid w:val="00BF28FA"/>
    <w:rsid w:val="00BF3BF5"/>
    <w:rsid w:val="00BF45ED"/>
    <w:rsid w:val="00BF5082"/>
    <w:rsid w:val="00C001FA"/>
    <w:rsid w:val="00C00DB4"/>
    <w:rsid w:val="00C01E26"/>
    <w:rsid w:val="00C069D0"/>
    <w:rsid w:val="00C06FA7"/>
    <w:rsid w:val="00C07089"/>
    <w:rsid w:val="00C10689"/>
    <w:rsid w:val="00C1076B"/>
    <w:rsid w:val="00C10ABB"/>
    <w:rsid w:val="00C119E5"/>
    <w:rsid w:val="00C12236"/>
    <w:rsid w:val="00C1495D"/>
    <w:rsid w:val="00C15D5E"/>
    <w:rsid w:val="00C17797"/>
    <w:rsid w:val="00C21CE7"/>
    <w:rsid w:val="00C22F2A"/>
    <w:rsid w:val="00C3045F"/>
    <w:rsid w:val="00C363C6"/>
    <w:rsid w:val="00C37885"/>
    <w:rsid w:val="00C41D7E"/>
    <w:rsid w:val="00C527EF"/>
    <w:rsid w:val="00C5728E"/>
    <w:rsid w:val="00C632EA"/>
    <w:rsid w:val="00C64E03"/>
    <w:rsid w:val="00C653CC"/>
    <w:rsid w:val="00C673A2"/>
    <w:rsid w:val="00C704A8"/>
    <w:rsid w:val="00C71265"/>
    <w:rsid w:val="00C74FC9"/>
    <w:rsid w:val="00C75812"/>
    <w:rsid w:val="00C75BE1"/>
    <w:rsid w:val="00C81635"/>
    <w:rsid w:val="00C82455"/>
    <w:rsid w:val="00C851E5"/>
    <w:rsid w:val="00C856A5"/>
    <w:rsid w:val="00C86CE8"/>
    <w:rsid w:val="00C90E1C"/>
    <w:rsid w:val="00C94E1C"/>
    <w:rsid w:val="00CA30B5"/>
    <w:rsid w:val="00CA386D"/>
    <w:rsid w:val="00CA3BE4"/>
    <w:rsid w:val="00CA4164"/>
    <w:rsid w:val="00CA5879"/>
    <w:rsid w:val="00CA7036"/>
    <w:rsid w:val="00CA78E7"/>
    <w:rsid w:val="00CB4461"/>
    <w:rsid w:val="00CB4831"/>
    <w:rsid w:val="00CB529E"/>
    <w:rsid w:val="00CB530D"/>
    <w:rsid w:val="00CC22D4"/>
    <w:rsid w:val="00CC4A51"/>
    <w:rsid w:val="00CC5A1E"/>
    <w:rsid w:val="00CD01D0"/>
    <w:rsid w:val="00CD215C"/>
    <w:rsid w:val="00CD2214"/>
    <w:rsid w:val="00CD7D65"/>
    <w:rsid w:val="00CE0C4D"/>
    <w:rsid w:val="00CF0B49"/>
    <w:rsid w:val="00D00396"/>
    <w:rsid w:val="00D00BC9"/>
    <w:rsid w:val="00D030D2"/>
    <w:rsid w:val="00D04663"/>
    <w:rsid w:val="00D1113D"/>
    <w:rsid w:val="00D1706D"/>
    <w:rsid w:val="00D17B86"/>
    <w:rsid w:val="00D21236"/>
    <w:rsid w:val="00D218CA"/>
    <w:rsid w:val="00D2260C"/>
    <w:rsid w:val="00D24080"/>
    <w:rsid w:val="00D254A6"/>
    <w:rsid w:val="00D30035"/>
    <w:rsid w:val="00D31918"/>
    <w:rsid w:val="00D34370"/>
    <w:rsid w:val="00D35ED2"/>
    <w:rsid w:val="00D40F70"/>
    <w:rsid w:val="00D46F6C"/>
    <w:rsid w:val="00D47371"/>
    <w:rsid w:val="00D474C7"/>
    <w:rsid w:val="00D508A0"/>
    <w:rsid w:val="00D50B51"/>
    <w:rsid w:val="00D53120"/>
    <w:rsid w:val="00D603AF"/>
    <w:rsid w:val="00D607D7"/>
    <w:rsid w:val="00D60B35"/>
    <w:rsid w:val="00D60E41"/>
    <w:rsid w:val="00D6421F"/>
    <w:rsid w:val="00D713D8"/>
    <w:rsid w:val="00D734F0"/>
    <w:rsid w:val="00D76920"/>
    <w:rsid w:val="00D8661A"/>
    <w:rsid w:val="00D9472E"/>
    <w:rsid w:val="00D97A99"/>
    <w:rsid w:val="00DA4806"/>
    <w:rsid w:val="00DB67C8"/>
    <w:rsid w:val="00DB700F"/>
    <w:rsid w:val="00DC1633"/>
    <w:rsid w:val="00DC3DCB"/>
    <w:rsid w:val="00DC56BB"/>
    <w:rsid w:val="00DC6678"/>
    <w:rsid w:val="00DD4379"/>
    <w:rsid w:val="00DE041E"/>
    <w:rsid w:val="00DE1A1A"/>
    <w:rsid w:val="00DE3376"/>
    <w:rsid w:val="00DF26C1"/>
    <w:rsid w:val="00DF7900"/>
    <w:rsid w:val="00E0091F"/>
    <w:rsid w:val="00E04A5A"/>
    <w:rsid w:val="00E04C48"/>
    <w:rsid w:val="00E07345"/>
    <w:rsid w:val="00E10577"/>
    <w:rsid w:val="00E16D03"/>
    <w:rsid w:val="00E21436"/>
    <w:rsid w:val="00E2266D"/>
    <w:rsid w:val="00E232FF"/>
    <w:rsid w:val="00E2392B"/>
    <w:rsid w:val="00E23E01"/>
    <w:rsid w:val="00E25F19"/>
    <w:rsid w:val="00E30FA6"/>
    <w:rsid w:val="00E319F1"/>
    <w:rsid w:val="00E32720"/>
    <w:rsid w:val="00E34205"/>
    <w:rsid w:val="00E4087F"/>
    <w:rsid w:val="00E42C66"/>
    <w:rsid w:val="00E4662E"/>
    <w:rsid w:val="00E46A47"/>
    <w:rsid w:val="00E53465"/>
    <w:rsid w:val="00E553F0"/>
    <w:rsid w:val="00E57654"/>
    <w:rsid w:val="00E65929"/>
    <w:rsid w:val="00E67F60"/>
    <w:rsid w:val="00E70BB4"/>
    <w:rsid w:val="00E72E4F"/>
    <w:rsid w:val="00E75C36"/>
    <w:rsid w:val="00E76889"/>
    <w:rsid w:val="00E85EF7"/>
    <w:rsid w:val="00E86AB7"/>
    <w:rsid w:val="00E920B7"/>
    <w:rsid w:val="00E924D7"/>
    <w:rsid w:val="00E93735"/>
    <w:rsid w:val="00E94F43"/>
    <w:rsid w:val="00EA25DD"/>
    <w:rsid w:val="00EA2BF1"/>
    <w:rsid w:val="00EA75C4"/>
    <w:rsid w:val="00EB0098"/>
    <w:rsid w:val="00EB1F81"/>
    <w:rsid w:val="00EB3F2F"/>
    <w:rsid w:val="00EB61F3"/>
    <w:rsid w:val="00EB7BB6"/>
    <w:rsid w:val="00EC0148"/>
    <w:rsid w:val="00EC2781"/>
    <w:rsid w:val="00EC3363"/>
    <w:rsid w:val="00EC3925"/>
    <w:rsid w:val="00EC444E"/>
    <w:rsid w:val="00EC583A"/>
    <w:rsid w:val="00EC5CDD"/>
    <w:rsid w:val="00EC7E2F"/>
    <w:rsid w:val="00ED272F"/>
    <w:rsid w:val="00ED38E4"/>
    <w:rsid w:val="00ED528D"/>
    <w:rsid w:val="00EE7AFA"/>
    <w:rsid w:val="00EF04A6"/>
    <w:rsid w:val="00EF187C"/>
    <w:rsid w:val="00EF7B33"/>
    <w:rsid w:val="00F00019"/>
    <w:rsid w:val="00F0136F"/>
    <w:rsid w:val="00F03368"/>
    <w:rsid w:val="00F059F0"/>
    <w:rsid w:val="00F06A87"/>
    <w:rsid w:val="00F10652"/>
    <w:rsid w:val="00F12F36"/>
    <w:rsid w:val="00F17AF8"/>
    <w:rsid w:val="00F218C4"/>
    <w:rsid w:val="00F25D62"/>
    <w:rsid w:val="00F26C62"/>
    <w:rsid w:val="00F27FC7"/>
    <w:rsid w:val="00F306C4"/>
    <w:rsid w:val="00F32817"/>
    <w:rsid w:val="00F3307D"/>
    <w:rsid w:val="00F338D3"/>
    <w:rsid w:val="00F414DA"/>
    <w:rsid w:val="00F42A91"/>
    <w:rsid w:val="00F43B41"/>
    <w:rsid w:val="00F472BF"/>
    <w:rsid w:val="00F503B0"/>
    <w:rsid w:val="00F517C3"/>
    <w:rsid w:val="00F54367"/>
    <w:rsid w:val="00F54785"/>
    <w:rsid w:val="00F633B2"/>
    <w:rsid w:val="00F6457D"/>
    <w:rsid w:val="00F73CD7"/>
    <w:rsid w:val="00F7703F"/>
    <w:rsid w:val="00F806CD"/>
    <w:rsid w:val="00F846D3"/>
    <w:rsid w:val="00F90125"/>
    <w:rsid w:val="00F90519"/>
    <w:rsid w:val="00F91929"/>
    <w:rsid w:val="00F92E1E"/>
    <w:rsid w:val="00F93971"/>
    <w:rsid w:val="00F94C02"/>
    <w:rsid w:val="00F9524B"/>
    <w:rsid w:val="00F96873"/>
    <w:rsid w:val="00FA0383"/>
    <w:rsid w:val="00FA241D"/>
    <w:rsid w:val="00FA2540"/>
    <w:rsid w:val="00FA2EDD"/>
    <w:rsid w:val="00FA3AB1"/>
    <w:rsid w:val="00FA4018"/>
    <w:rsid w:val="00FA4C52"/>
    <w:rsid w:val="00FA5567"/>
    <w:rsid w:val="00FA62D1"/>
    <w:rsid w:val="00FB1124"/>
    <w:rsid w:val="00FB16CE"/>
    <w:rsid w:val="00FB5615"/>
    <w:rsid w:val="00FB58DE"/>
    <w:rsid w:val="00FB6750"/>
    <w:rsid w:val="00FC0191"/>
    <w:rsid w:val="00FC1D16"/>
    <w:rsid w:val="00FC1E10"/>
    <w:rsid w:val="00FC6B5C"/>
    <w:rsid w:val="00FC76B4"/>
    <w:rsid w:val="00FD0D73"/>
    <w:rsid w:val="00FD1104"/>
    <w:rsid w:val="00FE2551"/>
    <w:rsid w:val="00FE3623"/>
    <w:rsid w:val="00FE39A2"/>
    <w:rsid w:val="00FE3E92"/>
    <w:rsid w:val="00FF3927"/>
    <w:rsid w:val="470260B7"/>
    <w:rsid w:val="4BF70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3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C58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58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58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C583A"/>
    <w:pPr>
      <w:keepNext/>
      <w:keepLines/>
      <w:spacing w:before="280" w:after="290" w:line="376" w:lineRule="auto"/>
      <w:outlineLvl w:val="3"/>
    </w:pPr>
    <w:rPr>
      <w:rFonts w:asciiTheme="majorHAnsi" w:eastAsia="微软雅黑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EC583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EC583A"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EC583A"/>
    <w:pPr>
      <w:jc w:val="left"/>
    </w:pPr>
  </w:style>
  <w:style w:type="paragraph" w:styleId="a5">
    <w:name w:val="Plain Text"/>
    <w:basedOn w:val="a"/>
    <w:link w:val="Char1"/>
    <w:qFormat/>
    <w:rsid w:val="00EC583A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EC583A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EC5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rsid w:val="00EC5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rsid w:val="00EC583A"/>
    <w:rPr>
      <w:b/>
      <w:bCs/>
    </w:rPr>
  </w:style>
  <w:style w:type="table" w:styleId="aa">
    <w:name w:val="Table Grid"/>
    <w:basedOn w:val="a1"/>
    <w:uiPriority w:val="59"/>
    <w:qFormat/>
    <w:rsid w:val="00EC5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EC583A"/>
    <w:rPr>
      <w:i/>
      <w:iCs/>
    </w:rPr>
  </w:style>
  <w:style w:type="character" w:styleId="ac">
    <w:name w:val="Hyperlink"/>
    <w:basedOn w:val="a0"/>
    <w:uiPriority w:val="99"/>
    <w:semiHidden/>
    <w:unhideWhenUsed/>
    <w:rsid w:val="00EC583A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EC583A"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rsid w:val="00EC583A"/>
  </w:style>
  <w:style w:type="character" w:customStyle="1" w:styleId="Char2">
    <w:name w:val="批注框文本 Char"/>
    <w:basedOn w:val="a0"/>
    <w:link w:val="a6"/>
    <w:uiPriority w:val="99"/>
    <w:semiHidden/>
    <w:qFormat/>
    <w:rsid w:val="00EC583A"/>
    <w:rPr>
      <w:sz w:val="18"/>
      <w:szCs w:val="18"/>
    </w:rPr>
  </w:style>
  <w:style w:type="paragraph" w:styleId="ae">
    <w:name w:val="List Paragraph"/>
    <w:basedOn w:val="a"/>
    <w:uiPriority w:val="34"/>
    <w:qFormat/>
    <w:rsid w:val="00EC583A"/>
    <w:pPr>
      <w:ind w:firstLineChars="200" w:firstLine="420"/>
    </w:pPr>
  </w:style>
  <w:style w:type="character" w:customStyle="1" w:styleId="Char5">
    <w:name w:val="批注主题 Char"/>
    <w:basedOn w:val="Char0"/>
    <w:link w:val="a9"/>
    <w:uiPriority w:val="99"/>
    <w:semiHidden/>
    <w:qFormat/>
    <w:rsid w:val="00EC583A"/>
    <w:rPr>
      <w:b/>
      <w:bCs/>
    </w:rPr>
  </w:style>
  <w:style w:type="character" w:customStyle="1" w:styleId="Char4">
    <w:name w:val="页眉 Char"/>
    <w:basedOn w:val="a0"/>
    <w:link w:val="a8"/>
    <w:uiPriority w:val="99"/>
    <w:rsid w:val="00EC583A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EC583A"/>
    <w:rPr>
      <w:sz w:val="18"/>
      <w:szCs w:val="18"/>
    </w:rPr>
  </w:style>
  <w:style w:type="paragraph" w:customStyle="1" w:styleId="Default">
    <w:name w:val="Default"/>
    <w:qFormat/>
    <w:rsid w:val="00EC583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1">
    <w:name w:val="纯文本 Char"/>
    <w:basedOn w:val="a0"/>
    <w:link w:val="a5"/>
    <w:rsid w:val="00EC583A"/>
    <w:rPr>
      <w:rFonts w:ascii="宋体" w:eastAsia="宋体" w:hAnsi="Courier New" w:cs="Times New Roman"/>
      <w:sz w:val="24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EC583A"/>
    <w:rPr>
      <w:rFonts w:ascii="宋体" w:eastAsia="宋体"/>
      <w:sz w:val="18"/>
      <w:szCs w:val="18"/>
    </w:rPr>
  </w:style>
  <w:style w:type="paragraph" w:customStyle="1" w:styleId="10">
    <w:name w:val="修订1"/>
    <w:hidden/>
    <w:uiPriority w:val="99"/>
    <w:semiHidden/>
    <w:qFormat/>
    <w:rsid w:val="00EC583A"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EC583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C583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EC583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EC583A"/>
    <w:rPr>
      <w:rFonts w:asciiTheme="majorHAnsi" w:eastAsia="微软雅黑" w:hAnsiTheme="majorHAnsi" w:cstheme="majorBidi"/>
      <w:b/>
      <w:bCs/>
      <w:szCs w:val="28"/>
    </w:rPr>
  </w:style>
  <w:style w:type="character" w:customStyle="1" w:styleId="5Char">
    <w:name w:val="标题 5 Char"/>
    <w:basedOn w:val="a0"/>
    <w:link w:val="5"/>
    <w:uiPriority w:val="9"/>
    <w:rsid w:val="00EC583A"/>
    <w:rPr>
      <w:b/>
      <w:bCs/>
      <w:sz w:val="28"/>
      <w:szCs w:val="28"/>
    </w:rPr>
  </w:style>
  <w:style w:type="paragraph" w:customStyle="1" w:styleId="af">
    <w:name w:val="表格正文"/>
    <w:qFormat/>
    <w:rsid w:val="00EC583A"/>
    <w:pPr>
      <w:spacing w:line="360" w:lineRule="auto"/>
      <w:contextualSpacing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p0">
    <w:name w:val="p0"/>
    <w:basedOn w:val="a"/>
    <w:uiPriority w:val="99"/>
    <w:qFormat/>
    <w:rsid w:val="00EC583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0">
    <w:name w:val="表格"/>
    <w:basedOn w:val="a"/>
    <w:link w:val="Char6"/>
    <w:qFormat/>
    <w:rsid w:val="00EC583A"/>
    <w:pPr>
      <w:autoSpaceDE w:val="0"/>
      <w:autoSpaceDN w:val="0"/>
      <w:adjustRightInd w:val="0"/>
      <w:jc w:val="left"/>
    </w:pPr>
    <w:rPr>
      <w:rFonts w:ascii="宋体" w:eastAsia="宋体" w:hAnsi="宋体"/>
      <w:kern w:val="0"/>
      <w:szCs w:val="21"/>
    </w:rPr>
  </w:style>
  <w:style w:type="character" w:customStyle="1" w:styleId="Char6">
    <w:name w:val="表格 Char"/>
    <w:basedOn w:val="a0"/>
    <w:link w:val="af0"/>
    <w:qFormat/>
    <w:rsid w:val="00EC583A"/>
    <w:rPr>
      <w:rFonts w:ascii="宋体" w:eastAsia="宋体" w:hAnsi="宋体"/>
      <w:kern w:val="0"/>
      <w:szCs w:val="21"/>
    </w:rPr>
  </w:style>
  <w:style w:type="paragraph" w:styleId="af1">
    <w:name w:val="No Spacing"/>
    <w:uiPriority w:val="1"/>
    <w:qFormat/>
    <w:rsid w:val="00EC583A"/>
    <w:pPr>
      <w:widowControl w:val="0"/>
      <w:jc w:val="both"/>
    </w:pPr>
    <w:rPr>
      <w:kern w:val="2"/>
      <w:sz w:val="21"/>
      <w:szCs w:val="22"/>
    </w:rPr>
  </w:style>
  <w:style w:type="paragraph" w:customStyle="1" w:styleId="11">
    <w:name w:val="列表段落1"/>
    <w:basedOn w:val="a"/>
    <w:qFormat/>
    <w:rsid w:val="00EC583A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ahoma"/>
      <w:kern w:val="0"/>
      <w:sz w:val="22"/>
    </w:rPr>
  </w:style>
  <w:style w:type="character" w:customStyle="1" w:styleId="Char20">
    <w:name w:val="纯文本 Char2"/>
    <w:rsid w:val="00EC583A"/>
    <w:rPr>
      <w:rFonts w:ascii="宋体" w:eastAsia="宋体" w:hAnsi="Courier New"/>
      <w:kern w:val="2"/>
      <w:sz w:val="24"/>
      <w:szCs w:val="24"/>
      <w:lang w:val="en-US" w:eastAsia="zh-CN" w:bidi="ar-SA"/>
    </w:rPr>
  </w:style>
  <w:style w:type="paragraph" w:styleId="af2">
    <w:name w:val="Revision"/>
    <w:hidden/>
    <w:uiPriority w:val="99"/>
    <w:semiHidden/>
    <w:rsid w:val="00572D38"/>
    <w:rPr>
      <w:kern w:val="2"/>
      <w:sz w:val="21"/>
      <w:szCs w:val="22"/>
    </w:rPr>
  </w:style>
  <w:style w:type="paragraph" w:customStyle="1" w:styleId="12">
    <w:name w:val="列出段落1"/>
    <w:basedOn w:val="a"/>
    <w:rsid w:val="00CE0C4D"/>
    <w:pPr>
      <w:ind w:firstLineChars="200" w:firstLine="420"/>
    </w:pPr>
    <w:rPr>
      <w:rFonts w:ascii="Calibri" w:eastAsia="宋体" w:hAnsi="Calibri" w:cs="Times New Roman"/>
    </w:rPr>
  </w:style>
  <w:style w:type="paragraph" w:styleId="af3">
    <w:name w:val="Body Text Indent"/>
    <w:basedOn w:val="a"/>
    <w:link w:val="Char7"/>
    <w:uiPriority w:val="99"/>
    <w:semiHidden/>
    <w:unhideWhenUsed/>
    <w:qFormat/>
    <w:rsid w:val="00171D45"/>
    <w:pPr>
      <w:spacing w:after="120"/>
      <w:ind w:leftChars="200" w:left="420"/>
    </w:pPr>
  </w:style>
  <w:style w:type="character" w:customStyle="1" w:styleId="Char7">
    <w:name w:val="正文文本缩进 Char"/>
    <w:basedOn w:val="a0"/>
    <w:link w:val="af3"/>
    <w:uiPriority w:val="99"/>
    <w:semiHidden/>
    <w:rsid w:val="00171D45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B1428-5778-4E12-839E-7328514F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393</Words>
  <Characters>2243</Characters>
  <Application>Microsoft Office Word</Application>
  <DocSecurity>0</DocSecurity>
  <Lines>18</Lines>
  <Paragraphs>5</Paragraphs>
  <ScaleCrop>false</ScaleCrop>
  <Company>微软中国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周凯</dc:creator>
  <cp:lastModifiedBy>admin</cp:lastModifiedBy>
  <cp:revision>19</cp:revision>
  <cp:lastPrinted>2022-11-04T05:34:00Z</cp:lastPrinted>
  <dcterms:created xsi:type="dcterms:W3CDTF">2022-11-11T08:16:00Z</dcterms:created>
  <dcterms:modified xsi:type="dcterms:W3CDTF">2023-05-19T10:08:00Z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05A8E6EA99624E02A2250AF90D49081B</vt:lpwstr>
  </property>
</Properties>
</file>