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BA" w:rsidRDefault="007909BA"/>
    <w:p w:rsidR="00030BEC" w:rsidRPr="00171D45" w:rsidRDefault="00030BEC" w:rsidP="00A53310">
      <w:pPr>
        <w:pStyle w:val="ae"/>
        <w:spacing w:line="400" w:lineRule="exact"/>
        <w:ind w:left="595" w:firstLineChars="0" w:firstLine="0"/>
        <w:jc w:val="center"/>
        <w:rPr>
          <w:rFonts w:asciiTheme="majorEastAsia" w:eastAsiaTheme="majorEastAsia" w:hAnsiTheme="majorEastAsia"/>
          <w:b/>
          <w:sz w:val="28"/>
          <w:szCs w:val="28"/>
        </w:rPr>
      </w:pPr>
      <w:r w:rsidRPr="00030BEC">
        <w:rPr>
          <w:rFonts w:asciiTheme="majorEastAsia" w:eastAsiaTheme="majorEastAsia" w:hAnsiTheme="majorEastAsia" w:hint="eastAsia"/>
          <w:b/>
          <w:sz w:val="28"/>
          <w:szCs w:val="28"/>
        </w:rPr>
        <w:t>宁波大学附属人民医院</w:t>
      </w:r>
      <w:r w:rsidR="00171D45" w:rsidRPr="00171D45">
        <w:rPr>
          <w:rFonts w:asciiTheme="majorEastAsia" w:eastAsiaTheme="majorEastAsia" w:hAnsiTheme="majorEastAsia" w:hint="eastAsia"/>
          <w:b/>
          <w:sz w:val="28"/>
          <w:szCs w:val="28"/>
        </w:rPr>
        <w:t>检验抽血排队系统</w:t>
      </w:r>
      <w:r w:rsidRPr="00171D45">
        <w:rPr>
          <w:rFonts w:asciiTheme="majorEastAsia" w:eastAsiaTheme="majorEastAsia" w:hAnsiTheme="majorEastAsia" w:hint="eastAsia"/>
          <w:b/>
          <w:sz w:val="28"/>
          <w:szCs w:val="28"/>
        </w:rPr>
        <w:t>项目市场调研</w:t>
      </w:r>
      <w:r w:rsidR="00D60B35" w:rsidRPr="00171D45">
        <w:rPr>
          <w:rFonts w:asciiTheme="majorEastAsia" w:eastAsiaTheme="majorEastAsia" w:hAnsiTheme="majorEastAsia" w:hint="eastAsia"/>
          <w:b/>
          <w:sz w:val="28"/>
          <w:szCs w:val="28"/>
        </w:rPr>
        <w:t>公告</w:t>
      </w:r>
    </w:p>
    <w:p w:rsidR="007909BA" w:rsidRPr="00171D45" w:rsidRDefault="007909BA" w:rsidP="00171D45">
      <w:pPr>
        <w:spacing w:line="400" w:lineRule="exact"/>
        <w:ind w:firstLineChars="98" w:firstLine="275"/>
        <w:rPr>
          <w:rFonts w:asciiTheme="majorEastAsia" w:eastAsiaTheme="majorEastAsia" w:hAnsiTheme="majorEastAsia"/>
          <w:b/>
          <w:sz w:val="28"/>
          <w:szCs w:val="28"/>
        </w:rPr>
      </w:pPr>
    </w:p>
    <w:p w:rsidR="00030BEC" w:rsidRPr="00CB4831" w:rsidRDefault="00030BEC" w:rsidP="00CB4831">
      <w:pPr>
        <w:spacing w:line="400" w:lineRule="exact"/>
        <w:rPr>
          <w:rFonts w:ascii="宋体" w:hAnsi="宋体"/>
          <w:b/>
          <w:szCs w:val="21"/>
        </w:rPr>
      </w:pPr>
      <w:r w:rsidRPr="00CB4831">
        <w:rPr>
          <w:rFonts w:ascii="宋体" w:hAnsi="宋体" w:hint="eastAsia"/>
          <w:b/>
          <w:szCs w:val="21"/>
        </w:rPr>
        <w:t>一、品目：</w:t>
      </w:r>
    </w:p>
    <w:p w:rsidR="007909BA" w:rsidRDefault="007909BA">
      <w:pPr>
        <w:spacing w:line="400" w:lineRule="exact"/>
        <w:ind w:firstLineChars="98" w:firstLine="235"/>
        <w:rPr>
          <w:rFonts w:ascii="宋体" w:hAnsi="宋体"/>
          <w:sz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tblPr>
      <w:tblGrid>
        <w:gridCol w:w="1276"/>
        <w:gridCol w:w="3118"/>
        <w:gridCol w:w="1843"/>
        <w:gridCol w:w="2410"/>
      </w:tblGrid>
      <w:tr w:rsidR="007909BA" w:rsidTr="00D60B35">
        <w:trPr>
          <w:trHeight w:val="632"/>
        </w:trPr>
        <w:tc>
          <w:tcPr>
            <w:tcW w:w="1276" w:type="dxa"/>
            <w:tcBorders>
              <w:top w:val="single" w:sz="4" w:space="0" w:color="auto"/>
              <w:left w:val="single" w:sz="4" w:space="0" w:color="auto"/>
              <w:bottom w:val="single" w:sz="4" w:space="0" w:color="auto"/>
              <w:right w:val="single" w:sz="4" w:space="0" w:color="auto"/>
            </w:tcBorders>
            <w:vAlign w:val="center"/>
          </w:tcPr>
          <w:p w:rsidR="007909BA" w:rsidRPr="00D60B35" w:rsidRDefault="00030BEC">
            <w:pPr>
              <w:spacing w:line="440" w:lineRule="exact"/>
              <w:jc w:val="center"/>
            </w:pPr>
            <w:r w:rsidRPr="00D60B35">
              <w:rPr>
                <w:rFonts w:hint="eastAsia"/>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7909BA" w:rsidRPr="00D60B35" w:rsidRDefault="00030BEC">
            <w:pPr>
              <w:spacing w:line="440" w:lineRule="exact"/>
              <w:jc w:val="center"/>
            </w:pPr>
            <w:r w:rsidRPr="00D60B35">
              <w:rPr>
                <w:rFonts w:hint="eastAsia"/>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数量</w:t>
            </w:r>
          </w:p>
        </w:tc>
        <w:tc>
          <w:tcPr>
            <w:tcW w:w="2410"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预算金额</w:t>
            </w:r>
          </w:p>
        </w:tc>
      </w:tr>
      <w:tr w:rsidR="007909BA" w:rsidTr="00D60B35">
        <w:trPr>
          <w:trHeight w:val="990"/>
        </w:trPr>
        <w:tc>
          <w:tcPr>
            <w:tcW w:w="1276"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1</w:t>
            </w:r>
          </w:p>
        </w:tc>
        <w:tc>
          <w:tcPr>
            <w:tcW w:w="3118" w:type="dxa"/>
            <w:tcBorders>
              <w:top w:val="single" w:sz="4" w:space="0" w:color="auto"/>
              <w:left w:val="single" w:sz="4" w:space="0" w:color="auto"/>
              <w:bottom w:val="single" w:sz="4" w:space="0" w:color="auto"/>
              <w:right w:val="single" w:sz="4" w:space="0" w:color="auto"/>
            </w:tcBorders>
            <w:vAlign w:val="center"/>
          </w:tcPr>
          <w:p w:rsidR="007909BA" w:rsidRPr="00D60B35" w:rsidRDefault="00171D45">
            <w:pPr>
              <w:spacing w:line="440" w:lineRule="exact"/>
              <w:jc w:val="center"/>
            </w:pPr>
            <w:r>
              <w:rPr>
                <w:rFonts w:ascii="宋体" w:hAnsi="宋体" w:hint="eastAsia"/>
                <w:sz w:val="24"/>
              </w:rPr>
              <w:t>检验抽血排队系统</w:t>
            </w:r>
          </w:p>
        </w:tc>
        <w:tc>
          <w:tcPr>
            <w:tcW w:w="1843"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rsidP="00171D45">
            <w:pPr>
              <w:spacing w:line="440" w:lineRule="exact"/>
              <w:jc w:val="center"/>
            </w:pPr>
            <w:r w:rsidRPr="00D60B35">
              <w:rPr>
                <w:rFonts w:hint="eastAsia"/>
              </w:rPr>
              <w:t>1</w:t>
            </w:r>
            <w:r w:rsidR="00171D45">
              <w:rPr>
                <w:rFonts w:hint="eastAsia"/>
              </w:rPr>
              <w:t>项</w:t>
            </w:r>
          </w:p>
        </w:tc>
        <w:tc>
          <w:tcPr>
            <w:tcW w:w="2410" w:type="dxa"/>
            <w:tcBorders>
              <w:top w:val="single" w:sz="4" w:space="0" w:color="auto"/>
              <w:left w:val="single" w:sz="4" w:space="0" w:color="auto"/>
              <w:right w:val="single" w:sz="4" w:space="0" w:color="auto"/>
            </w:tcBorders>
            <w:vAlign w:val="center"/>
          </w:tcPr>
          <w:p w:rsidR="007909BA" w:rsidRPr="00D60B35" w:rsidRDefault="00D713D8" w:rsidP="00171D45">
            <w:pPr>
              <w:spacing w:line="440" w:lineRule="exact"/>
              <w:jc w:val="center"/>
            </w:pPr>
            <w:r w:rsidRPr="00D60B35">
              <w:t>20</w:t>
            </w:r>
            <w:r w:rsidRPr="00D60B35">
              <w:rPr>
                <w:rFonts w:hint="eastAsia"/>
              </w:rPr>
              <w:t>万元</w:t>
            </w:r>
          </w:p>
        </w:tc>
      </w:tr>
    </w:tbl>
    <w:p w:rsidR="007909BA" w:rsidRPr="00030BEC" w:rsidRDefault="00D60B35" w:rsidP="00D60B35">
      <w:pPr>
        <w:spacing w:line="400" w:lineRule="exact"/>
        <w:rPr>
          <w:rFonts w:ascii="宋体" w:hAnsi="宋体"/>
          <w:b/>
          <w:szCs w:val="21"/>
        </w:rPr>
      </w:pPr>
      <w:r>
        <w:rPr>
          <w:rFonts w:ascii="宋体" w:hAnsi="宋体" w:hint="eastAsia"/>
          <w:b/>
          <w:szCs w:val="21"/>
        </w:rPr>
        <w:t>二、</w:t>
      </w:r>
      <w:r w:rsidR="00CE0C4D">
        <w:rPr>
          <w:rFonts w:ascii="宋体" w:hAnsi="宋体" w:hint="eastAsia"/>
          <w:b/>
          <w:szCs w:val="21"/>
        </w:rPr>
        <w:t>项目概况</w:t>
      </w:r>
      <w:r w:rsidR="00CB4831">
        <w:rPr>
          <w:rFonts w:ascii="宋体" w:hAnsi="宋体" w:hint="eastAsia"/>
          <w:b/>
          <w:szCs w:val="21"/>
        </w:rPr>
        <w:t>：</w:t>
      </w:r>
    </w:p>
    <w:p w:rsidR="00171D45" w:rsidRDefault="00171D45" w:rsidP="00A959B5">
      <w:pPr>
        <w:spacing w:beforeLines="50" w:afterLines="50" w:line="360" w:lineRule="auto"/>
        <w:outlineLvl w:val="1"/>
        <w:rPr>
          <w:rFonts w:ascii="微软雅黑" w:eastAsia="微软雅黑" w:hAnsi="微软雅黑"/>
          <w:b/>
        </w:rPr>
      </w:pPr>
      <w:r>
        <w:rPr>
          <w:rFonts w:ascii="微软雅黑" w:eastAsia="微软雅黑" w:hAnsi="微软雅黑" w:hint="eastAsia"/>
          <w:b/>
        </w:rPr>
        <w:t>1、项目背景</w:t>
      </w:r>
    </w:p>
    <w:p w:rsidR="00171D45" w:rsidRDefault="00171D45" w:rsidP="00171D45">
      <w:pPr>
        <w:ind w:firstLineChars="200" w:firstLine="420"/>
        <w:rPr>
          <w:rFonts w:ascii="宋体" w:hAnsi="宋体" w:cs="宋体"/>
          <w:color w:val="000000"/>
        </w:rPr>
      </w:pPr>
      <w:r>
        <w:rPr>
          <w:rFonts w:ascii="宋体" w:hAnsi="宋体" w:cs="宋体" w:hint="eastAsia"/>
          <w:color w:val="000000"/>
        </w:rPr>
        <w:t>深入贯彻党的精神，紧密结合深化医药卫生体制改革、卫生健康数字化改革和“为民服务创先争优”活动，创新思路，继续坚持以人为本，以病人为中心，以人民群众满意为出发点和落脚点，优化医院门急诊环境和流程。贯彻落实《浙江省医院门诊管理办法》、《关于进一步改善医疗机构医疗服务管理工作的通知》（卫</w:t>
      </w:r>
      <w:proofErr w:type="gramStart"/>
      <w:r>
        <w:rPr>
          <w:rFonts w:ascii="宋体" w:hAnsi="宋体" w:cs="宋体" w:hint="eastAsia"/>
          <w:color w:val="000000"/>
        </w:rPr>
        <w:t>医</w:t>
      </w:r>
      <w:proofErr w:type="gramEnd"/>
      <w:r>
        <w:rPr>
          <w:rFonts w:ascii="宋体" w:hAnsi="宋体" w:cs="宋体" w:hint="eastAsia"/>
          <w:color w:val="000000"/>
        </w:rPr>
        <w:t>政发〔2010〕12号）及《浙江省深化医疗卫生服务领域“最多跑一次”改革 推进就医体验大提升方案》（</w:t>
      </w:r>
      <w:proofErr w:type="gramStart"/>
      <w:r>
        <w:rPr>
          <w:rFonts w:ascii="宋体" w:hAnsi="宋体" w:cs="宋体" w:hint="eastAsia"/>
          <w:color w:val="000000"/>
        </w:rPr>
        <w:t>浙卫发</w:t>
      </w:r>
      <w:proofErr w:type="gramEnd"/>
      <w:r>
        <w:rPr>
          <w:rFonts w:ascii="宋体" w:hAnsi="宋体" w:cs="宋体" w:hint="eastAsia"/>
          <w:color w:val="000000"/>
        </w:rPr>
        <w:t>〔2020〕21号），继续将改善人民群众看病就医感受作为加强医疗服务工作的创新点和突破点，落实便民、利民措施。</w:t>
      </w:r>
    </w:p>
    <w:p w:rsidR="00171D45" w:rsidRDefault="00171D45" w:rsidP="00171D45">
      <w:pPr>
        <w:ind w:firstLineChars="200" w:firstLine="420"/>
        <w:rPr>
          <w:rFonts w:ascii="宋体" w:hAnsi="宋体" w:cs="宋体"/>
          <w:color w:val="000000"/>
        </w:rPr>
      </w:pPr>
      <w:r>
        <w:rPr>
          <w:rFonts w:ascii="宋体" w:hAnsi="宋体" w:cs="宋体" w:hint="eastAsia"/>
          <w:color w:val="000000"/>
        </w:rPr>
        <w:t>门诊是医院的窗口，也是联系社会和院内各科室的纽带。随着人们对医疗需求的不断提高，门诊服务在整体医疗服务中的作用越来越重要。通过强化预约挂号、预约诊疗、预约检查检验，优化导诊、分诊和分时段诊疗工作，合理安排门急诊服务、简化门急诊和出入院服务流程，推行“先诊疗，后结算”模式，提供方便快捷的检查结果查询服务、导</w:t>
      </w:r>
      <w:proofErr w:type="gramStart"/>
      <w:r>
        <w:rPr>
          <w:rFonts w:ascii="宋体" w:hAnsi="宋体" w:cs="宋体" w:hint="eastAsia"/>
          <w:color w:val="000000"/>
        </w:rPr>
        <w:t>医</w:t>
      </w:r>
      <w:proofErr w:type="gramEnd"/>
      <w:r>
        <w:rPr>
          <w:rFonts w:ascii="宋体" w:hAnsi="宋体" w:cs="宋体" w:hint="eastAsia"/>
          <w:color w:val="000000"/>
        </w:rPr>
        <w:t>服务和即时结算服务等，积极探索、创新，有计划、有重点地围绕服务、环境、流程建设等，推进改善各项医疗服务，提升就医体验，做到安排合理、服务热情、流程顺畅，不断促进医疗服务水平的提高。</w:t>
      </w:r>
    </w:p>
    <w:p w:rsidR="00171D45" w:rsidRDefault="00171D45" w:rsidP="00171D45">
      <w:pPr>
        <w:jc w:val="left"/>
        <w:rPr>
          <w:rFonts w:ascii="微软雅黑" w:eastAsia="微软雅黑" w:hAnsi="微软雅黑"/>
          <w:b/>
        </w:rPr>
      </w:pPr>
      <w:r>
        <w:rPr>
          <w:rFonts w:ascii="微软雅黑" w:eastAsia="微软雅黑" w:hAnsi="微软雅黑" w:hint="eastAsia"/>
          <w:b/>
        </w:rPr>
        <w:t>2、建设目标</w:t>
      </w:r>
    </w:p>
    <w:p w:rsidR="00171D45" w:rsidRDefault="00171D45" w:rsidP="00171D45">
      <w:pPr>
        <w:ind w:firstLine="420"/>
        <w:jc w:val="left"/>
        <w:rPr>
          <w:rFonts w:asciiTheme="minorEastAsia" w:hAnsiTheme="minorEastAsia"/>
          <w:szCs w:val="21"/>
        </w:rPr>
      </w:pPr>
      <w:r w:rsidRPr="00373321">
        <w:rPr>
          <w:rFonts w:ascii="宋体" w:hAnsi="宋体" w:cs="宋体" w:hint="eastAsia"/>
          <w:color w:val="000000"/>
        </w:rPr>
        <w:t>宁波大学附属人民医院检验科抽血叫号显示屏设备老化，叫号系统功能单一，不支持多区域抽血排队功能，造成病人重复抽号，无过号</w:t>
      </w:r>
      <w:proofErr w:type="gramStart"/>
      <w:r w:rsidRPr="00373321">
        <w:rPr>
          <w:rFonts w:ascii="宋体" w:hAnsi="宋体" w:cs="宋体" w:hint="eastAsia"/>
          <w:color w:val="000000"/>
        </w:rPr>
        <w:t>自动延号功能</w:t>
      </w:r>
      <w:proofErr w:type="gramEnd"/>
      <w:r w:rsidRPr="00373321">
        <w:rPr>
          <w:rFonts w:ascii="宋体" w:hAnsi="宋体" w:cs="宋体" w:hint="eastAsia"/>
          <w:color w:val="000000"/>
        </w:rPr>
        <w:t>、70岁以上优先插入队列等功能；</w:t>
      </w:r>
      <w:r w:rsidRPr="00373321">
        <w:rPr>
          <w:rFonts w:asciiTheme="minorEastAsia" w:hAnsiTheme="minorEastAsia" w:hint="eastAsia"/>
          <w:szCs w:val="21"/>
        </w:rPr>
        <w:t>不能统计每个工位的抽血数量，不利于奖勤罚懒，精细考核。另外医院东院区即将开业，迫切需要建设一套抽血排队叫号系统含设备。</w:t>
      </w:r>
    </w:p>
    <w:p w:rsidR="00171D45" w:rsidRPr="00600B38" w:rsidRDefault="00171D45" w:rsidP="00171D45">
      <w:pPr>
        <w:pStyle w:val="af3"/>
        <w:ind w:leftChars="0" w:left="0" w:firstLine="420"/>
      </w:pPr>
      <w:r>
        <w:rPr>
          <w:rFonts w:ascii="宋体" w:hAnsi="宋体" w:cs="宋体" w:hint="eastAsia"/>
        </w:rPr>
        <w:t>努力构建规范化的诊疗模式、营造人性化的就医环境、推进智慧化的院内服务、提升便利化的</w:t>
      </w:r>
      <w:proofErr w:type="gramStart"/>
      <w:r>
        <w:rPr>
          <w:rFonts w:ascii="宋体" w:hAnsi="宋体" w:cs="宋体" w:hint="eastAsia"/>
        </w:rPr>
        <w:t>医</w:t>
      </w:r>
      <w:proofErr w:type="gramEnd"/>
      <w:r>
        <w:rPr>
          <w:rFonts w:ascii="宋体" w:hAnsi="宋体" w:cs="宋体" w:hint="eastAsia"/>
        </w:rPr>
        <w:t>防服务、深化特色化的集成服务，从而达到全面优化医疗机构就医环境、减少人员集聚、改善就诊秩序的目标，使患者就医环境和就医体验得到进一步改善。</w:t>
      </w:r>
    </w:p>
    <w:p w:rsidR="00030BEC" w:rsidRPr="00171D45" w:rsidRDefault="00030BEC" w:rsidP="00CE0C4D">
      <w:pPr>
        <w:widowControl/>
        <w:jc w:val="left"/>
      </w:pPr>
    </w:p>
    <w:p w:rsidR="00CB4831" w:rsidRDefault="00CB4831" w:rsidP="00340F1A">
      <w:pPr>
        <w:rPr>
          <w:rFonts w:ascii="宋体" w:hAnsi="宋体"/>
          <w:b/>
          <w:szCs w:val="21"/>
        </w:rPr>
      </w:pPr>
    </w:p>
    <w:p w:rsidR="007909BA" w:rsidRDefault="00340F1A" w:rsidP="00340F1A">
      <w:pPr>
        <w:rPr>
          <w:rFonts w:ascii="宋体" w:hAnsi="宋体"/>
          <w:b/>
          <w:szCs w:val="21"/>
        </w:rPr>
      </w:pPr>
      <w:r w:rsidRPr="00CB4831">
        <w:rPr>
          <w:rFonts w:ascii="宋体" w:hAnsi="宋体" w:hint="eastAsia"/>
          <w:b/>
          <w:szCs w:val="21"/>
        </w:rPr>
        <w:t>三、</w:t>
      </w:r>
      <w:r w:rsidR="00D713D8" w:rsidRPr="00CB4831">
        <w:rPr>
          <w:rFonts w:ascii="宋体" w:hAnsi="宋体" w:hint="eastAsia"/>
          <w:b/>
          <w:szCs w:val="21"/>
        </w:rPr>
        <w:t>设备清单</w:t>
      </w:r>
      <w:r w:rsidR="00CB4831">
        <w:rPr>
          <w:rFonts w:ascii="宋体" w:hAnsi="宋体" w:hint="eastAsia"/>
          <w:b/>
          <w:szCs w:val="21"/>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95"/>
        <w:gridCol w:w="2271"/>
      </w:tblGrid>
      <w:tr w:rsidR="00171D45" w:rsidTr="002E2D45">
        <w:trPr>
          <w:trHeight w:val="427"/>
        </w:trPr>
        <w:tc>
          <w:tcPr>
            <w:tcW w:w="2943" w:type="dxa"/>
            <w:noWrap/>
            <w:vAlign w:val="center"/>
          </w:tcPr>
          <w:p w:rsidR="00171D45" w:rsidRDefault="00171D45" w:rsidP="002E2D45">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5" w:type="dxa"/>
            <w:noWrap/>
            <w:vAlign w:val="center"/>
          </w:tcPr>
          <w:p w:rsidR="00171D45" w:rsidRDefault="00171D45" w:rsidP="002E2D45">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产品规格</w:t>
            </w:r>
          </w:p>
        </w:tc>
        <w:tc>
          <w:tcPr>
            <w:tcW w:w="2271" w:type="dxa"/>
            <w:vAlign w:val="center"/>
          </w:tcPr>
          <w:p w:rsidR="00171D45" w:rsidRDefault="00171D45" w:rsidP="002E2D45">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数量</w:t>
            </w:r>
          </w:p>
        </w:tc>
      </w:tr>
      <w:tr w:rsidR="00171D45" w:rsidTr="002E2D45">
        <w:trPr>
          <w:trHeight w:val="402"/>
        </w:trPr>
        <w:tc>
          <w:tcPr>
            <w:tcW w:w="2943" w:type="dxa"/>
            <w:noWrap/>
            <w:vAlign w:val="center"/>
          </w:tcPr>
          <w:p w:rsidR="00171D45" w:rsidRDefault="00171D45" w:rsidP="002E2D45">
            <w:pPr>
              <w:widowControl/>
              <w:spacing w:line="400" w:lineRule="exact"/>
              <w:jc w:val="left"/>
              <w:rPr>
                <w:rFonts w:ascii="宋体" w:eastAsia="宋体" w:hAnsi="宋体" w:cs="宋体"/>
                <w:kern w:val="0"/>
                <w:sz w:val="18"/>
                <w:szCs w:val="18"/>
              </w:rPr>
            </w:pPr>
            <w:r w:rsidRPr="00764D22">
              <w:rPr>
                <w:rFonts w:ascii="宋体" w:eastAsia="宋体" w:hAnsi="宋体" w:cs="宋体" w:hint="eastAsia"/>
                <w:kern w:val="0"/>
                <w:sz w:val="18"/>
                <w:szCs w:val="18"/>
              </w:rPr>
              <w:t>医院检验排队叫号系统</w:t>
            </w:r>
          </w:p>
        </w:tc>
        <w:tc>
          <w:tcPr>
            <w:tcW w:w="3995"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详见3.1章节技术指标</w:t>
            </w:r>
          </w:p>
        </w:tc>
        <w:tc>
          <w:tcPr>
            <w:tcW w:w="2271" w:type="dxa"/>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1套</w:t>
            </w:r>
          </w:p>
        </w:tc>
      </w:tr>
      <w:tr w:rsidR="00171D45" w:rsidTr="002E2D45">
        <w:trPr>
          <w:trHeight w:val="402"/>
        </w:trPr>
        <w:tc>
          <w:tcPr>
            <w:tcW w:w="2943"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抽血窗口</w:t>
            </w:r>
            <w:r w:rsidRPr="00A23620">
              <w:rPr>
                <w:rFonts w:ascii="宋体" w:eastAsia="宋体" w:hAnsi="宋体" w:cs="宋体" w:hint="eastAsia"/>
                <w:kern w:val="0"/>
                <w:sz w:val="18"/>
                <w:szCs w:val="18"/>
              </w:rPr>
              <w:t>液晶一体机</w:t>
            </w:r>
          </w:p>
        </w:tc>
        <w:tc>
          <w:tcPr>
            <w:tcW w:w="3995"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详见3.2章节技术指标</w:t>
            </w:r>
          </w:p>
        </w:tc>
        <w:tc>
          <w:tcPr>
            <w:tcW w:w="2271" w:type="dxa"/>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10台</w:t>
            </w:r>
          </w:p>
        </w:tc>
      </w:tr>
      <w:tr w:rsidR="00171D45" w:rsidTr="002E2D45">
        <w:trPr>
          <w:trHeight w:val="402"/>
        </w:trPr>
        <w:tc>
          <w:tcPr>
            <w:tcW w:w="2943"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lastRenderedPageBreak/>
              <w:t>候诊区</w:t>
            </w:r>
            <w:r w:rsidRPr="00A23620">
              <w:rPr>
                <w:rFonts w:ascii="宋体" w:eastAsia="宋体" w:hAnsi="宋体" w:cs="宋体" w:hint="eastAsia"/>
                <w:kern w:val="0"/>
                <w:sz w:val="18"/>
                <w:szCs w:val="18"/>
              </w:rPr>
              <w:t>液晶一体机</w:t>
            </w:r>
          </w:p>
        </w:tc>
        <w:tc>
          <w:tcPr>
            <w:tcW w:w="3995"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详见3.3章节技术指标</w:t>
            </w:r>
          </w:p>
        </w:tc>
        <w:tc>
          <w:tcPr>
            <w:tcW w:w="2271" w:type="dxa"/>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2台</w:t>
            </w:r>
          </w:p>
        </w:tc>
      </w:tr>
      <w:tr w:rsidR="00171D45" w:rsidTr="002E2D45">
        <w:trPr>
          <w:trHeight w:val="402"/>
        </w:trPr>
        <w:tc>
          <w:tcPr>
            <w:tcW w:w="2943" w:type="dxa"/>
            <w:noWrap/>
            <w:vAlign w:val="center"/>
          </w:tcPr>
          <w:p w:rsidR="00171D45" w:rsidRDefault="00171D45" w:rsidP="002E2D45">
            <w:pPr>
              <w:widowControl/>
              <w:spacing w:line="400" w:lineRule="exact"/>
              <w:jc w:val="left"/>
              <w:rPr>
                <w:rFonts w:ascii="宋体" w:eastAsia="宋体" w:hAnsi="宋体" w:cs="宋体"/>
                <w:kern w:val="0"/>
                <w:sz w:val="18"/>
                <w:szCs w:val="18"/>
              </w:rPr>
            </w:pPr>
            <w:r w:rsidRPr="00A23620">
              <w:rPr>
                <w:rFonts w:ascii="宋体" w:eastAsia="宋体" w:hAnsi="宋体" w:cs="宋体" w:hint="eastAsia"/>
                <w:kern w:val="0"/>
                <w:sz w:val="18"/>
                <w:szCs w:val="18"/>
              </w:rPr>
              <w:t>自助签到机</w:t>
            </w:r>
          </w:p>
        </w:tc>
        <w:tc>
          <w:tcPr>
            <w:tcW w:w="3995" w:type="dxa"/>
            <w:noWrap/>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详见3.4章节技术指标</w:t>
            </w:r>
          </w:p>
        </w:tc>
        <w:tc>
          <w:tcPr>
            <w:tcW w:w="2271" w:type="dxa"/>
            <w:vAlign w:val="center"/>
          </w:tcPr>
          <w:p w:rsidR="00171D45" w:rsidRDefault="00171D45" w:rsidP="002E2D45">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4台</w:t>
            </w:r>
          </w:p>
        </w:tc>
      </w:tr>
    </w:tbl>
    <w:p w:rsidR="00171D45" w:rsidRPr="00CB4831" w:rsidRDefault="00171D45" w:rsidP="00340F1A">
      <w:pPr>
        <w:rPr>
          <w:rFonts w:ascii="宋体" w:hAnsi="宋体"/>
          <w:b/>
          <w:szCs w:val="21"/>
        </w:rPr>
      </w:pPr>
    </w:p>
    <w:p w:rsidR="007909BA" w:rsidRPr="00CB4831" w:rsidRDefault="00340F1A" w:rsidP="00A959B5">
      <w:pPr>
        <w:spacing w:beforeLines="50" w:afterLines="50" w:line="360" w:lineRule="auto"/>
        <w:outlineLvl w:val="0"/>
        <w:rPr>
          <w:rFonts w:ascii="宋体" w:hAnsi="宋体"/>
          <w:b/>
          <w:szCs w:val="21"/>
        </w:rPr>
      </w:pPr>
      <w:r w:rsidRPr="00CB4831">
        <w:rPr>
          <w:rFonts w:ascii="宋体" w:hAnsi="宋体" w:hint="eastAsia"/>
          <w:b/>
          <w:szCs w:val="21"/>
        </w:rPr>
        <w:t>四</w:t>
      </w:r>
      <w:r w:rsidR="00D713D8" w:rsidRPr="00CB4831">
        <w:rPr>
          <w:rFonts w:ascii="宋体" w:hAnsi="宋体" w:hint="eastAsia"/>
          <w:b/>
          <w:szCs w:val="21"/>
        </w:rPr>
        <w:t>、技术指标及</w:t>
      </w:r>
      <w:r w:rsidRPr="00CB4831">
        <w:rPr>
          <w:rFonts w:ascii="宋体" w:hAnsi="宋体" w:hint="eastAsia"/>
          <w:b/>
          <w:szCs w:val="21"/>
        </w:rPr>
        <w:t>项目</w:t>
      </w:r>
      <w:r w:rsidR="00D713D8" w:rsidRPr="00CB4831">
        <w:rPr>
          <w:rFonts w:ascii="宋体" w:hAnsi="宋体" w:hint="eastAsia"/>
          <w:b/>
          <w:szCs w:val="21"/>
        </w:rPr>
        <w:t>要求</w:t>
      </w:r>
      <w:r w:rsidR="00CE0C4D" w:rsidRPr="00CB4831">
        <w:rPr>
          <w:rFonts w:ascii="宋体" w:hAnsi="宋体" w:hint="eastAsia"/>
          <w:b/>
          <w:szCs w:val="21"/>
        </w:rPr>
        <w:t>见附件</w:t>
      </w:r>
      <w:r w:rsidR="00CB4831">
        <w:rPr>
          <w:rFonts w:ascii="宋体" w:hAnsi="宋体" w:hint="eastAsia"/>
          <w:b/>
          <w:szCs w:val="21"/>
        </w:rPr>
        <w:t>：</w:t>
      </w:r>
    </w:p>
    <w:p w:rsidR="00CE0C4D" w:rsidRPr="00CB4831" w:rsidRDefault="00CE0C4D" w:rsidP="00CE0C4D">
      <w:pPr>
        <w:pStyle w:val="12"/>
        <w:ind w:firstLineChars="0" w:firstLine="0"/>
        <w:rPr>
          <w:rFonts w:ascii="宋体" w:eastAsiaTheme="minorEastAsia" w:hAnsi="宋体" w:cstheme="minorBidi"/>
          <w:b/>
          <w:szCs w:val="21"/>
        </w:rPr>
      </w:pPr>
      <w:r w:rsidRPr="00CB4831">
        <w:rPr>
          <w:rFonts w:ascii="宋体" w:eastAsiaTheme="minorEastAsia" w:hAnsi="宋体" w:cstheme="minorBidi" w:hint="eastAsia"/>
          <w:b/>
          <w:szCs w:val="21"/>
        </w:rPr>
        <w:t>五、投标要求：</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、参与</w:t>
      </w:r>
      <w:r w:rsidRPr="00302D89">
        <w:rPr>
          <w:rFonts w:ascii="宋体" w:hAnsi="宋体" w:cs="宋体" w:hint="eastAsia"/>
          <w:kern w:val="0"/>
          <w:szCs w:val="21"/>
        </w:rPr>
        <w:t>市场调研单位</w:t>
      </w:r>
      <w:r>
        <w:rPr>
          <w:rFonts w:ascii="宋体" w:hAnsi="宋体" w:cs="宋体" w:hint="eastAsia"/>
          <w:kern w:val="0"/>
          <w:szCs w:val="21"/>
        </w:rPr>
        <w:t>现场提供市场调研响应文件，包括但不仅限于</w:t>
      </w:r>
      <w:r>
        <w:rPr>
          <w:rFonts w:ascii="宋体" w:hAnsi="宋体" w:cs="宋体"/>
          <w:kern w:val="0"/>
          <w:szCs w:val="21"/>
        </w:rPr>
        <w:t>以下资料：</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1.1营业执照复印件、相关资质文件复印件，并加盖公章；</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1.2</w:t>
      </w:r>
      <w:r w:rsidRPr="00302D89">
        <w:rPr>
          <w:rFonts w:ascii="宋体" w:hAnsi="宋体" w:cs="宋体" w:hint="eastAsia"/>
          <w:kern w:val="0"/>
          <w:szCs w:val="21"/>
        </w:rPr>
        <w:t>市场调研单位</w:t>
      </w:r>
      <w:r>
        <w:rPr>
          <w:rFonts w:ascii="宋体" w:hAnsi="宋体" w:cs="宋体" w:hint="eastAsia"/>
          <w:kern w:val="0"/>
          <w:szCs w:val="21"/>
        </w:rPr>
        <w:t>代表的法人授权书及身份证复印件；</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1.3</w:t>
      </w:r>
      <w:r w:rsidRPr="00302D89">
        <w:rPr>
          <w:rFonts w:ascii="宋体" w:hAnsi="宋体" w:cs="宋体" w:hint="eastAsia"/>
          <w:kern w:val="0"/>
          <w:szCs w:val="21"/>
        </w:rPr>
        <w:t>报价表</w:t>
      </w:r>
      <w:r w:rsidR="00340F1A">
        <w:rPr>
          <w:rFonts w:ascii="宋体" w:hAnsi="宋体" w:cs="宋体" w:hint="eastAsia"/>
          <w:kern w:val="0"/>
          <w:szCs w:val="21"/>
        </w:rPr>
        <w:t>及报价清单</w:t>
      </w:r>
      <w:r>
        <w:rPr>
          <w:rFonts w:ascii="宋体" w:hAnsi="宋体" w:cs="宋体" w:hint="eastAsia"/>
          <w:kern w:val="0"/>
          <w:szCs w:val="21"/>
        </w:rPr>
        <w:t xml:space="preserve">； </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1.4</w:t>
      </w:r>
      <w:r w:rsidR="00CB4831">
        <w:rPr>
          <w:rFonts w:ascii="宋体" w:hAnsi="宋体" w:hint="eastAsia"/>
          <w:szCs w:val="21"/>
        </w:rPr>
        <w:t>提交完整的设计方案，</w:t>
      </w:r>
      <w:r w:rsidR="00CB4831" w:rsidRPr="006D03C1">
        <w:rPr>
          <w:rFonts w:ascii="宋体" w:hAnsi="宋体" w:hint="eastAsia"/>
          <w:szCs w:val="21"/>
        </w:rPr>
        <w:t>方案包括但不限于拓扑示意图、建设依据、方案选型、产品说明、运维保障、售后服务等</w:t>
      </w:r>
      <w:r w:rsidRPr="006D03C1">
        <w:rPr>
          <w:rFonts w:ascii="宋体" w:hAnsi="宋体" w:cs="宋体" w:hint="eastAsia"/>
          <w:kern w:val="0"/>
          <w:szCs w:val="21"/>
        </w:rPr>
        <w:t>；</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1.5</w:t>
      </w:r>
      <w:r w:rsidRPr="00302D89">
        <w:rPr>
          <w:rFonts w:ascii="宋体" w:hAnsi="宋体" w:cs="宋体" w:hint="eastAsia"/>
          <w:kern w:val="0"/>
          <w:szCs w:val="21"/>
        </w:rPr>
        <w:t>技术服务承诺</w:t>
      </w:r>
      <w:r>
        <w:rPr>
          <w:rFonts w:ascii="宋体" w:hAnsi="宋体" w:cs="宋体" w:hint="eastAsia"/>
          <w:kern w:val="0"/>
          <w:szCs w:val="21"/>
        </w:rPr>
        <w:t>；</w:t>
      </w:r>
    </w:p>
    <w:p w:rsidR="00CE0C4D" w:rsidRPr="00302D89"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1.6市场调研响应文件应装订成册，加盖公章，一式四份</w:t>
      </w:r>
      <w:r w:rsidR="00171D45">
        <w:rPr>
          <w:rFonts w:ascii="宋体" w:hAnsi="宋体" w:cs="宋体" w:hint="eastAsia"/>
          <w:kern w:val="0"/>
          <w:szCs w:val="21"/>
        </w:rPr>
        <w:t>，一正三副</w:t>
      </w:r>
      <w:r>
        <w:rPr>
          <w:rFonts w:ascii="宋体" w:hAnsi="宋体" w:cs="宋体" w:hint="eastAsia"/>
          <w:kern w:val="0"/>
          <w:szCs w:val="21"/>
        </w:rPr>
        <w:t>。</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proofErr w:type="gramStart"/>
      <w:r>
        <w:rPr>
          <w:rFonts w:ascii="宋体" w:hAnsi="宋体" w:cs="宋体"/>
          <w:kern w:val="0"/>
          <w:szCs w:val="21"/>
        </w:rPr>
        <w:t>请符合</w:t>
      </w:r>
      <w:proofErr w:type="gramEnd"/>
      <w:r>
        <w:rPr>
          <w:rFonts w:ascii="宋体" w:hAnsi="宋体" w:cs="宋体"/>
          <w:kern w:val="0"/>
          <w:szCs w:val="21"/>
        </w:rPr>
        <w:t>资格的</w:t>
      </w:r>
      <w:r w:rsidRPr="00A56362">
        <w:rPr>
          <w:rFonts w:ascii="宋体" w:hAnsi="宋体" w:cs="宋体" w:hint="eastAsia"/>
          <w:kern w:val="0"/>
          <w:szCs w:val="21"/>
        </w:rPr>
        <w:t>单位</w:t>
      </w:r>
      <w:r>
        <w:rPr>
          <w:rFonts w:ascii="宋体" w:hAnsi="宋体" w:cs="宋体"/>
          <w:kern w:val="0"/>
          <w:szCs w:val="21"/>
        </w:rPr>
        <w:t>到</w:t>
      </w:r>
      <w:r>
        <w:rPr>
          <w:rFonts w:ascii="宋体" w:hAnsi="宋体" w:cs="宋体" w:hint="eastAsia"/>
          <w:kern w:val="0"/>
          <w:szCs w:val="21"/>
        </w:rPr>
        <w:t>宁波大学附属</w:t>
      </w:r>
      <w:r>
        <w:rPr>
          <w:rFonts w:ascii="宋体" w:hAnsi="宋体" w:cs="宋体"/>
          <w:kern w:val="0"/>
          <w:szCs w:val="21"/>
        </w:rPr>
        <w:t>人民医院</w:t>
      </w:r>
      <w:r>
        <w:rPr>
          <w:rFonts w:ascii="宋体" w:hAnsi="宋体" w:cs="宋体" w:hint="eastAsia"/>
          <w:kern w:val="0"/>
          <w:szCs w:val="21"/>
        </w:rPr>
        <w:t>采购中心</w:t>
      </w:r>
      <w:r>
        <w:rPr>
          <w:rFonts w:ascii="宋体" w:hAnsi="宋体" w:cs="宋体"/>
          <w:kern w:val="0"/>
          <w:szCs w:val="21"/>
        </w:rPr>
        <w:t>（17</w:t>
      </w:r>
      <w:r>
        <w:rPr>
          <w:rFonts w:ascii="宋体" w:hAnsi="宋体" w:cs="宋体" w:hint="eastAsia"/>
          <w:kern w:val="0"/>
          <w:szCs w:val="21"/>
        </w:rPr>
        <w:t>-2</w:t>
      </w:r>
      <w:r>
        <w:rPr>
          <w:rFonts w:ascii="宋体" w:hAnsi="宋体" w:cs="宋体"/>
          <w:kern w:val="0"/>
          <w:szCs w:val="21"/>
        </w:rPr>
        <w:t>号楼-</w:t>
      </w:r>
      <w:r>
        <w:rPr>
          <w:rFonts w:ascii="宋体" w:hAnsi="宋体" w:cs="宋体" w:hint="eastAsia"/>
          <w:kern w:val="0"/>
          <w:szCs w:val="21"/>
        </w:rPr>
        <w:t>201室</w:t>
      </w:r>
      <w:r>
        <w:rPr>
          <w:rFonts w:ascii="宋体" w:hAnsi="宋体" w:cs="宋体"/>
          <w:kern w:val="0"/>
          <w:szCs w:val="21"/>
        </w:rPr>
        <w:t>）</w:t>
      </w:r>
      <w:r>
        <w:rPr>
          <w:rFonts w:ascii="宋体" w:hAnsi="宋体" w:cs="宋体" w:hint="eastAsia"/>
          <w:kern w:val="0"/>
          <w:szCs w:val="21"/>
        </w:rPr>
        <w:t>报名，联系人：蔡老师、肖老师，联系电话：</w:t>
      </w:r>
      <w:r>
        <w:rPr>
          <w:rFonts w:ascii="宋体" w:hAnsi="宋体" w:cs="宋体"/>
          <w:kern w:val="0"/>
          <w:szCs w:val="21"/>
        </w:rPr>
        <w:t>0574-8701</w:t>
      </w:r>
      <w:r>
        <w:rPr>
          <w:rFonts w:ascii="宋体" w:hAnsi="宋体" w:cs="宋体" w:hint="eastAsia"/>
          <w:kern w:val="0"/>
          <w:szCs w:val="21"/>
        </w:rPr>
        <w:t>6979</w:t>
      </w:r>
      <w:r>
        <w:rPr>
          <w:rFonts w:ascii="宋体" w:hAnsi="宋体" w:cs="宋体"/>
          <w:kern w:val="0"/>
          <w:szCs w:val="21"/>
        </w:rPr>
        <w:t>。报名截止时间20</w:t>
      </w:r>
      <w:r>
        <w:rPr>
          <w:rFonts w:ascii="宋体" w:hAnsi="宋体" w:cs="宋体" w:hint="eastAsia"/>
          <w:kern w:val="0"/>
          <w:szCs w:val="21"/>
        </w:rPr>
        <w:t>2</w:t>
      </w:r>
      <w:r w:rsidR="00171D45">
        <w:rPr>
          <w:rFonts w:ascii="宋体" w:hAnsi="宋体" w:cs="宋体" w:hint="eastAsia"/>
          <w:kern w:val="0"/>
          <w:szCs w:val="21"/>
        </w:rPr>
        <w:t>3</w:t>
      </w:r>
      <w:r>
        <w:rPr>
          <w:rFonts w:ascii="宋体" w:hAnsi="宋体" w:cs="宋体"/>
          <w:kern w:val="0"/>
          <w:szCs w:val="21"/>
        </w:rPr>
        <w:t>年</w:t>
      </w:r>
      <w:r w:rsidR="00171D45">
        <w:rPr>
          <w:rFonts w:ascii="宋体" w:hAnsi="宋体" w:cs="宋体" w:hint="eastAsia"/>
          <w:kern w:val="0"/>
          <w:szCs w:val="21"/>
        </w:rPr>
        <w:t>5</w:t>
      </w:r>
      <w:r>
        <w:rPr>
          <w:rFonts w:ascii="宋体" w:hAnsi="宋体" w:cs="宋体"/>
          <w:kern w:val="0"/>
          <w:szCs w:val="21"/>
        </w:rPr>
        <w:t>月</w:t>
      </w:r>
      <w:r>
        <w:rPr>
          <w:rFonts w:ascii="宋体" w:hAnsi="宋体" w:cs="宋体" w:hint="eastAsia"/>
          <w:kern w:val="0"/>
          <w:szCs w:val="21"/>
        </w:rPr>
        <w:t>1</w:t>
      </w:r>
      <w:r w:rsidR="00CB4831">
        <w:rPr>
          <w:rFonts w:ascii="宋体" w:hAnsi="宋体" w:cs="宋体" w:hint="eastAsia"/>
          <w:kern w:val="0"/>
          <w:szCs w:val="21"/>
        </w:rPr>
        <w:t>8</w:t>
      </w:r>
      <w:r>
        <w:rPr>
          <w:rFonts w:ascii="宋体" w:hAnsi="宋体" w:cs="宋体" w:hint="eastAsia"/>
          <w:kern w:val="0"/>
          <w:szCs w:val="21"/>
        </w:rPr>
        <w:t>日1</w:t>
      </w:r>
      <w:r w:rsidR="00171D45">
        <w:rPr>
          <w:rFonts w:ascii="宋体" w:hAnsi="宋体" w:cs="宋体" w:hint="eastAsia"/>
          <w:kern w:val="0"/>
          <w:szCs w:val="21"/>
        </w:rPr>
        <w:t>7</w:t>
      </w:r>
      <w:r>
        <w:rPr>
          <w:rFonts w:ascii="宋体" w:hAnsi="宋体" w:cs="宋体" w:hint="eastAsia"/>
          <w:kern w:val="0"/>
          <w:szCs w:val="21"/>
        </w:rPr>
        <w:t>时。项目咨询：</w:t>
      </w:r>
      <w:r w:rsidR="00171D45">
        <w:rPr>
          <w:rFonts w:ascii="宋体" w:hAnsi="宋体" w:cs="宋体" w:hint="eastAsia"/>
          <w:kern w:val="0"/>
          <w:szCs w:val="21"/>
        </w:rPr>
        <w:t>孔</w:t>
      </w:r>
      <w:r>
        <w:rPr>
          <w:rFonts w:ascii="宋体" w:hAnsi="宋体" w:cs="宋体" w:hint="eastAsia"/>
          <w:kern w:val="0"/>
          <w:szCs w:val="21"/>
        </w:rPr>
        <w:t>老师，</w:t>
      </w:r>
      <w:r>
        <w:rPr>
          <w:rFonts w:ascii="宋体" w:hAnsi="宋体" w:hint="eastAsia"/>
        </w:rPr>
        <w:t>0574-87017017</w:t>
      </w:r>
      <w:r>
        <w:rPr>
          <w:rFonts w:ascii="宋体" w:hAnsi="宋体" w:cs="宋体" w:hint="eastAsia"/>
          <w:kern w:val="0"/>
          <w:szCs w:val="21"/>
        </w:rPr>
        <w:t>。</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、本次</w:t>
      </w:r>
      <w:r>
        <w:rPr>
          <w:rFonts w:ascii="宋体" w:hAnsi="宋体" w:cs="宋体" w:hint="eastAsia"/>
          <w:kern w:val="0"/>
          <w:szCs w:val="21"/>
        </w:rPr>
        <w:t>市场调研</w:t>
      </w:r>
      <w:r>
        <w:rPr>
          <w:rFonts w:ascii="宋体" w:hAnsi="宋体" w:cs="宋体"/>
          <w:kern w:val="0"/>
          <w:szCs w:val="21"/>
        </w:rPr>
        <w:t>定于20</w:t>
      </w:r>
      <w:r>
        <w:rPr>
          <w:rFonts w:ascii="宋体" w:hAnsi="宋体" w:cs="宋体" w:hint="eastAsia"/>
          <w:kern w:val="0"/>
          <w:szCs w:val="21"/>
        </w:rPr>
        <w:t>2</w:t>
      </w:r>
      <w:r w:rsidR="00171D45">
        <w:rPr>
          <w:rFonts w:ascii="宋体" w:hAnsi="宋体" w:cs="宋体" w:hint="eastAsia"/>
          <w:kern w:val="0"/>
          <w:szCs w:val="21"/>
        </w:rPr>
        <w:t>3</w:t>
      </w:r>
      <w:r>
        <w:rPr>
          <w:rFonts w:ascii="宋体" w:hAnsi="宋体" w:cs="宋体"/>
          <w:kern w:val="0"/>
          <w:szCs w:val="21"/>
        </w:rPr>
        <w:t>年</w:t>
      </w:r>
      <w:r w:rsidR="00171D45">
        <w:rPr>
          <w:rFonts w:ascii="宋体" w:hAnsi="宋体" w:cs="宋体" w:hint="eastAsia"/>
          <w:kern w:val="0"/>
          <w:szCs w:val="21"/>
        </w:rPr>
        <w:t>5</w:t>
      </w:r>
      <w:r>
        <w:rPr>
          <w:rFonts w:ascii="宋体" w:hAnsi="宋体" w:cs="宋体"/>
          <w:kern w:val="0"/>
          <w:szCs w:val="21"/>
        </w:rPr>
        <w:t>月</w:t>
      </w:r>
      <w:r>
        <w:rPr>
          <w:rFonts w:ascii="宋体" w:hAnsi="宋体" w:cs="宋体" w:hint="eastAsia"/>
          <w:kern w:val="0"/>
          <w:szCs w:val="21"/>
        </w:rPr>
        <w:t>1</w:t>
      </w:r>
      <w:r w:rsidR="00171D45">
        <w:rPr>
          <w:rFonts w:ascii="宋体" w:hAnsi="宋体" w:cs="宋体" w:hint="eastAsia"/>
          <w:kern w:val="0"/>
          <w:szCs w:val="21"/>
        </w:rPr>
        <w:t>9</w:t>
      </w:r>
      <w:r>
        <w:rPr>
          <w:rFonts w:ascii="宋体" w:hAnsi="宋体" w:cs="宋体" w:hint="eastAsia"/>
          <w:kern w:val="0"/>
          <w:szCs w:val="21"/>
        </w:rPr>
        <w:t>日</w:t>
      </w:r>
      <w:r w:rsidR="00171D45">
        <w:rPr>
          <w:rFonts w:ascii="宋体" w:hAnsi="宋体" w:cs="宋体" w:hint="eastAsia"/>
          <w:kern w:val="0"/>
          <w:szCs w:val="21"/>
        </w:rPr>
        <w:t>9</w:t>
      </w:r>
      <w:r>
        <w:rPr>
          <w:rFonts w:ascii="宋体" w:hAnsi="宋体" w:cs="宋体" w:hint="eastAsia"/>
          <w:kern w:val="0"/>
          <w:szCs w:val="21"/>
        </w:rPr>
        <w:t>:</w:t>
      </w:r>
      <w:r w:rsidR="00171D45">
        <w:rPr>
          <w:rFonts w:ascii="宋体" w:hAnsi="宋体" w:cs="宋体" w:hint="eastAsia"/>
          <w:kern w:val="0"/>
          <w:szCs w:val="21"/>
        </w:rPr>
        <w:t>0</w:t>
      </w:r>
      <w:r>
        <w:rPr>
          <w:rFonts w:ascii="宋体" w:hAnsi="宋体" w:cs="宋体" w:hint="eastAsia"/>
          <w:kern w:val="0"/>
          <w:szCs w:val="21"/>
        </w:rPr>
        <w:t>0</w:t>
      </w:r>
      <w:r>
        <w:rPr>
          <w:rFonts w:ascii="宋体" w:hAnsi="宋体" w:cs="宋体"/>
          <w:kern w:val="0"/>
          <w:szCs w:val="21"/>
        </w:rPr>
        <w:t>，地点：1</w:t>
      </w:r>
      <w:r>
        <w:rPr>
          <w:rFonts w:ascii="宋体" w:hAnsi="宋体" w:cs="宋体" w:hint="eastAsia"/>
          <w:kern w:val="0"/>
          <w:szCs w:val="21"/>
        </w:rPr>
        <w:t>6</w:t>
      </w:r>
      <w:r>
        <w:rPr>
          <w:rFonts w:ascii="宋体" w:hAnsi="宋体" w:cs="宋体"/>
          <w:kern w:val="0"/>
          <w:szCs w:val="21"/>
        </w:rPr>
        <w:t>号楼</w:t>
      </w:r>
      <w:r>
        <w:rPr>
          <w:rFonts w:ascii="宋体" w:hAnsi="宋体" w:cs="宋体" w:hint="eastAsia"/>
          <w:kern w:val="0"/>
          <w:szCs w:val="21"/>
        </w:rPr>
        <w:t>1</w:t>
      </w:r>
      <w:r>
        <w:rPr>
          <w:rFonts w:ascii="宋体" w:hAnsi="宋体" w:cs="宋体"/>
          <w:kern w:val="0"/>
          <w:szCs w:val="21"/>
        </w:rPr>
        <w:t>楼</w:t>
      </w:r>
      <w:r>
        <w:rPr>
          <w:rFonts w:ascii="宋体" w:hAnsi="宋体" w:cs="宋体" w:hint="eastAsia"/>
          <w:kern w:val="0"/>
          <w:szCs w:val="21"/>
        </w:rPr>
        <w:t>114</w:t>
      </w:r>
      <w:r>
        <w:rPr>
          <w:rFonts w:ascii="宋体" w:hAnsi="宋体" w:cs="宋体"/>
          <w:kern w:val="0"/>
          <w:szCs w:val="21"/>
        </w:rPr>
        <w:t>会议室（具体时间地点将以现场报名登记时告知为准）。</w:t>
      </w:r>
      <w:bookmarkStart w:id="0" w:name="_GoBack"/>
      <w:bookmarkEnd w:id="0"/>
    </w:p>
    <w:p w:rsidR="00CE0C4D" w:rsidRDefault="00171D45" w:rsidP="00CE0C4D">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szCs w:val="21"/>
        </w:rPr>
      </w:pPr>
      <w:r>
        <w:rPr>
          <w:rFonts w:ascii="宋体" w:eastAsia="宋体" w:hAnsi="宋体" w:cs="宋体" w:hint="eastAsia"/>
          <w:kern w:val="0"/>
          <w:szCs w:val="21"/>
        </w:rPr>
        <w:t>4</w:t>
      </w:r>
      <w:r w:rsidR="00CE0C4D" w:rsidRPr="00A7681B">
        <w:rPr>
          <w:rFonts w:ascii="宋体" w:eastAsia="宋体" w:hAnsi="宋体" w:cs="宋体" w:hint="eastAsia"/>
          <w:kern w:val="0"/>
          <w:szCs w:val="21"/>
        </w:rPr>
        <w:t>、我院为无烟医院，文明单位，院区内严禁吸烟，并要求严格</w:t>
      </w:r>
      <w:r w:rsidR="00CE0C4D">
        <w:rPr>
          <w:rFonts w:ascii="宋体" w:hAnsi="宋体" w:cs="宋体" w:hint="eastAsia"/>
          <w:kern w:val="0"/>
          <w:szCs w:val="21"/>
        </w:rPr>
        <w:t>做好垃圾分类，请投标人自觉遵守。</w:t>
      </w:r>
    </w:p>
    <w:p w:rsidR="00CE0C4D" w:rsidRDefault="00CE0C4D" w:rsidP="00CE0C4D">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宁波大学附属人民医院</w:t>
      </w:r>
    </w:p>
    <w:p w:rsidR="00CE0C4D" w:rsidRDefault="00FB5615" w:rsidP="00FB5615">
      <w:pPr>
        <w:spacing w:beforeLines="50" w:afterLines="50" w:line="360" w:lineRule="auto"/>
        <w:jc w:val="right"/>
        <w:outlineLvl w:val="0"/>
        <w:rPr>
          <w:rFonts w:ascii="微软雅黑" w:eastAsia="微软雅黑" w:hAnsi="微软雅黑"/>
          <w:b/>
          <w:sz w:val="24"/>
          <w:szCs w:val="24"/>
        </w:rPr>
      </w:pPr>
      <w:r>
        <w:rPr>
          <w:rFonts w:ascii="宋体" w:eastAsia="宋体" w:hAnsi="宋体" w:cs="宋体" w:hint="eastAsia"/>
          <w:kern w:val="0"/>
          <w:szCs w:val="21"/>
        </w:rPr>
        <w:t>2023-5-15</w:t>
      </w:r>
    </w:p>
    <w:p w:rsidR="00340F1A" w:rsidRDefault="00340F1A" w:rsidP="00A959B5">
      <w:pPr>
        <w:spacing w:beforeLines="50" w:afterLines="50" w:line="360" w:lineRule="auto"/>
        <w:outlineLvl w:val="0"/>
        <w:rPr>
          <w:rFonts w:ascii="微软雅黑" w:eastAsia="微软雅黑" w:hAnsi="微软雅黑"/>
          <w:b/>
          <w:sz w:val="24"/>
          <w:szCs w:val="24"/>
        </w:rPr>
      </w:pPr>
    </w:p>
    <w:p w:rsidR="00CE0C4D" w:rsidRDefault="00CE0C4D" w:rsidP="00A959B5">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附件：技术指标及</w:t>
      </w:r>
      <w:r w:rsidR="00340F1A">
        <w:rPr>
          <w:rFonts w:ascii="微软雅黑" w:eastAsia="微软雅黑" w:hAnsi="微软雅黑" w:hint="eastAsia"/>
          <w:b/>
          <w:sz w:val="24"/>
          <w:szCs w:val="24"/>
        </w:rPr>
        <w:t>项目</w:t>
      </w:r>
      <w:r>
        <w:rPr>
          <w:rFonts w:ascii="微软雅黑" w:eastAsia="微软雅黑" w:hAnsi="微软雅黑" w:hint="eastAsia"/>
          <w:b/>
          <w:sz w:val="24"/>
          <w:szCs w:val="24"/>
        </w:rPr>
        <w:t>要求</w:t>
      </w:r>
      <w:r w:rsidR="00340F1A">
        <w:rPr>
          <w:rFonts w:ascii="微软雅黑" w:eastAsia="微软雅黑" w:hAnsi="微软雅黑" w:hint="eastAsia"/>
          <w:b/>
          <w:sz w:val="24"/>
          <w:szCs w:val="24"/>
        </w:rPr>
        <w:t>：</w:t>
      </w:r>
    </w:p>
    <w:p w:rsidR="00171D45" w:rsidRDefault="00171D45" w:rsidP="00A959B5">
      <w:pPr>
        <w:spacing w:beforeLines="50" w:afterLines="50" w:line="360" w:lineRule="auto"/>
        <w:outlineLvl w:val="1"/>
        <w:rPr>
          <w:rFonts w:ascii="微软雅黑" w:eastAsia="微软雅黑" w:hAnsi="微软雅黑"/>
          <w:b/>
        </w:rPr>
      </w:pPr>
      <w:r>
        <w:rPr>
          <w:rFonts w:ascii="微软雅黑" w:eastAsia="微软雅黑" w:hAnsi="微软雅黑" w:hint="eastAsia"/>
          <w:b/>
        </w:rPr>
        <w:t>3.1、</w:t>
      </w:r>
      <w:r w:rsidRPr="0051388F">
        <w:rPr>
          <w:rFonts w:ascii="微软雅黑" w:eastAsia="微软雅黑" w:hAnsi="微软雅黑" w:hint="eastAsia"/>
          <w:b/>
        </w:rPr>
        <w:t>医院检验排队叫号系统</w:t>
      </w:r>
      <w:r>
        <w:rPr>
          <w:rFonts w:ascii="微软雅黑" w:eastAsia="微软雅黑" w:hAnsi="微软雅黑" w:hint="eastAsia"/>
          <w:b/>
        </w:rPr>
        <w:t>技术指标</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
        <w:gridCol w:w="841"/>
        <w:gridCol w:w="8039"/>
      </w:tblGrid>
      <w:tr w:rsidR="00171D45" w:rsidTr="002E2D45">
        <w:trPr>
          <w:trHeight w:val="300"/>
        </w:trPr>
        <w:tc>
          <w:tcPr>
            <w:tcW w:w="0" w:type="auto"/>
            <w:vAlign w:val="center"/>
          </w:tcPr>
          <w:p w:rsidR="00171D45" w:rsidRPr="0051388F" w:rsidRDefault="00171D45" w:rsidP="002E2D45">
            <w:pPr>
              <w:widowControl/>
              <w:jc w:val="center"/>
              <w:rPr>
                <w:rFonts w:ascii="宋体" w:eastAsia="宋体" w:hAnsi="宋体" w:cs="宋体"/>
                <w:b/>
                <w:bCs/>
                <w:kern w:val="0"/>
                <w:sz w:val="18"/>
                <w:szCs w:val="18"/>
              </w:rPr>
            </w:pPr>
            <w:r w:rsidRPr="0051388F">
              <w:rPr>
                <w:b/>
                <w:kern w:val="0"/>
                <w:sz w:val="18"/>
                <w:szCs w:val="18"/>
              </w:rPr>
              <w:t>序号</w:t>
            </w:r>
          </w:p>
        </w:tc>
        <w:tc>
          <w:tcPr>
            <w:tcW w:w="0" w:type="auto"/>
            <w:vAlign w:val="center"/>
          </w:tcPr>
          <w:p w:rsidR="00171D45" w:rsidRPr="0051388F" w:rsidRDefault="00171D45" w:rsidP="002E2D45">
            <w:pPr>
              <w:widowControl/>
              <w:jc w:val="center"/>
              <w:rPr>
                <w:rFonts w:ascii="宋体" w:eastAsia="宋体" w:hAnsi="宋体" w:cs="宋体"/>
                <w:b/>
                <w:bCs/>
                <w:kern w:val="0"/>
                <w:sz w:val="18"/>
                <w:szCs w:val="18"/>
              </w:rPr>
            </w:pPr>
            <w:r w:rsidRPr="0051388F">
              <w:rPr>
                <w:b/>
                <w:kern w:val="0"/>
                <w:sz w:val="18"/>
                <w:szCs w:val="18"/>
              </w:rPr>
              <w:t>指标项</w:t>
            </w:r>
          </w:p>
        </w:tc>
        <w:tc>
          <w:tcPr>
            <w:tcW w:w="0" w:type="auto"/>
            <w:vAlign w:val="center"/>
          </w:tcPr>
          <w:p w:rsidR="00171D45" w:rsidRPr="0051388F" w:rsidRDefault="00171D45" w:rsidP="002E2D45">
            <w:pPr>
              <w:widowControl/>
              <w:jc w:val="center"/>
              <w:rPr>
                <w:rFonts w:ascii="宋体" w:eastAsia="宋体" w:hAnsi="宋体" w:cs="宋体"/>
                <w:b/>
                <w:bCs/>
                <w:kern w:val="0"/>
                <w:sz w:val="18"/>
                <w:szCs w:val="18"/>
              </w:rPr>
            </w:pPr>
            <w:r w:rsidRPr="0051388F">
              <w:rPr>
                <w:b/>
                <w:kern w:val="0"/>
                <w:sz w:val="18"/>
                <w:szCs w:val="18"/>
              </w:rPr>
              <w:t>参数和功能要求</w:t>
            </w:r>
          </w:p>
        </w:tc>
      </w:tr>
      <w:tr w:rsidR="00171D45" w:rsidTr="002E2D45">
        <w:trPr>
          <w:trHeight w:val="810"/>
        </w:trPr>
        <w:tc>
          <w:tcPr>
            <w:tcW w:w="0" w:type="auto"/>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1</w:t>
            </w:r>
          </w:p>
        </w:tc>
        <w:tc>
          <w:tcPr>
            <w:tcW w:w="0" w:type="auto"/>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b/>
                <w:bCs/>
                <w:kern w:val="0"/>
                <w:sz w:val="18"/>
                <w:szCs w:val="18"/>
              </w:rPr>
              <w:t>总体要求</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建设检验抽血排队叫号系统，包括医院自助签到系统、检验签到排队管理、护士分诊台系统、医生叫号客户端、后台管理系统、排队叫号显示系统、语音库等功能模块，实现医院检验抽血排队叫号</w:t>
            </w:r>
            <w:r w:rsidRPr="0051388F">
              <w:rPr>
                <w:rFonts w:asciiTheme="minorEastAsia" w:hAnsiTheme="minorEastAsia" w:hint="eastAsia"/>
                <w:kern w:val="0"/>
                <w:sz w:val="18"/>
                <w:szCs w:val="18"/>
              </w:rPr>
              <w:lastRenderedPageBreak/>
              <w:t>智能化，提升居民就医体验。</w:t>
            </w:r>
          </w:p>
        </w:tc>
      </w:tr>
      <w:tr w:rsidR="00171D45" w:rsidTr="002E2D45">
        <w:trPr>
          <w:trHeight w:val="30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lastRenderedPageBreak/>
              <w:t>2</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b/>
                <w:bCs/>
                <w:kern w:val="0"/>
                <w:sz w:val="18"/>
                <w:szCs w:val="18"/>
              </w:rPr>
              <w:t>医院自助签到系统</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支持患者通过社保卡、健康卡、就诊卡、扫码、录入单号，自助完成分诊、转诊、复诊等操作</w:t>
            </w:r>
            <w:r>
              <w:rPr>
                <w:rFonts w:asciiTheme="minorEastAsia" w:hAnsiTheme="minorEastAsia" w:hint="eastAsia"/>
                <w:kern w:val="0"/>
                <w:sz w:val="18"/>
                <w:szCs w:val="18"/>
              </w:rPr>
              <w:t>。</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支持患者检验排队并查询当前自己的排队情况</w:t>
            </w:r>
            <w:r>
              <w:rPr>
                <w:rFonts w:asciiTheme="minorEastAsia" w:hAnsiTheme="minorEastAsia" w:hint="eastAsia"/>
                <w:kern w:val="0"/>
                <w:sz w:val="18"/>
                <w:szCs w:val="18"/>
              </w:rPr>
              <w:t>。</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支持患者自主选择医生进入就诊队列，优先推荐患者的责任签约医生(需要提供软件界面截</w:t>
            </w:r>
            <w:proofErr w:type="gramStart"/>
            <w:r w:rsidRPr="0051388F">
              <w:rPr>
                <w:rFonts w:asciiTheme="minorEastAsia" w:hAnsiTheme="minorEastAsia"/>
                <w:kern w:val="0"/>
                <w:sz w:val="18"/>
                <w:szCs w:val="18"/>
              </w:rPr>
              <w:t>图证明</w:t>
            </w:r>
            <w:proofErr w:type="gramEnd"/>
            <w:r w:rsidRPr="0051388F">
              <w:rPr>
                <w:rFonts w:asciiTheme="minorEastAsia" w:hAnsiTheme="minorEastAsia"/>
                <w:kern w:val="0"/>
                <w:sz w:val="18"/>
                <w:szCs w:val="18"/>
              </w:rPr>
              <w:t>)</w:t>
            </w:r>
            <w:r>
              <w:rPr>
                <w:rFonts w:asciiTheme="minorEastAsia" w:hAnsiTheme="minorEastAsia" w:hint="eastAsia"/>
                <w:kern w:val="0"/>
                <w:sz w:val="18"/>
                <w:szCs w:val="18"/>
              </w:rPr>
              <w:t>。</w:t>
            </w:r>
          </w:p>
        </w:tc>
      </w:tr>
      <w:tr w:rsidR="00171D45" w:rsidTr="002E2D45">
        <w:trPr>
          <w:trHeight w:val="54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3</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hint="eastAsia"/>
                <w:kern w:val="0"/>
                <w:sz w:val="18"/>
                <w:szCs w:val="18"/>
              </w:rPr>
              <w:t>检验抽血排队管理</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自动同步LIS已登记的患者数据，将患者信息进入排队池，按照登记的先后顺序进入窗口抽血队列。（需提供软件截图证明）</w:t>
            </w:r>
            <w:r>
              <w:rPr>
                <w:rFonts w:asciiTheme="minorEastAsia" w:hAnsiTheme="minorEastAsia" w:hint="eastAsia"/>
                <w:kern w:val="0"/>
                <w:sz w:val="18"/>
                <w:szCs w:val="18"/>
              </w:rPr>
              <w:t>。</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w:t>
            </w:r>
            <w:r w:rsidRPr="0051388F">
              <w:rPr>
                <w:rFonts w:asciiTheme="minorEastAsia" w:hAnsiTheme="minorEastAsia"/>
                <w:kern w:val="0"/>
                <w:sz w:val="18"/>
                <w:szCs w:val="18"/>
              </w:rPr>
              <w:t>支持签到后打印排队小票和</w:t>
            </w:r>
            <w:proofErr w:type="gramStart"/>
            <w:r w:rsidRPr="0051388F">
              <w:rPr>
                <w:rFonts w:asciiTheme="minorEastAsia" w:hAnsiTheme="minorEastAsia"/>
                <w:kern w:val="0"/>
                <w:sz w:val="18"/>
                <w:szCs w:val="18"/>
              </w:rPr>
              <w:t>取报告</w:t>
            </w:r>
            <w:proofErr w:type="gramEnd"/>
            <w:r w:rsidRPr="0051388F">
              <w:rPr>
                <w:rFonts w:asciiTheme="minorEastAsia" w:hAnsiTheme="minorEastAsia"/>
                <w:kern w:val="0"/>
                <w:sz w:val="18"/>
                <w:szCs w:val="18"/>
              </w:rPr>
              <w:t>的回执单（提供小票照片证明）</w:t>
            </w:r>
            <w:r>
              <w:rPr>
                <w:rFonts w:asciiTheme="minorEastAsia" w:hAnsiTheme="minorEastAsia" w:hint="eastAsia"/>
                <w:kern w:val="0"/>
                <w:sz w:val="18"/>
                <w:szCs w:val="18"/>
              </w:rPr>
              <w:t>。</w:t>
            </w:r>
          </w:p>
        </w:tc>
      </w:tr>
      <w:tr w:rsidR="00171D45" w:rsidTr="002E2D45">
        <w:trPr>
          <w:trHeight w:val="9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提供检验排队模式流程说明以及流程图</w:t>
            </w:r>
            <w:r>
              <w:rPr>
                <w:rFonts w:asciiTheme="minorEastAsia" w:hAnsiTheme="minorEastAsia" w:hint="eastAsia"/>
                <w:kern w:val="0"/>
                <w:sz w:val="18"/>
                <w:szCs w:val="18"/>
              </w:rPr>
              <w:t>。</w:t>
            </w:r>
          </w:p>
        </w:tc>
      </w:tr>
      <w:tr w:rsidR="00171D45" w:rsidTr="002E2D45">
        <w:trPr>
          <w:trHeight w:val="54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4</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hint="eastAsia"/>
                <w:kern w:val="0"/>
                <w:sz w:val="18"/>
                <w:szCs w:val="18"/>
              </w:rPr>
              <w:t>护士分诊台系统</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w:t>
            </w:r>
            <w:r w:rsidRPr="0051388F">
              <w:rPr>
                <w:rFonts w:asciiTheme="minorEastAsia" w:hAnsiTheme="minorEastAsia"/>
                <w:kern w:val="0"/>
                <w:sz w:val="18"/>
                <w:szCs w:val="18"/>
              </w:rPr>
              <w:t>支持优先，针对特殊人群，例如老弱病残</w:t>
            </w:r>
            <w:proofErr w:type="gramStart"/>
            <w:r w:rsidRPr="0051388F">
              <w:rPr>
                <w:rFonts w:asciiTheme="minorEastAsia" w:hAnsiTheme="minorEastAsia"/>
                <w:kern w:val="0"/>
                <w:sz w:val="18"/>
                <w:szCs w:val="18"/>
              </w:rPr>
              <w:t>孕</w:t>
            </w:r>
            <w:proofErr w:type="gramEnd"/>
            <w:r w:rsidRPr="0051388F">
              <w:rPr>
                <w:rFonts w:asciiTheme="minorEastAsia" w:hAnsiTheme="minorEastAsia"/>
                <w:kern w:val="0"/>
                <w:sz w:val="18"/>
                <w:szCs w:val="18"/>
              </w:rPr>
              <w:t>以及军人等有需要特殊照顾的患者，护士可以改变患者排队位置。</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proofErr w:type="gramStart"/>
            <w:r w:rsidRPr="0051388F">
              <w:rPr>
                <w:rFonts w:asciiTheme="minorEastAsia" w:hAnsiTheme="minorEastAsia"/>
                <w:kern w:val="0"/>
                <w:sz w:val="18"/>
                <w:szCs w:val="18"/>
              </w:rPr>
              <w:t>支持分</w:t>
            </w:r>
            <w:proofErr w:type="gramEnd"/>
            <w:r w:rsidRPr="0051388F">
              <w:rPr>
                <w:rFonts w:asciiTheme="minorEastAsia" w:hAnsiTheme="minorEastAsia"/>
                <w:kern w:val="0"/>
                <w:sz w:val="18"/>
                <w:szCs w:val="18"/>
              </w:rPr>
              <w:t>诊，护士可以将临时队列的患者，根据现场情况分到指定诊室的队列。支持可批量操作。</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支持转诊，对于已排入诊室队列的患者主动要求更换医生时，护士可以将其转到别的诊室队列。支持可批量操作。</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proofErr w:type="gramStart"/>
            <w:r w:rsidRPr="0051388F">
              <w:rPr>
                <w:rFonts w:asciiTheme="minorEastAsia" w:hAnsiTheme="minorEastAsia"/>
                <w:kern w:val="0"/>
                <w:sz w:val="18"/>
                <w:szCs w:val="18"/>
              </w:rPr>
              <w:t>支持分</w:t>
            </w:r>
            <w:proofErr w:type="gramEnd"/>
            <w:r w:rsidRPr="0051388F">
              <w:rPr>
                <w:rFonts w:asciiTheme="minorEastAsia" w:hAnsiTheme="minorEastAsia"/>
                <w:kern w:val="0"/>
                <w:sz w:val="18"/>
                <w:szCs w:val="18"/>
              </w:rPr>
              <w:t>诊台直接进行挂号功能（需提供软件截图证明）。</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支持移出队列，患者重新回到临时队列，待重新分诊。支持可批量操作。</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支持复诊，当患者检查完回到门诊的时候，护士可将患者重新排入原来的诊室队列。</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支持诊室的开启和关闭，关闭的诊室，无法再将患者排入其队列。</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支持顺呼，</w:t>
            </w:r>
            <w:proofErr w:type="gramStart"/>
            <w:r w:rsidRPr="0051388F">
              <w:rPr>
                <w:rFonts w:asciiTheme="minorEastAsia" w:hAnsiTheme="minorEastAsia"/>
                <w:kern w:val="0"/>
                <w:sz w:val="18"/>
                <w:szCs w:val="18"/>
              </w:rPr>
              <w:t>按排</w:t>
            </w:r>
            <w:proofErr w:type="gramEnd"/>
            <w:r w:rsidRPr="0051388F">
              <w:rPr>
                <w:rFonts w:asciiTheme="minorEastAsia" w:hAnsiTheme="minorEastAsia"/>
                <w:kern w:val="0"/>
                <w:sz w:val="18"/>
                <w:szCs w:val="18"/>
              </w:rPr>
              <w:t>队顺序依次呼叫患者就诊。</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支持选呼，护士选择指定患者进行呼叫。</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支持复呼，当顺呼后患者未及时就诊的，可以继续呼叫。</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w:t>
            </w:r>
            <w:r w:rsidRPr="0051388F">
              <w:rPr>
                <w:rFonts w:asciiTheme="minorEastAsia" w:hAnsiTheme="minorEastAsia"/>
                <w:kern w:val="0"/>
                <w:sz w:val="18"/>
                <w:szCs w:val="18"/>
              </w:rPr>
              <w:t>支持过号，分为两种模式：(1)</w:t>
            </w:r>
            <w:proofErr w:type="gramStart"/>
            <w:r w:rsidRPr="0051388F">
              <w:rPr>
                <w:rFonts w:asciiTheme="minorEastAsia" w:hAnsiTheme="minorEastAsia"/>
                <w:kern w:val="0"/>
                <w:sz w:val="18"/>
                <w:szCs w:val="18"/>
              </w:rPr>
              <w:t>第一次过号后</w:t>
            </w:r>
            <w:proofErr w:type="gramEnd"/>
            <w:r w:rsidRPr="0051388F">
              <w:rPr>
                <w:rFonts w:asciiTheme="minorEastAsia" w:hAnsiTheme="minorEastAsia"/>
                <w:kern w:val="0"/>
                <w:sz w:val="18"/>
                <w:szCs w:val="18"/>
              </w:rPr>
              <w:t>插3位，</w:t>
            </w:r>
            <w:proofErr w:type="gramStart"/>
            <w:r w:rsidRPr="0051388F">
              <w:rPr>
                <w:rFonts w:asciiTheme="minorEastAsia" w:hAnsiTheme="minorEastAsia"/>
                <w:kern w:val="0"/>
                <w:sz w:val="18"/>
                <w:szCs w:val="18"/>
              </w:rPr>
              <w:t>第二次过号后</w:t>
            </w:r>
            <w:proofErr w:type="gramEnd"/>
            <w:r w:rsidRPr="0051388F">
              <w:rPr>
                <w:rFonts w:asciiTheme="minorEastAsia" w:hAnsiTheme="minorEastAsia"/>
                <w:kern w:val="0"/>
                <w:sz w:val="18"/>
                <w:szCs w:val="18"/>
              </w:rPr>
              <w:t>插4位，以此类推。后插位数和累加值，是由系统参数控制。(2)直接移出队列。(需提供显示界面截</w:t>
            </w:r>
            <w:proofErr w:type="gramStart"/>
            <w:r w:rsidRPr="0051388F">
              <w:rPr>
                <w:rFonts w:asciiTheme="minorEastAsia" w:hAnsiTheme="minorEastAsia"/>
                <w:kern w:val="0"/>
                <w:sz w:val="18"/>
                <w:szCs w:val="18"/>
              </w:rPr>
              <w:t>图证明</w:t>
            </w:r>
            <w:proofErr w:type="gramEnd"/>
            <w:r w:rsidRPr="0051388F">
              <w:rPr>
                <w:rFonts w:asciiTheme="minorEastAsia" w:hAnsiTheme="minorEastAsia"/>
                <w:kern w:val="0"/>
                <w:sz w:val="18"/>
                <w:szCs w:val="18"/>
              </w:rPr>
              <w:t>)</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支持刷卡、扫描、手工录入多种方式查询患者信息，方便护士快速操作。</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支持手工录入排队，如先就诊后挂号的业务场景，护士可通过读卡或手工录入的方法，将患者排入队列。</w:t>
            </w:r>
          </w:p>
        </w:tc>
      </w:tr>
      <w:tr w:rsidR="00171D45" w:rsidTr="002E2D45">
        <w:trPr>
          <w:trHeight w:val="30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5</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hint="eastAsia"/>
                <w:kern w:val="0"/>
                <w:sz w:val="18"/>
                <w:szCs w:val="18"/>
              </w:rPr>
              <w:t>医生叫号客户端</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支持HIS</w:t>
            </w:r>
            <w:proofErr w:type="gramStart"/>
            <w:r w:rsidRPr="0051388F">
              <w:rPr>
                <w:rFonts w:asciiTheme="minorEastAsia" w:hAnsiTheme="minorEastAsia"/>
                <w:kern w:val="0"/>
                <w:sz w:val="18"/>
                <w:szCs w:val="18"/>
              </w:rPr>
              <w:t>帐号</w:t>
            </w:r>
            <w:proofErr w:type="gramEnd"/>
            <w:r w:rsidRPr="0051388F">
              <w:rPr>
                <w:rFonts w:asciiTheme="minorEastAsia" w:hAnsiTheme="minorEastAsia"/>
                <w:kern w:val="0"/>
                <w:sz w:val="18"/>
                <w:szCs w:val="18"/>
              </w:rPr>
              <w:t>登录，方便医生操作。</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支持显示就诊患者的基本信息。</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支持顺呼、复呼、过号、移出、选呼、复诊。功能效果与分诊台相同。</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支持变更绑定的诊室队列。</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支持开启和关闭当前诊室。</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检查排队，支持显示患者的检查项目</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支持将患者移出队列，变为已完成状态</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支持修改密码</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支持进行等待、完成、</w:t>
            </w:r>
            <w:proofErr w:type="gramStart"/>
            <w:r w:rsidRPr="0051388F">
              <w:rPr>
                <w:rFonts w:asciiTheme="minorEastAsia" w:hAnsiTheme="minorEastAsia"/>
                <w:kern w:val="0"/>
                <w:sz w:val="18"/>
                <w:szCs w:val="18"/>
              </w:rPr>
              <w:t>过号3种</w:t>
            </w:r>
            <w:proofErr w:type="gramEnd"/>
            <w:r w:rsidRPr="0051388F">
              <w:rPr>
                <w:rFonts w:asciiTheme="minorEastAsia" w:hAnsiTheme="minorEastAsia"/>
                <w:kern w:val="0"/>
                <w:sz w:val="18"/>
                <w:szCs w:val="18"/>
              </w:rPr>
              <w:t>状态的快速筛选</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支持医生分诊模式，同一科室下，医生每次叫号，就自动从临时队列分诊患者到自己的队列。该模式</w:t>
            </w:r>
            <w:proofErr w:type="gramStart"/>
            <w:r w:rsidRPr="0051388F">
              <w:rPr>
                <w:rFonts w:asciiTheme="minorEastAsia" w:hAnsiTheme="minorEastAsia"/>
                <w:kern w:val="0"/>
                <w:sz w:val="18"/>
                <w:szCs w:val="18"/>
              </w:rPr>
              <w:t>下过号的</w:t>
            </w:r>
            <w:proofErr w:type="gramEnd"/>
            <w:r w:rsidRPr="0051388F">
              <w:rPr>
                <w:rFonts w:asciiTheme="minorEastAsia" w:hAnsiTheme="minorEastAsia"/>
                <w:kern w:val="0"/>
                <w:sz w:val="18"/>
                <w:szCs w:val="18"/>
              </w:rPr>
              <w:t>患者，可控制是否只能被原队列呼叫。</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支持顺呼间隔时间控制</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支持精简窗口模式，减省电脑桌面空间，方便医生多系统同时操作</w:t>
            </w:r>
          </w:p>
        </w:tc>
      </w:tr>
      <w:tr w:rsidR="00171D45" w:rsidTr="002E2D45">
        <w:trPr>
          <w:trHeight w:val="54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6</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hint="eastAsia"/>
                <w:kern w:val="0"/>
                <w:sz w:val="18"/>
                <w:szCs w:val="18"/>
              </w:rPr>
              <w:t>后台管理系统</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w:t>
            </w:r>
            <w:r w:rsidRPr="0051388F">
              <w:rPr>
                <w:rFonts w:asciiTheme="minorEastAsia" w:hAnsiTheme="minorEastAsia"/>
                <w:kern w:val="0"/>
                <w:sz w:val="18"/>
                <w:szCs w:val="18"/>
              </w:rPr>
              <w:t>桌面显示实时排队数据，各业务类型的排队人数，科室各时间点的排队情况，各个医生所在队列的排队情况，各科室的详细排队情况(提供界面截</w:t>
            </w:r>
            <w:proofErr w:type="gramStart"/>
            <w:r w:rsidRPr="0051388F">
              <w:rPr>
                <w:rFonts w:asciiTheme="minorEastAsia" w:hAnsiTheme="minorEastAsia"/>
                <w:kern w:val="0"/>
                <w:sz w:val="18"/>
                <w:szCs w:val="18"/>
              </w:rPr>
              <w:t>图证明</w:t>
            </w:r>
            <w:proofErr w:type="gramEnd"/>
            <w:r w:rsidRPr="0051388F">
              <w:rPr>
                <w:rFonts w:asciiTheme="minorEastAsia" w:hAnsiTheme="minorEastAsia"/>
                <w:kern w:val="0"/>
                <w:sz w:val="18"/>
                <w:szCs w:val="18"/>
              </w:rPr>
              <w:t>)</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科室设置：支持同步HIS科室数据，也可以自行新增。可设置呼叫间隔时间、是否自动分诊、是否</w:t>
            </w:r>
            <w:proofErr w:type="gramStart"/>
            <w:r w:rsidRPr="0051388F">
              <w:rPr>
                <w:rFonts w:asciiTheme="minorEastAsia" w:hAnsiTheme="minorEastAsia"/>
                <w:kern w:val="0"/>
                <w:sz w:val="18"/>
                <w:szCs w:val="18"/>
              </w:rPr>
              <w:t>共享过号患者</w:t>
            </w:r>
            <w:proofErr w:type="gramEnd"/>
            <w:r w:rsidRPr="0051388F">
              <w:rPr>
                <w:rFonts w:asciiTheme="minorEastAsia" w:hAnsiTheme="minorEastAsia"/>
                <w:kern w:val="0"/>
                <w:sz w:val="18"/>
                <w:szCs w:val="18"/>
              </w:rPr>
              <w:t>、科室介绍。</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显示屏设置：可设置是否姓名隐私保护、隐藏号子、叫号内容模板。支持通过预览，选择显示模板。</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proofErr w:type="gramStart"/>
            <w:r w:rsidRPr="0051388F">
              <w:rPr>
                <w:rFonts w:asciiTheme="minorEastAsia" w:hAnsiTheme="minorEastAsia"/>
                <w:kern w:val="0"/>
                <w:sz w:val="18"/>
                <w:szCs w:val="18"/>
              </w:rPr>
              <w:t>支持诊区管理</w:t>
            </w:r>
            <w:proofErr w:type="gramEnd"/>
            <w:r w:rsidRPr="0051388F">
              <w:rPr>
                <w:rFonts w:asciiTheme="minorEastAsia" w:hAnsiTheme="minorEastAsia"/>
                <w:kern w:val="0"/>
                <w:sz w:val="18"/>
                <w:szCs w:val="18"/>
              </w:rPr>
              <w:t>，可设置护士分诊台可访问</w:t>
            </w:r>
            <w:proofErr w:type="gramStart"/>
            <w:r w:rsidRPr="0051388F">
              <w:rPr>
                <w:rFonts w:asciiTheme="minorEastAsia" w:hAnsiTheme="minorEastAsia"/>
                <w:kern w:val="0"/>
                <w:sz w:val="18"/>
                <w:szCs w:val="18"/>
              </w:rPr>
              <w:t>的诊区权限</w:t>
            </w:r>
            <w:proofErr w:type="gramEnd"/>
            <w:r w:rsidRPr="0051388F">
              <w:rPr>
                <w:rFonts w:asciiTheme="minorEastAsia" w:hAnsiTheme="minorEastAsia"/>
                <w:kern w:val="0"/>
                <w:sz w:val="18"/>
                <w:szCs w:val="18"/>
              </w:rPr>
              <w:t>。</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用户设置：支持同步HIS科室数据，也可以自行新增。可设置医生照片、职称、简介，支持可绑定队列的权限控制。</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角色设置：支持不同角色的后台功能的权限管理</w:t>
            </w:r>
          </w:p>
        </w:tc>
      </w:tr>
      <w:tr w:rsidR="00171D45" w:rsidTr="002E2D45">
        <w:trPr>
          <w:trHeight w:val="30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7</w:t>
            </w:r>
          </w:p>
        </w:tc>
        <w:tc>
          <w:tcPr>
            <w:tcW w:w="0" w:type="auto"/>
            <w:vMerge w:val="restart"/>
            <w:vAlign w:val="center"/>
          </w:tcPr>
          <w:p w:rsidR="00171D45" w:rsidRPr="0051388F" w:rsidRDefault="00171D45" w:rsidP="002E2D45">
            <w:pPr>
              <w:widowControl/>
              <w:jc w:val="left"/>
              <w:textAlignment w:val="center"/>
              <w:rPr>
                <w:rFonts w:asciiTheme="minorEastAsia" w:hAnsiTheme="minorEastAsia"/>
                <w:kern w:val="0"/>
                <w:sz w:val="18"/>
                <w:szCs w:val="18"/>
              </w:rPr>
            </w:pPr>
            <w:r w:rsidRPr="0051388F">
              <w:rPr>
                <w:rFonts w:asciiTheme="minorEastAsia" w:hAnsiTheme="minorEastAsia" w:hint="eastAsia"/>
                <w:kern w:val="0"/>
                <w:sz w:val="18"/>
                <w:szCs w:val="18"/>
              </w:rPr>
              <w:t>排队叫号显示系统</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支持滚动效果的显示模板。</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w:t>
            </w:r>
            <w:r w:rsidRPr="0051388F">
              <w:rPr>
                <w:rFonts w:asciiTheme="minorEastAsia" w:hAnsiTheme="minorEastAsia"/>
                <w:kern w:val="0"/>
                <w:sz w:val="18"/>
                <w:szCs w:val="18"/>
              </w:rPr>
              <w:t>支持显示医生照片，宣教信息、科室介绍、医生介绍、就医流程说明、视频节目等。(需提供显示界面截</w:t>
            </w:r>
            <w:proofErr w:type="gramStart"/>
            <w:r w:rsidRPr="0051388F">
              <w:rPr>
                <w:rFonts w:asciiTheme="minorEastAsia" w:hAnsiTheme="minorEastAsia"/>
                <w:kern w:val="0"/>
                <w:sz w:val="18"/>
                <w:szCs w:val="18"/>
              </w:rPr>
              <w:t>图证明</w:t>
            </w:r>
            <w:proofErr w:type="gramEnd"/>
            <w:r w:rsidRPr="0051388F">
              <w:rPr>
                <w:rFonts w:asciiTheme="minorEastAsia" w:hAnsiTheme="minorEastAsia"/>
                <w:kern w:val="0"/>
                <w:sz w:val="18"/>
                <w:szCs w:val="18"/>
              </w:rPr>
              <w:t>)</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提供多种风格模板，针对不同排队业务，提供多种排版布局的模板。(需提供显示界面截</w:t>
            </w:r>
            <w:proofErr w:type="gramStart"/>
            <w:r w:rsidRPr="0051388F">
              <w:rPr>
                <w:rFonts w:asciiTheme="minorEastAsia" w:hAnsiTheme="minorEastAsia"/>
                <w:kern w:val="0"/>
                <w:sz w:val="18"/>
                <w:szCs w:val="18"/>
              </w:rPr>
              <w:t>图证明</w:t>
            </w:r>
            <w:proofErr w:type="gramEnd"/>
            <w:r w:rsidRPr="0051388F">
              <w:rPr>
                <w:rFonts w:asciiTheme="minorEastAsia" w:hAnsiTheme="minorEastAsia"/>
                <w:kern w:val="0"/>
                <w:sz w:val="18"/>
                <w:szCs w:val="18"/>
              </w:rPr>
              <w:t>)</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支持保护患者隐私，排队信息的姓氏后面第一位隐去，用*号代替。</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支持不同状态的患者显示效果，如住院患者，则显示“张三(住)”，签约患者，则显示“张三(签)”，</w:t>
            </w:r>
            <w:proofErr w:type="gramStart"/>
            <w:r w:rsidRPr="0051388F">
              <w:rPr>
                <w:rFonts w:asciiTheme="minorEastAsia" w:hAnsiTheme="minorEastAsia"/>
                <w:kern w:val="0"/>
                <w:sz w:val="18"/>
                <w:szCs w:val="18"/>
              </w:rPr>
              <w:t>过号患者</w:t>
            </w:r>
            <w:proofErr w:type="gramEnd"/>
            <w:r w:rsidRPr="0051388F">
              <w:rPr>
                <w:rFonts w:asciiTheme="minorEastAsia" w:hAnsiTheme="minorEastAsia"/>
                <w:kern w:val="0"/>
                <w:sz w:val="18"/>
                <w:szCs w:val="18"/>
              </w:rPr>
              <w:t>，则显示“张三(过)”等等。</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支持语音播报，允许自定义语音的语速、句间和段落的停顿方式。</w:t>
            </w:r>
          </w:p>
        </w:tc>
      </w:tr>
      <w:tr w:rsidR="00171D45" w:rsidTr="002E2D45">
        <w:trPr>
          <w:trHeight w:val="30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left"/>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kern w:val="0"/>
                <w:sz w:val="18"/>
                <w:szCs w:val="18"/>
              </w:rPr>
              <w:t>支持液晶电视、安卓一体机、Windows一体机等设备。</w:t>
            </w:r>
          </w:p>
        </w:tc>
      </w:tr>
      <w:tr w:rsidR="00171D45" w:rsidTr="002E2D45">
        <w:trPr>
          <w:trHeight w:val="300"/>
        </w:trPr>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8</w:t>
            </w:r>
          </w:p>
        </w:tc>
        <w:tc>
          <w:tcPr>
            <w:tcW w:w="0" w:type="auto"/>
            <w:vMerge w:val="restart"/>
            <w:vAlign w:val="center"/>
          </w:tcPr>
          <w:p w:rsidR="00171D45" w:rsidRPr="0051388F" w:rsidRDefault="00171D45" w:rsidP="002E2D45">
            <w:pPr>
              <w:widowControl/>
              <w:jc w:val="center"/>
              <w:textAlignment w:val="center"/>
              <w:rPr>
                <w:rFonts w:asciiTheme="minorEastAsia" w:hAnsiTheme="minorEastAsia"/>
                <w:kern w:val="0"/>
                <w:sz w:val="18"/>
                <w:szCs w:val="18"/>
              </w:rPr>
            </w:pPr>
            <w:r w:rsidRPr="0051388F">
              <w:rPr>
                <w:rFonts w:asciiTheme="minorEastAsia" w:hAnsiTheme="minorEastAsia" w:hint="eastAsia"/>
                <w:kern w:val="0"/>
                <w:sz w:val="18"/>
                <w:szCs w:val="18"/>
              </w:rPr>
              <w:t>语音库</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支持TTS语音搜索引擎技术，使系统能够同步、清晰和准确的发音。</w:t>
            </w:r>
          </w:p>
        </w:tc>
      </w:tr>
      <w:tr w:rsidR="00171D45" w:rsidTr="002E2D45">
        <w:trPr>
          <w:trHeight w:val="540"/>
        </w:trPr>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Merge/>
            <w:vAlign w:val="center"/>
          </w:tcPr>
          <w:p w:rsidR="00171D45" w:rsidRPr="0051388F" w:rsidRDefault="00171D45" w:rsidP="002E2D45">
            <w:pPr>
              <w:jc w:val="center"/>
              <w:rPr>
                <w:rFonts w:asciiTheme="minorEastAsia" w:hAnsiTheme="minorEastAsia"/>
                <w:kern w:val="0"/>
                <w:sz w:val="18"/>
                <w:szCs w:val="18"/>
              </w:rPr>
            </w:pP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支持患者和医生姓名呼叫。支持中文、英文和数字的语音合成，并将页面信息、文本信息直接合成为语音信息；合成语音的语速可调节，并且支持句中个别字、词的语速可独立调节。</w:t>
            </w:r>
          </w:p>
        </w:tc>
      </w:tr>
      <w:tr w:rsidR="00171D45" w:rsidTr="002E2D45">
        <w:trPr>
          <w:trHeight w:val="1882"/>
        </w:trPr>
        <w:tc>
          <w:tcPr>
            <w:tcW w:w="0" w:type="auto"/>
            <w:vAlign w:val="center"/>
          </w:tcPr>
          <w:p w:rsidR="00171D45" w:rsidRPr="0051388F" w:rsidRDefault="00171D45" w:rsidP="002E2D45">
            <w:pPr>
              <w:jc w:val="center"/>
              <w:rPr>
                <w:rFonts w:asciiTheme="minorEastAsia" w:hAnsiTheme="minorEastAsia"/>
                <w:kern w:val="0"/>
                <w:sz w:val="18"/>
                <w:szCs w:val="18"/>
              </w:rPr>
            </w:pPr>
            <w:r w:rsidRPr="0051388F">
              <w:rPr>
                <w:rFonts w:asciiTheme="minorEastAsia" w:hAnsiTheme="minorEastAsia" w:hint="eastAsia"/>
                <w:kern w:val="0"/>
                <w:sz w:val="18"/>
                <w:szCs w:val="18"/>
              </w:rPr>
              <w:t>9</w:t>
            </w:r>
          </w:p>
        </w:tc>
        <w:tc>
          <w:tcPr>
            <w:tcW w:w="0" w:type="auto"/>
            <w:vAlign w:val="center"/>
          </w:tcPr>
          <w:p w:rsidR="00171D45" w:rsidRPr="0051388F" w:rsidRDefault="00171D45" w:rsidP="002E2D45">
            <w:pPr>
              <w:jc w:val="center"/>
              <w:rPr>
                <w:rFonts w:asciiTheme="minorEastAsia" w:hAnsiTheme="minorEastAsia"/>
                <w:kern w:val="0"/>
                <w:sz w:val="18"/>
                <w:szCs w:val="18"/>
              </w:rPr>
            </w:pPr>
            <w:r w:rsidRPr="0051388F">
              <w:rPr>
                <w:rFonts w:asciiTheme="minorEastAsia" w:hAnsiTheme="minorEastAsia" w:hint="eastAsia"/>
                <w:kern w:val="0"/>
                <w:sz w:val="18"/>
                <w:szCs w:val="18"/>
              </w:rPr>
              <w:t>▲安全需求</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sidRPr="0051388F">
              <w:rPr>
                <w:rFonts w:asciiTheme="minorEastAsia" w:hAnsiTheme="minorEastAsia" w:hint="eastAsia"/>
                <w:kern w:val="0"/>
                <w:sz w:val="18"/>
                <w:szCs w:val="18"/>
              </w:rPr>
              <w:t>系统的安全是任何业务开展的基础，除了信息系统通用的物理安全、网络安全、系统安全、应用安全及安全管理外，针对本项目，还需着重考虑以下的安全问题：</w:t>
            </w:r>
          </w:p>
          <w:p w:rsidR="00171D45" w:rsidRPr="0051388F" w:rsidRDefault="00171D45" w:rsidP="002E2D45">
            <w:pPr>
              <w:textAlignment w:val="center"/>
              <w:rPr>
                <w:rFonts w:asciiTheme="minorEastAsia" w:hAnsiTheme="minorEastAsia"/>
                <w:kern w:val="0"/>
                <w:sz w:val="18"/>
                <w:szCs w:val="18"/>
              </w:rPr>
            </w:pPr>
            <w:r w:rsidRPr="0051388F">
              <w:rPr>
                <w:rFonts w:asciiTheme="minorEastAsia" w:hAnsiTheme="minorEastAsia" w:hint="eastAsia"/>
                <w:kern w:val="0"/>
                <w:sz w:val="18"/>
                <w:szCs w:val="18"/>
              </w:rPr>
              <w:t>由于本项目为医疗信息化项目，其中包含了患者档案、用户信息等隐私信息，因此在系统运行中，需要充分考虑安全策略，以保护居民隐私。投标人需要有提供防止用户个人信息被破译的方案。需提供“防止用户个人信息破译的方法”相关的专利证明或者其他公司针对本项目授权的专利和授权证明。</w:t>
            </w:r>
          </w:p>
        </w:tc>
      </w:tr>
      <w:tr w:rsidR="00171D45" w:rsidTr="002E2D45">
        <w:trPr>
          <w:trHeight w:val="540"/>
        </w:trPr>
        <w:tc>
          <w:tcPr>
            <w:tcW w:w="0" w:type="auto"/>
            <w:vAlign w:val="center"/>
          </w:tcPr>
          <w:p w:rsidR="00171D45" w:rsidRPr="0051388F" w:rsidRDefault="00171D45" w:rsidP="002E2D45">
            <w:pPr>
              <w:jc w:val="center"/>
              <w:rPr>
                <w:rFonts w:asciiTheme="minorEastAsia" w:hAnsiTheme="minorEastAsia"/>
                <w:kern w:val="0"/>
                <w:sz w:val="18"/>
                <w:szCs w:val="18"/>
              </w:rPr>
            </w:pPr>
            <w:r>
              <w:rPr>
                <w:rFonts w:asciiTheme="minorEastAsia" w:hAnsiTheme="minorEastAsia" w:hint="eastAsia"/>
                <w:kern w:val="0"/>
                <w:sz w:val="18"/>
                <w:szCs w:val="18"/>
              </w:rPr>
              <w:t>10</w:t>
            </w:r>
          </w:p>
        </w:tc>
        <w:tc>
          <w:tcPr>
            <w:tcW w:w="0" w:type="auto"/>
            <w:vAlign w:val="center"/>
          </w:tcPr>
          <w:p w:rsidR="00171D45" w:rsidRPr="0051388F" w:rsidRDefault="00171D45" w:rsidP="002E2D45">
            <w:pPr>
              <w:jc w:val="center"/>
              <w:rPr>
                <w:rFonts w:asciiTheme="minorEastAsia" w:hAnsiTheme="minorEastAsia"/>
                <w:kern w:val="0"/>
                <w:sz w:val="18"/>
                <w:szCs w:val="18"/>
              </w:rPr>
            </w:pPr>
            <w:r w:rsidRPr="0051388F">
              <w:rPr>
                <w:rFonts w:asciiTheme="minorEastAsia" w:hAnsiTheme="minorEastAsia" w:hint="eastAsia"/>
                <w:kern w:val="0"/>
                <w:sz w:val="18"/>
                <w:szCs w:val="18"/>
              </w:rPr>
              <w:t>▲</w:t>
            </w:r>
            <w:r>
              <w:rPr>
                <w:rFonts w:asciiTheme="minorEastAsia" w:hAnsiTheme="minorEastAsia" w:hint="eastAsia"/>
                <w:kern w:val="0"/>
                <w:sz w:val="18"/>
                <w:szCs w:val="18"/>
              </w:rPr>
              <w:t>软件接口</w:t>
            </w:r>
          </w:p>
        </w:tc>
        <w:tc>
          <w:tcPr>
            <w:tcW w:w="0" w:type="auto"/>
            <w:vAlign w:val="center"/>
          </w:tcPr>
          <w:p w:rsidR="00171D45" w:rsidRPr="0051388F" w:rsidRDefault="00171D45" w:rsidP="002E2D45">
            <w:pPr>
              <w:widowControl/>
              <w:textAlignment w:val="center"/>
              <w:rPr>
                <w:rFonts w:asciiTheme="minorEastAsia" w:hAnsiTheme="minorEastAsia"/>
                <w:kern w:val="0"/>
                <w:sz w:val="18"/>
                <w:szCs w:val="18"/>
              </w:rPr>
            </w:pPr>
            <w:r>
              <w:rPr>
                <w:rFonts w:asciiTheme="minorEastAsia" w:hAnsiTheme="minorEastAsia" w:hint="eastAsia"/>
                <w:kern w:val="0"/>
                <w:sz w:val="18"/>
                <w:szCs w:val="18"/>
              </w:rPr>
              <w:t>与HIS、LIS系统的数据接口。</w:t>
            </w:r>
          </w:p>
        </w:tc>
      </w:tr>
      <w:tr w:rsidR="00171D45" w:rsidTr="002E2D45">
        <w:trPr>
          <w:trHeight w:val="540"/>
        </w:trPr>
        <w:tc>
          <w:tcPr>
            <w:tcW w:w="0" w:type="auto"/>
            <w:vAlign w:val="center"/>
          </w:tcPr>
          <w:p w:rsidR="00171D45" w:rsidRDefault="00171D45" w:rsidP="002E2D45">
            <w:pPr>
              <w:jc w:val="center"/>
              <w:rPr>
                <w:rFonts w:asciiTheme="minorEastAsia" w:hAnsiTheme="minorEastAsia"/>
                <w:kern w:val="0"/>
                <w:sz w:val="18"/>
                <w:szCs w:val="18"/>
              </w:rPr>
            </w:pPr>
            <w:r>
              <w:rPr>
                <w:rFonts w:asciiTheme="minorEastAsia" w:hAnsiTheme="minorEastAsia" w:hint="eastAsia"/>
                <w:kern w:val="0"/>
                <w:sz w:val="18"/>
                <w:szCs w:val="18"/>
              </w:rPr>
              <w:t>11</w:t>
            </w:r>
          </w:p>
        </w:tc>
        <w:tc>
          <w:tcPr>
            <w:tcW w:w="0" w:type="auto"/>
            <w:vAlign w:val="center"/>
          </w:tcPr>
          <w:p w:rsidR="00171D45" w:rsidRPr="006D03C1" w:rsidRDefault="00171D45" w:rsidP="002E2D45">
            <w:pPr>
              <w:jc w:val="center"/>
              <w:rPr>
                <w:rFonts w:asciiTheme="minorEastAsia" w:hAnsiTheme="minorEastAsia"/>
                <w:kern w:val="0"/>
                <w:sz w:val="18"/>
                <w:szCs w:val="18"/>
              </w:rPr>
            </w:pPr>
            <w:r w:rsidRPr="006D03C1">
              <w:rPr>
                <w:rFonts w:asciiTheme="minorEastAsia" w:hAnsiTheme="minorEastAsia" w:hint="eastAsia"/>
                <w:kern w:val="0"/>
                <w:sz w:val="18"/>
                <w:szCs w:val="18"/>
              </w:rPr>
              <w:t>▲智慧服务评级要求</w:t>
            </w:r>
          </w:p>
        </w:tc>
        <w:tc>
          <w:tcPr>
            <w:tcW w:w="0" w:type="auto"/>
            <w:vAlign w:val="center"/>
          </w:tcPr>
          <w:p w:rsidR="00171D45" w:rsidRPr="006D03C1" w:rsidRDefault="00171D45" w:rsidP="002E2D45">
            <w:pPr>
              <w:widowControl/>
              <w:textAlignment w:val="center"/>
              <w:rPr>
                <w:rFonts w:asciiTheme="minorEastAsia" w:hAnsiTheme="minorEastAsia"/>
                <w:kern w:val="0"/>
                <w:sz w:val="18"/>
                <w:szCs w:val="18"/>
              </w:rPr>
            </w:pPr>
            <w:r w:rsidRPr="006D03C1">
              <w:rPr>
                <w:rFonts w:asciiTheme="minorEastAsia" w:hAnsiTheme="minorEastAsia" w:hint="eastAsia"/>
                <w:kern w:val="0"/>
                <w:sz w:val="18"/>
                <w:szCs w:val="18"/>
              </w:rPr>
              <w:t>支持患者使用在手机端（</w:t>
            </w:r>
            <w:proofErr w:type="gramStart"/>
            <w:r w:rsidRPr="006D03C1">
              <w:rPr>
                <w:rFonts w:asciiTheme="minorEastAsia" w:hAnsiTheme="minorEastAsia" w:hint="eastAsia"/>
                <w:kern w:val="0"/>
                <w:sz w:val="18"/>
                <w:szCs w:val="18"/>
              </w:rPr>
              <w:t>微信公众号</w:t>
            </w:r>
            <w:proofErr w:type="gramEnd"/>
            <w:r w:rsidRPr="006D03C1">
              <w:rPr>
                <w:rFonts w:asciiTheme="minorEastAsia" w:hAnsiTheme="minorEastAsia" w:hint="eastAsia"/>
                <w:kern w:val="0"/>
                <w:sz w:val="18"/>
                <w:szCs w:val="18"/>
              </w:rPr>
              <w:t>）查询抽血到检信息（号次、抽血地点、候诊人数）。</w:t>
            </w:r>
          </w:p>
        </w:tc>
      </w:tr>
      <w:tr w:rsidR="00171D45" w:rsidTr="002E2D45">
        <w:trPr>
          <w:trHeight w:val="540"/>
        </w:trPr>
        <w:tc>
          <w:tcPr>
            <w:tcW w:w="0" w:type="auto"/>
            <w:vAlign w:val="center"/>
          </w:tcPr>
          <w:p w:rsidR="00171D45" w:rsidRPr="0051388F" w:rsidRDefault="00171D45" w:rsidP="002E2D45">
            <w:pPr>
              <w:jc w:val="center"/>
              <w:rPr>
                <w:rFonts w:asciiTheme="minorEastAsia" w:hAnsiTheme="minorEastAsia"/>
                <w:kern w:val="0"/>
                <w:sz w:val="18"/>
                <w:szCs w:val="18"/>
              </w:rPr>
            </w:pPr>
            <w:r w:rsidRPr="0051388F">
              <w:rPr>
                <w:rFonts w:asciiTheme="minorEastAsia" w:hAnsiTheme="minorEastAsia" w:hint="eastAsia"/>
                <w:kern w:val="0"/>
                <w:sz w:val="18"/>
                <w:szCs w:val="18"/>
              </w:rPr>
              <w:t>1</w:t>
            </w:r>
            <w:r>
              <w:rPr>
                <w:rFonts w:asciiTheme="minorEastAsia" w:hAnsiTheme="minorEastAsia" w:hint="eastAsia"/>
                <w:kern w:val="0"/>
                <w:sz w:val="18"/>
                <w:szCs w:val="18"/>
              </w:rPr>
              <w:t>1</w:t>
            </w:r>
          </w:p>
        </w:tc>
        <w:tc>
          <w:tcPr>
            <w:tcW w:w="0" w:type="auto"/>
            <w:vAlign w:val="center"/>
          </w:tcPr>
          <w:p w:rsidR="00171D45" w:rsidRPr="0051388F" w:rsidRDefault="00171D45" w:rsidP="002E2D45">
            <w:pPr>
              <w:spacing w:line="276" w:lineRule="auto"/>
              <w:rPr>
                <w:rFonts w:asciiTheme="minorEastAsia" w:hAnsiTheme="minorEastAsia"/>
                <w:kern w:val="0"/>
                <w:sz w:val="18"/>
                <w:szCs w:val="18"/>
              </w:rPr>
            </w:pPr>
            <w:r w:rsidRPr="0051388F">
              <w:rPr>
                <w:rFonts w:asciiTheme="minorEastAsia" w:hAnsiTheme="minorEastAsia" w:hint="eastAsia"/>
                <w:kern w:val="0"/>
                <w:sz w:val="18"/>
                <w:szCs w:val="18"/>
              </w:rPr>
              <w:t>安装实施</w:t>
            </w:r>
          </w:p>
        </w:tc>
        <w:tc>
          <w:tcPr>
            <w:tcW w:w="0" w:type="auto"/>
            <w:vAlign w:val="center"/>
          </w:tcPr>
          <w:p w:rsidR="00171D45" w:rsidRPr="0051388F" w:rsidRDefault="00171D45" w:rsidP="002E2D45">
            <w:pPr>
              <w:spacing w:line="276" w:lineRule="auto"/>
              <w:rPr>
                <w:rFonts w:asciiTheme="minorEastAsia" w:hAnsiTheme="minorEastAsia"/>
                <w:kern w:val="0"/>
                <w:sz w:val="18"/>
                <w:szCs w:val="18"/>
              </w:rPr>
            </w:pPr>
            <w:r w:rsidRPr="0051388F">
              <w:rPr>
                <w:rFonts w:asciiTheme="minorEastAsia" w:hAnsiTheme="minorEastAsia" w:hint="eastAsia"/>
                <w:kern w:val="0"/>
                <w:sz w:val="18"/>
                <w:szCs w:val="18"/>
              </w:rPr>
              <w:t>含设备安装、软件实施</w:t>
            </w:r>
            <w:r>
              <w:rPr>
                <w:rFonts w:asciiTheme="minorEastAsia" w:hAnsiTheme="minorEastAsia" w:hint="eastAsia"/>
                <w:kern w:val="0"/>
                <w:sz w:val="18"/>
                <w:szCs w:val="18"/>
              </w:rPr>
              <w:t>。</w:t>
            </w:r>
          </w:p>
        </w:tc>
      </w:tr>
      <w:tr w:rsidR="00171D45" w:rsidTr="002E2D45">
        <w:trPr>
          <w:trHeight w:val="540"/>
        </w:trPr>
        <w:tc>
          <w:tcPr>
            <w:tcW w:w="0" w:type="auto"/>
            <w:vAlign w:val="center"/>
          </w:tcPr>
          <w:p w:rsidR="00171D45" w:rsidRPr="0051388F" w:rsidRDefault="00171D45" w:rsidP="002E2D45">
            <w:pPr>
              <w:jc w:val="center"/>
              <w:rPr>
                <w:rFonts w:asciiTheme="minorEastAsia" w:hAnsiTheme="minorEastAsia"/>
                <w:kern w:val="0"/>
                <w:sz w:val="18"/>
                <w:szCs w:val="18"/>
              </w:rPr>
            </w:pPr>
            <w:r>
              <w:rPr>
                <w:rFonts w:asciiTheme="minorEastAsia" w:hAnsiTheme="minorEastAsia" w:hint="eastAsia"/>
                <w:kern w:val="0"/>
                <w:sz w:val="18"/>
                <w:szCs w:val="18"/>
              </w:rPr>
              <w:t>12</w:t>
            </w:r>
          </w:p>
        </w:tc>
        <w:tc>
          <w:tcPr>
            <w:tcW w:w="0" w:type="auto"/>
            <w:vAlign w:val="center"/>
          </w:tcPr>
          <w:p w:rsidR="00171D45" w:rsidRPr="0051388F" w:rsidRDefault="00171D45" w:rsidP="002E2D45">
            <w:pPr>
              <w:spacing w:line="276" w:lineRule="auto"/>
              <w:rPr>
                <w:rFonts w:asciiTheme="minorEastAsia" w:hAnsiTheme="minorEastAsia"/>
                <w:kern w:val="0"/>
                <w:sz w:val="18"/>
                <w:szCs w:val="18"/>
              </w:rPr>
            </w:pPr>
            <w:r>
              <w:rPr>
                <w:rFonts w:asciiTheme="minorEastAsia" w:hAnsiTheme="minorEastAsia" w:hint="eastAsia"/>
                <w:kern w:val="0"/>
                <w:sz w:val="18"/>
                <w:szCs w:val="18"/>
              </w:rPr>
              <w:t>免费维护期</w:t>
            </w:r>
          </w:p>
        </w:tc>
        <w:tc>
          <w:tcPr>
            <w:tcW w:w="0" w:type="auto"/>
            <w:vAlign w:val="center"/>
          </w:tcPr>
          <w:p w:rsidR="00171D45" w:rsidRPr="0051388F" w:rsidRDefault="00171D45" w:rsidP="002E2D45">
            <w:pPr>
              <w:spacing w:line="276" w:lineRule="auto"/>
              <w:rPr>
                <w:rFonts w:asciiTheme="minorEastAsia" w:hAnsiTheme="minorEastAsia"/>
                <w:kern w:val="0"/>
                <w:sz w:val="18"/>
                <w:szCs w:val="18"/>
              </w:rPr>
            </w:pPr>
            <w:r w:rsidRPr="006D03C1">
              <w:rPr>
                <w:rFonts w:asciiTheme="minorEastAsia" w:hAnsiTheme="minorEastAsia" w:hint="eastAsia"/>
                <w:kern w:val="0"/>
                <w:sz w:val="18"/>
                <w:szCs w:val="18"/>
              </w:rPr>
              <w:t>系统验收合格后提供三年免费维护服务。</w:t>
            </w:r>
          </w:p>
        </w:tc>
      </w:tr>
    </w:tbl>
    <w:p w:rsidR="00171D45" w:rsidRPr="0051388F" w:rsidRDefault="00171D45" w:rsidP="00171D45">
      <w:pPr>
        <w:pStyle w:val="af3"/>
      </w:pPr>
    </w:p>
    <w:p w:rsidR="00171D45" w:rsidRDefault="00171D45" w:rsidP="00A959B5">
      <w:pPr>
        <w:spacing w:beforeLines="50" w:afterLines="50" w:line="360" w:lineRule="auto"/>
        <w:outlineLvl w:val="1"/>
        <w:rPr>
          <w:rFonts w:ascii="微软雅黑" w:eastAsia="微软雅黑" w:hAnsi="微软雅黑"/>
          <w:b/>
        </w:rPr>
      </w:pPr>
      <w:r>
        <w:rPr>
          <w:rFonts w:ascii="微软雅黑" w:eastAsia="微软雅黑" w:hAnsi="微软雅黑" w:hint="eastAsia"/>
          <w:b/>
        </w:rPr>
        <w:t>3.</w:t>
      </w:r>
      <w:r>
        <w:rPr>
          <w:rFonts w:ascii="微软雅黑" w:eastAsia="微软雅黑" w:hAnsi="微软雅黑"/>
          <w:b/>
        </w:rPr>
        <w:t>2</w:t>
      </w:r>
      <w:r>
        <w:rPr>
          <w:rFonts w:ascii="微软雅黑" w:eastAsia="微软雅黑" w:hAnsi="微软雅黑" w:hint="eastAsia"/>
          <w:b/>
        </w:rPr>
        <w:t>、</w:t>
      </w:r>
      <w:r w:rsidRPr="0067165E">
        <w:rPr>
          <w:rFonts w:ascii="微软雅黑" w:eastAsia="微软雅黑" w:hAnsi="微软雅黑" w:hint="eastAsia"/>
          <w:b/>
        </w:rPr>
        <w:t>抽血窗口液晶一体机</w:t>
      </w:r>
      <w:r>
        <w:rPr>
          <w:rFonts w:ascii="微软雅黑" w:eastAsia="微软雅黑" w:hAnsi="微软雅黑" w:hint="eastAsia"/>
          <w:b/>
        </w:rPr>
        <w:t>技术指标</w:t>
      </w:r>
    </w:p>
    <w:tbl>
      <w:tblPr>
        <w:tblW w:w="9214" w:type="dxa"/>
        <w:tblInd w:w="-10" w:type="dxa"/>
        <w:tblBorders>
          <w:top w:val="single" w:sz="6" w:space="0" w:color="BBBBBB"/>
          <w:left w:val="single" w:sz="6" w:space="0" w:color="BBBBBB"/>
          <w:bottom w:val="single" w:sz="6" w:space="0" w:color="BBBBBB"/>
          <w:right w:val="single" w:sz="6" w:space="0" w:color="BBBBBB"/>
        </w:tblBorders>
        <w:tblLayout w:type="fixed"/>
        <w:tblCellMar>
          <w:left w:w="0" w:type="dxa"/>
          <w:right w:w="0" w:type="dxa"/>
        </w:tblCellMar>
        <w:tblLook w:val="04A0"/>
      </w:tblPr>
      <w:tblGrid>
        <w:gridCol w:w="1700"/>
        <w:gridCol w:w="7514"/>
      </w:tblGrid>
      <w:tr w:rsidR="00171D45" w:rsidTr="002E2D45">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指标项</w:t>
            </w:r>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技术规格</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CPU</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Dual CORTEX A9或同等档次及以上。</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运行内存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F55D5E">
              <w:rPr>
                <w:rFonts w:asciiTheme="minorEastAsia" w:hAnsiTheme="minorEastAsia" w:hint="eastAsia"/>
                <w:kern w:val="0"/>
                <w:sz w:val="18"/>
                <w:szCs w:val="18"/>
              </w:rPr>
              <w:t>1GB。</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Pr="0067165E"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lastRenderedPageBreak/>
              <w:t>存储内存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F55D5E">
              <w:rPr>
                <w:rFonts w:asciiTheme="minorEastAsia" w:hAnsiTheme="minorEastAsia" w:hint="eastAsia"/>
                <w:kern w:val="0"/>
                <w:sz w:val="18"/>
                <w:szCs w:val="18"/>
              </w:rPr>
              <w:t>4GB,可拓展。</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系统</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Android 。</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尺寸</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21.5"（16:9）。</w:t>
            </w:r>
          </w:p>
        </w:tc>
      </w:tr>
      <w:tr w:rsidR="00171D45"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分辨率</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至少</w:t>
            </w:r>
            <w:r w:rsidRPr="00F55D5E">
              <w:rPr>
                <w:rFonts w:asciiTheme="minorEastAsia" w:hAnsiTheme="minorEastAsia" w:hint="eastAsia"/>
                <w:kern w:val="0"/>
                <w:sz w:val="18"/>
                <w:szCs w:val="18"/>
              </w:rPr>
              <w:t>1920*1080</w:t>
            </w:r>
            <w:r>
              <w:rPr>
                <w:rFonts w:asciiTheme="minorEastAsia" w:hAnsiTheme="minorEastAsia" w:hint="eastAsia"/>
                <w:kern w:val="0"/>
                <w:sz w:val="18"/>
                <w:szCs w:val="18"/>
              </w:rPr>
              <w:t>。</w:t>
            </w:r>
          </w:p>
        </w:tc>
      </w:tr>
      <w:tr w:rsidR="00171D45" w:rsidRPr="00D1621F" w:rsidTr="002E2D45">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安装方式</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8F2A28">
              <w:rPr>
                <w:rFonts w:asciiTheme="minorEastAsia" w:hAnsiTheme="minorEastAsia" w:hint="eastAsia"/>
                <w:kern w:val="0"/>
                <w:sz w:val="18"/>
                <w:szCs w:val="18"/>
              </w:rPr>
              <w:t>壁挂/吊装</w:t>
            </w:r>
            <w:r w:rsidRPr="00F55D5E">
              <w:rPr>
                <w:rFonts w:asciiTheme="minorEastAsia" w:hAnsiTheme="minorEastAsia" w:hint="eastAsia"/>
                <w:kern w:val="0"/>
                <w:sz w:val="18"/>
                <w:szCs w:val="18"/>
              </w:rPr>
              <w:t>。</w:t>
            </w:r>
          </w:p>
        </w:tc>
      </w:tr>
      <w:tr w:rsidR="00171D45" w:rsidRPr="00D1621F" w:rsidTr="002E2D45">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保修服务</w:t>
            </w:r>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1D45" w:rsidRDefault="00171D45" w:rsidP="002E2D45">
            <w:pPr>
              <w:widowControl/>
              <w:jc w:val="left"/>
              <w:rPr>
                <w:rFonts w:asciiTheme="minorEastAsia" w:hAnsiTheme="minorEastAsia"/>
                <w:kern w:val="0"/>
                <w:sz w:val="18"/>
                <w:szCs w:val="18"/>
              </w:rPr>
            </w:pPr>
            <w:r w:rsidRPr="006D03C1">
              <w:rPr>
                <w:rFonts w:asciiTheme="minorEastAsia" w:hAnsiTheme="minorEastAsia" w:hint="eastAsia"/>
                <w:kern w:val="0"/>
                <w:sz w:val="18"/>
                <w:szCs w:val="18"/>
              </w:rPr>
              <w:t>提供整机原厂3年保修。</w:t>
            </w:r>
          </w:p>
        </w:tc>
      </w:tr>
    </w:tbl>
    <w:p w:rsidR="00171D45" w:rsidRPr="00D1621F" w:rsidRDefault="00171D45" w:rsidP="00171D45">
      <w:pPr>
        <w:widowControl/>
        <w:jc w:val="left"/>
        <w:rPr>
          <w:rFonts w:ascii="微软雅黑" w:eastAsia="微软雅黑" w:hAnsi="微软雅黑"/>
          <w:b/>
        </w:rPr>
      </w:pPr>
      <w:r w:rsidRPr="00D1621F">
        <w:rPr>
          <w:rFonts w:ascii="微软雅黑" w:eastAsia="微软雅黑" w:hAnsi="微软雅黑" w:hint="eastAsia"/>
          <w:b/>
        </w:rPr>
        <w:t>3.</w:t>
      </w:r>
      <w:r w:rsidRPr="00D1621F">
        <w:rPr>
          <w:rFonts w:ascii="微软雅黑" w:eastAsia="微软雅黑" w:hAnsi="微软雅黑"/>
          <w:b/>
        </w:rPr>
        <w:t>3</w:t>
      </w:r>
      <w:r w:rsidRPr="00D1621F">
        <w:rPr>
          <w:rFonts w:ascii="微软雅黑" w:eastAsia="微软雅黑" w:hAnsi="微软雅黑" w:hint="eastAsia"/>
          <w:b/>
        </w:rPr>
        <w:t>、候诊区液晶一体机技术指标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171D45" w:rsidRPr="00D1621F" w:rsidTr="002E2D45">
        <w:tc>
          <w:tcPr>
            <w:tcW w:w="1698" w:type="dxa"/>
            <w:tcMar>
              <w:top w:w="0" w:type="dxa"/>
              <w:left w:w="108" w:type="dxa"/>
              <w:bottom w:w="0" w:type="dxa"/>
              <w:right w:w="108" w:type="dxa"/>
            </w:tcMar>
            <w:vAlign w:val="center"/>
          </w:tcPr>
          <w:p w:rsidR="00171D45" w:rsidRPr="00D1621F" w:rsidRDefault="00171D45" w:rsidP="002E2D45">
            <w:pPr>
              <w:widowControl/>
              <w:jc w:val="center"/>
              <w:rPr>
                <w:rFonts w:ascii="宋体" w:eastAsia="宋体" w:hAnsi="宋体" w:cs="宋体"/>
                <w:b/>
                <w:bCs/>
                <w:kern w:val="0"/>
                <w:sz w:val="18"/>
                <w:szCs w:val="18"/>
              </w:rPr>
            </w:pPr>
            <w:r w:rsidRPr="00D1621F">
              <w:rPr>
                <w:rFonts w:ascii="宋体" w:eastAsia="宋体" w:hAnsi="宋体" w:cs="宋体" w:hint="eastAsia"/>
                <w:b/>
                <w:bCs/>
                <w:kern w:val="0"/>
                <w:sz w:val="18"/>
                <w:szCs w:val="18"/>
              </w:rPr>
              <w:t>指标项</w:t>
            </w:r>
          </w:p>
        </w:tc>
        <w:tc>
          <w:tcPr>
            <w:tcW w:w="7516" w:type="dxa"/>
            <w:tcMar>
              <w:top w:w="0" w:type="dxa"/>
              <w:left w:w="108" w:type="dxa"/>
              <w:bottom w:w="0" w:type="dxa"/>
              <w:right w:w="108" w:type="dxa"/>
            </w:tcMar>
            <w:vAlign w:val="center"/>
          </w:tcPr>
          <w:p w:rsidR="00171D45" w:rsidRPr="00D1621F" w:rsidRDefault="00171D45" w:rsidP="002E2D45">
            <w:pPr>
              <w:widowControl/>
              <w:jc w:val="center"/>
              <w:rPr>
                <w:rFonts w:ascii="宋体" w:eastAsia="宋体" w:hAnsi="宋体" w:cs="宋体"/>
                <w:b/>
                <w:bCs/>
                <w:kern w:val="0"/>
                <w:sz w:val="18"/>
                <w:szCs w:val="18"/>
              </w:rPr>
            </w:pPr>
            <w:r w:rsidRPr="00D1621F">
              <w:rPr>
                <w:rFonts w:ascii="宋体" w:eastAsia="宋体" w:hAnsi="宋体" w:cs="宋体" w:hint="eastAsia"/>
                <w:b/>
                <w:bCs/>
                <w:kern w:val="0"/>
                <w:sz w:val="18"/>
                <w:szCs w:val="18"/>
              </w:rPr>
              <w:t>技术规格</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CPU</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Dual CORTEX A9或同等档次及以上</w:t>
            </w:r>
            <w:r w:rsidRPr="00F55D5E">
              <w:rPr>
                <w:rFonts w:asciiTheme="minorEastAsia" w:hAnsiTheme="minorEastAsia" w:hint="eastAsia"/>
                <w:kern w:val="0"/>
                <w:sz w:val="18"/>
                <w:szCs w:val="18"/>
              </w:rPr>
              <w:t>。</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运行内存</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F55D5E">
              <w:rPr>
                <w:rFonts w:asciiTheme="minorEastAsia" w:hAnsiTheme="minorEastAsia" w:hint="eastAsia"/>
                <w:kern w:val="0"/>
                <w:sz w:val="18"/>
                <w:szCs w:val="18"/>
              </w:rPr>
              <w:t>1GB。</w:t>
            </w:r>
          </w:p>
        </w:tc>
      </w:tr>
      <w:tr w:rsidR="00171D45" w:rsidRPr="00D1621F" w:rsidTr="002E2D45">
        <w:tc>
          <w:tcPr>
            <w:tcW w:w="1698" w:type="dxa"/>
            <w:tcMar>
              <w:top w:w="0" w:type="dxa"/>
              <w:left w:w="108" w:type="dxa"/>
              <w:bottom w:w="0" w:type="dxa"/>
              <w:right w:w="108" w:type="dxa"/>
            </w:tcMar>
            <w:vAlign w:val="center"/>
          </w:tcPr>
          <w:p w:rsidR="00171D45" w:rsidRPr="0067165E"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存储内存</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≥8</w:t>
            </w:r>
            <w:r w:rsidRPr="00F55D5E">
              <w:rPr>
                <w:rFonts w:asciiTheme="minorEastAsia" w:hAnsiTheme="minorEastAsia" w:hint="eastAsia"/>
                <w:kern w:val="0"/>
                <w:sz w:val="18"/>
                <w:szCs w:val="18"/>
              </w:rPr>
              <w:t>GB,可拓展。</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系统</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Android 。</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尺寸</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55</w:t>
            </w:r>
            <w:r w:rsidRPr="00F55D5E">
              <w:rPr>
                <w:rFonts w:asciiTheme="minorEastAsia" w:hAnsiTheme="minorEastAsia" w:hint="eastAsia"/>
                <w:kern w:val="0"/>
                <w:sz w:val="18"/>
                <w:szCs w:val="18"/>
              </w:rPr>
              <w:t>"（16:9）。</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分辨率</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至少</w:t>
            </w:r>
            <w:r w:rsidRPr="00F55D5E">
              <w:rPr>
                <w:rFonts w:asciiTheme="minorEastAsia" w:hAnsiTheme="minorEastAsia" w:hint="eastAsia"/>
                <w:kern w:val="0"/>
                <w:sz w:val="18"/>
                <w:szCs w:val="18"/>
              </w:rPr>
              <w:t>1920*1080</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安装方式</w:t>
            </w:r>
          </w:p>
        </w:tc>
        <w:tc>
          <w:tcPr>
            <w:tcW w:w="7516"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8F2A28">
              <w:rPr>
                <w:rFonts w:asciiTheme="minorEastAsia" w:hAnsiTheme="minorEastAsia" w:hint="eastAsia"/>
                <w:kern w:val="0"/>
                <w:sz w:val="18"/>
                <w:szCs w:val="18"/>
              </w:rPr>
              <w:t>壁挂/吊装</w:t>
            </w:r>
            <w:r w:rsidRPr="00F55D5E">
              <w:rPr>
                <w:rFonts w:asciiTheme="minorEastAsia" w:hAnsiTheme="minorEastAsia" w:hint="eastAsia"/>
                <w:kern w:val="0"/>
                <w:sz w:val="18"/>
                <w:szCs w:val="18"/>
              </w:rPr>
              <w:t>。</w:t>
            </w:r>
          </w:p>
        </w:tc>
      </w:tr>
      <w:tr w:rsidR="00171D45" w:rsidRPr="00D1621F" w:rsidTr="002E2D45">
        <w:tc>
          <w:tcPr>
            <w:tcW w:w="1698"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F55D5E">
              <w:rPr>
                <w:rFonts w:asciiTheme="minorEastAsia" w:hAnsiTheme="minorEastAsia" w:hint="eastAsia"/>
                <w:kern w:val="0"/>
                <w:sz w:val="18"/>
                <w:szCs w:val="18"/>
              </w:rPr>
              <w:t>保修服务</w:t>
            </w:r>
          </w:p>
        </w:tc>
        <w:tc>
          <w:tcPr>
            <w:tcW w:w="7516" w:type="dxa"/>
            <w:tcMar>
              <w:top w:w="0" w:type="dxa"/>
              <w:left w:w="108" w:type="dxa"/>
              <w:bottom w:w="0" w:type="dxa"/>
              <w:right w:w="108" w:type="dxa"/>
            </w:tcMar>
          </w:tcPr>
          <w:p w:rsidR="00171D45" w:rsidRDefault="00171D45" w:rsidP="002E2D45">
            <w:pPr>
              <w:widowControl/>
              <w:jc w:val="left"/>
              <w:rPr>
                <w:rFonts w:asciiTheme="minorEastAsia" w:hAnsiTheme="minorEastAsia"/>
                <w:kern w:val="0"/>
                <w:sz w:val="18"/>
                <w:szCs w:val="18"/>
              </w:rPr>
            </w:pPr>
            <w:r w:rsidRPr="006D03C1">
              <w:rPr>
                <w:rFonts w:asciiTheme="minorEastAsia" w:hAnsiTheme="minorEastAsia" w:hint="eastAsia"/>
                <w:kern w:val="0"/>
                <w:sz w:val="18"/>
                <w:szCs w:val="18"/>
              </w:rPr>
              <w:t>提供整机原厂3年保修。</w:t>
            </w:r>
          </w:p>
        </w:tc>
      </w:tr>
    </w:tbl>
    <w:p w:rsidR="00171D45" w:rsidRPr="00D1621F" w:rsidRDefault="00171D45" w:rsidP="00171D45">
      <w:pPr>
        <w:widowControl/>
        <w:jc w:val="left"/>
        <w:rPr>
          <w:rFonts w:ascii="微软雅黑" w:eastAsia="微软雅黑" w:hAnsi="微软雅黑"/>
          <w:b/>
        </w:rPr>
      </w:pPr>
      <w:r w:rsidRPr="00D1621F">
        <w:rPr>
          <w:rFonts w:ascii="微软雅黑" w:eastAsia="微软雅黑" w:hAnsi="微软雅黑" w:hint="eastAsia"/>
          <w:b/>
        </w:rPr>
        <w:t>3</w:t>
      </w:r>
      <w:r w:rsidRPr="00D1621F">
        <w:rPr>
          <w:rFonts w:ascii="微软雅黑" w:eastAsia="微软雅黑" w:hAnsi="微软雅黑"/>
          <w:b/>
        </w:rPr>
        <w:t>.4</w:t>
      </w:r>
      <w:r w:rsidRPr="00D1621F">
        <w:rPr>
          <w:rFonts w:ascii="微软雅黑" w:eastAsia="微软雅黑" w:hAnsi="微软雅黑" w:hint="eastAsia"/>
          <w:b/>
        </w:rPr>
        <w:t>、自助签到机技术指标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828"/>
        <w:gridCol w:w="873"/>
        <w:gridCol w:w="7513"/>
      </w:tblGrid>
      <w:tr w:rsidR="00171D45" w:rsidRPr="00D1621F" w:rsidTr="002E2D45">
        <w:tc>
          <w:tcPr>
            <w:tcW w:w="1701" w:type="dxa"/>
            <w:gridSpan w:val="2"/>
            <w:tcMar>
              <w:top w:w="0" w:type="dxa"/>
              <w:left w:w="108" w:type="dxa"/>
              <w:bottom w:w="0" w:type="dxa"/>
              <w:right w:w="108" w:type="dxa"/>
            </w:tcMar>
            <w:vAlign w:val="center"/>
          </w:tcPr>
          <w:p w:rsidR="00171D45" w:rsidRPr="00D1621F" w:rsidRDefault="00171D45" w:rsidP="002E2D45">
            <w:pPr>
              <w:widowControl/>
              <w:jc w:val="center"/>
              <w:rPr>
                <w:rFonts w:ascii="宋体" w:eastAsia="宋体" w:hAnsi="宋体" w:cs="宋体"/>
                <w:b/>
                <w:bCs/>
                <w:kern w:val="0"/>
                <w:sz w:val="18"/>
                <w:szCs w:val="18"/>
              </w:rPr>
            </w:pPr>
            <w:r w:rsidRPr="00D1621F">
              <w:rPr>
                <w:rFonts w:ascii="宋体" w:eastAsia="宋体" w:hAnsi="宋体" w:cs="宋体" w:hint="eastAsia"/>
                <w:b/>
                <w:bCs/>
                <w:kern w:val="0"/>
                <w:sz w:val="18"/>
                <w:szCs w:val="18"/>
              </w:rPr>
              <w:t>指标项</w:t>
            </w:r>
          </w:p>
        </w:tc>
        <w:tc>
          <w:tcPr>
            <w:tcW w:w="7513" w:type="dxa"/>
            <w:tcMar>
              <w:top w:w="0" w:type="dxa"/>
              <w:left w:w="108" w:type="dxa"/>
              <w:bottom w:w="0" w:type="dxa"/>
              <w:right w:w="108" w:type="dxa"/>
            </w:tcMar>
            <w:vAlign w:val="center"/>
          </w:tcPr>
          <w:p w:rsidR="00171D45" w:rsidRPr="00D1621F" w:rsidRDefault="00171D45" w:rsidP="002E2D45">
            <w:pPr>
              <w:widowControl/>
              <w:jc w:val="center"/>
              <w:rPr>
                <w:rFonts w:ascii="宋体" w:eastAsia="宋体" w:hAnsi="宋体" w:cs="宋体"/>
                <w:b/>
                <w:bCs/>
                <w:kern w:val="0"/>
                <w:sz w:val="18"/>
                <w:szCs w:val="18"/>
              </w:rPr>
            </w:pPr>
            <w:r w:rsidRPr="00D1621F">
              <w:rPr>
                <w:rFonts w:ascii="宋体" w:eastAsia="宋体" w:hAnsi="宋体" w:cs="宋体" w:hint="eastAsia"/>
                <w:b/>
                <w:bCs/>
                <w:kern w:val="0"/>
                <w:sz w:val="18"/>
                <w:szCs w:val="18"/>
              </w:rPr>
              <w:t>技术规格</w:t>
            </w:r>
          </w:p>
        </w:tc>
      </w:tr>
      <w:tr w:rsidR="00171D45" w:rsidRPr="00D1621F" w:rsidTr="002E2D45">
        <w:tc>
          <w:tcPr>
            <w:tcW w:w="828" w:type="dxa"/>
            <w:vMerge w:val="restart"/>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电脑主机</w:t>
            </w: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CPU</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I3处理器及以上。</w:t>
            </w:r>
          </w:p>
        </w:tc>
      </w:tr>
      <w:tr w:rsidR="00171D45" w:rsidTr="002E2D45">
        <w:tc>
          <w:tcPr>
            <w:tcW w:w="828" w:type="dxa"/>
            <w:vMerge/>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内在</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D1621F">
              <w:rPr>
                <w:rFonts w:asciiTheme="minorEastAsia" w:hAnsiTheme="minorEastAsia" w:hint="eastAsia"/>
                <w:kern w:val="0"/>
                <w:sz w:val="18"/>
                <w:szCs w:val="18"/>
              </w:rPr>
              <w:t>4G内存。</w:t>
            </w:r>
          </w:p>
        </w:tc>
      </w:tr>
      <w:tr w:rsidR="00171D45" w:rsidTr="002E2D45">
        <w:tc>
          <w:tcPr>
            <w:tcW w:w="828" w:type="dxa"/>
            <w:vMerge/>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硬盘</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D1621F">
              <w:rPr>
                <w:rFonts w:asciiTheme="minorEastAsia" w:hAnsiTheme="minorEastAsia" w:hint="eastAsia"/>
                <w:kern w:val="0"/>
                <w:sz w:val="18"/>
                <w:szCs w:val="18"/>
              </w:rPr>
              <w:t>64G固态硬盘。</w:t>
            </w:r>
          </w:p>
        </w:tc>
      </w:tr>
      <w:tr w:rsidR="00171D45" w:rsidTr="002E2D45">
        <w:tc>
          <w:tcPr>
            <w:tcW w:w="828" w:type="dxa"/>
            <w:vMerge w:val="restart"/>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显示器</w:t>
            </w: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尺寸</w:t>
            </w:r>
          </w:p>
        </w:tc>
        <w:tc>
          <w:tcPr>
            <w:tcW w:w="7513" w:type="dxa"/>
            <w:tcMar>
              <w:top w:w="0" w:type="dxa"/>
              <w:left w:w="108" w:type="dxa"/>
              <w:bottom w:w="0" w:type="dxa"/>
              <w:right w:w="108" w:type="dxa"/>
            </w:tcMar>
            <w:vAlign w:val="center"/>
          </w:tcPr>
          <w:p w:rsidR="00171D45" w:rsidRPr="004602A8" w:rsidRDefault="00171D45" w:rsidP="002E2D45">
            <w:pPr>
              <w:rPr>
                <w:rFonts w:asciiTheme="minorEastAsia" w:hAnsiTheme="minorEastAsia"/>
                <w:kern w:val="0"/>
                <w:sz w:val="18"/>
                <w:szCs w:val="18"/>
              </w:rPr>
            </w:pPr>
            <w:r>
              <w:rPr>
                <w:rFonts w:asciiTheme="minorEastAsia" w:hAnsiTheme="minorEastAsia" w:hint="eastAsia"/>
                <w:kern w:val="0"/>
                <w:sz w:val="18"/>
                <w:szCs w:val="18"/>
              </w:rPr>
              <w:t>≥</w:t>
            </w:r>
            <w:r w:rsidRPr="00D1621F">
              <w:rPr>
                <w:rFonts w:asciiTheme="minorEastAsia" w:hAnsiTheme="minorEastAsia" w:hint="eastAsia"/>
                <w:kern w:val="0"/>
                <w:sz w:val="18"/>
                <w:szCs w:val="18"/>
              </w:rPr>
              <w:t>19</w:t>
            </w:r>
            <w:proofErr w:type="gramStart"/>
            <w:r w:rsidRPr="00D1621F">
              <w:rPr>
                <w:rFonts w:asciiTheme="minorEastAsia" w:hAnsiTheme="minorEastAsia" w:hint="eastAsia"/>
                <w:kern w:val="0"/>
                <w:sz w:val="18"/>
                <w:szCs w:val="18"/>
              </w:rPr>
              <w:t>”</w:t>
            </w:r>
            <w:proofErr w:type="gramEnd"/>
            <w:r w:rsidRPr="00D1621F">
              <w:rPr>
                <w:rFonts w:asciiTheme="minorEastAsia" w:hAnsiTheme="minorEastAsia" w:hint="eastAsia"/>
                <w:kern w:val="0"/>
                <w:sz w:val="18"/>
                <w:szCs w:val="18"/>
              </w:rPr>
              <w:t xml:space="preserve"> 。</w:t>
            </w:r>
          </w:p>
        </w:tc>
      </w:tr>
      <w:tr w:rsidR="00171D45" w:rsidTr="002E2D45">
        <w:tc>
          <w:tcPr>
            <w:tcW w:w="828" w:type="dxa"/>
            <w:vMerge/>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亮度</w:t>
            </w:r>
          </w:p>
        </w:tc>
        <w:tc>
          <w:tcPr>
            <w:tcW w:w="7513" w:type="dxa"/>
            <w:tcMar>
              <w:top w:w="0" w:type="dxa"/>
              <w:left w:w="108" w:type="dxa"/>
              <w:bottom w:w="0" w:type="dxa"/>
              <w:right w:w="108" w:type="dxa"/>
            </w:tcMar>
            <w:vAlign w:val="center"/>
          </w:tcPr>
          <w:p w:rsidR="00171D45" w:rsidRPr="004602A8" w:rsidRDefault="00171D45" w:rsidP="002E2D45">
            <w:pPr>
              <w:rPr>
                <w:rFonts w:asciiTheme="minorEastAsia" w:hAnsiTheme="minorEastAsia"/>
                <w:kern w:val="0"/>
                <w:sz w:val="18"/>
                <w:szCs w:val="18"/>
              </w:rPr>
            </w:pPr>
            <w:r>
              <w:rPr>
                <w:rFonts w:asciiTheme="minorEastAsia" w:hAnsiTheme="minorEastAsia" w:hint="eastAsia"/>
                <w:kern w:val="0"/>
                <w:sz w:val="18"/>
                <w:szCs w:val="18"/>
              </w:rPr>
              <w:t>≥</w:t>
            </w:r>
            <w:r w:rsidRPr="00D1621F">
              <w:rPr>
                <w:rFonts w:asciiTheme="minorEastAsia" w:hAnsiTheme="minorEastAsia" w:hint="eastAsia"/>
                <w:kern w:val="0"/>
                <w:sz w:val="18"/>
                <w:szCs w:val="18"/>
              </w:rPr>
              <w:t>25cd。</w:t>
            </w:r>
          </w:p>
        </w:tc>
      </w:tr>
      <w:tr w:rsidR="00171D45" w:rsidTr="002E2D45">
        <w:tc>
          <w:tcPr>
            <w:tcW w:w="828" w:type="dxa"/>
            <w:vMerge/>
            <w:tcBorders>
              <w:right w:val="single" w:sz="4" w:space="0" w:color="auto"/>
            </w:tcBorders>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p>
        </w:tc>
        <w:tc>
          <w:tcPr>
            <w:tcW w:w="873" w:type="dxa"/>
            <w:tcBorders>
              <w:left w:val="single" w:sz="4" w:space="0" w:color="auto"/>
            </w:tcBorders>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对比度</w:t>
            </w:r>
          </w:p>
        </w:tc>
        <w:tc>
          <w:tcPr>
            <w:tcW w:w="7513" w:type="dxa"/>
            <w:tcMar>
              <w:top w:w="0" w:type="dxa"/>
              <w:left w:w="108" w:type="dxa"/>
              <w:bottom w:w="0" w:type="dxa"/>
              <w:right w:w="108" w:type="dxa"/>
            </w:tcMar>
            <w:vAlign w:val="center"/>
          </w:tcPr>
          <w:p w:rsidR="00171D45" w:rsidRPr="004602A8" w:rsidRDefault="00171D45" w:rsidP="002E2D45">
            <w:pPr>
              <w:rPr>
                <w:rFonts w:asciiTheme="minorEastAsia" w:hAnsiTheme="minorEastAsia"/>
                <w:kern w:val="0"/>
                <w:sz w:val="18"/>
                <w:szCs w:val="18"/>
              </w:rPr>
            </w:pPr>
            <w:r w:rsidRPr="00D1621F">
              <w:rPr>
                <w:rFonts w:asciiTheme="minorEastAsia" w:hAnsiTheme="minorEastAsia" w:hint="eastAsia"/>
                <w:kern w:val="0"/>
                <w:sz w:val="18"/>
                <w:szCs w:val="18"/>
              </w:rPr>
              <w:t>800:1。</w:t>
            </w:r>
          </w:p>
        </w:tc>
      </w:tr>
      <w:tr w:rsidR="00171D45" w:rsidTr="002E2D45">
        <w:tc>
          <w:tcPr>
            <w:tcW w:w="1701" w:type="dxa"/>
            <w:gridSpan w:val="2"/>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触摸屏</w:t>
            </w:r>
          </w:p>
        </w:tc>
        <w:tc>
          <w:tcPr>
            <w:tcW w:w="7513" w:type="dxa"/>
            <w:tcMar>
              <w:top w:w="0" w:type="dxa"/>
              <w:left w:w="108" w:type="dxa"/>
              <w:bottom w:w="0" w:type="dxa"/>
              <w:right w:w="108" w:type="dxa"/>
            </w:tcMar>
            <w:vAlign w:val="center"/>
          </w:tcPr>
          <w:p w:rsidR="00171D45" w:rsidRPr="0043294E" w:rsidRDefault="00171D45" w:rsidP="002E2D45">
            <w:pPr>
              <w:rPr>
                <w:rFonts w:asciiTheme="minorEastAsia" w:hAnsiTheme="minorEastAsia"/>
                <w:kern w:val="0"/>
                <w:sz w:val="18"/>
                <w:szCs w:val="18"/>
              </w:rPr>
            </w:pPr>
            <w:r w:rsidRPr="00D1621F">
              <w:rPr>
                <w:rFonts w:asciiTheme="minorEastAsia" w:hAnsiTheme="minorEastAsia" w:hint="eastAsia"/>
                <w:kern w:val="0"/>
                <w:sz w:val="18"/>
                <w:szCs w:val="18"/>
              </w:rPr>
              <w:t>19寸红外触摸屏。</w:t>
            </w:r>
          </w:p>
        </w:tc>
      </w:tr>
      <w:tr w:rsidR="00171D45" w:rsidTr="002E2D45">
        <w:tc>
          <w:tcPr>
            <w:tcW w:w="1701" w:type="dxa"/>
            <w:gridSpan w:val="2"/>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感应时间</w:t>
            </w:r>
          </w:p>
        </w:tc>
        <w:tc>
          <w:tcPr>
            <w:tcW w:w="7513" w:type="dxa"/>
            <w:tcMar>
              <w:top w:w="0" w:type="dxa"/>
              <w:left w:w="108" w:type="dxa"/>
              <w:bottom w:w="0" w:type="dxa"/>
              <w:right w:w="108" w:type="dxa"/>
            </w:tcMar>
            <w:vAlign w:val="center"/>
          </w:tcPr>
          <w:p w:rsidR="00171D45" w:rsidRPr="0043294E" w:rsidRDefault="00171D45" w:rsidP="002E2D45">
            <w:pPr>
              <w:rPr>
                <w:rFonts w:asciiTheme="minorEastAsia" w:hAnsiTheme="minorEastAsia"/>
                <w:kern w:val="0"/>
                <w:sz w:val="18"/>
                <w:szCs w:val="18"/>
              </w:rPr>
            </w:pPr>
            <w:r w:rsidRPr="00D1621F">
              <w:rPr>
                <w:rFonts w:asciiTheme="minorEastAsia" w:hAnsiTheme="minorEastAsia" w:hint="eastAsia"/>
                <w:kern w:val="0"/>
                <w:sz w:val="18"/>
                <w:szCs w:val="18"/>
              </w:rPr>
              <w:t>&lt;16ms。</w:t>
            </w:r>
          </w:p>
        </w:tc>
      </w:tr>
      <w:tr w:rsidR="00171D45" w:rsidTr="002E2D45">
        <w:tc>
          <w:tcPr>
            <w:tcW w:w="1701" w:type="dxa"/>
            <w:gridSpan w:val="2"/>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透光率</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&gt;92%。</w:t>
            </w:r>
          </w:p>
        </w:tc>
      </w:tr>
      <w:tr w:rsidR="00171D45" w:rsidTr="002E2D45">
        <w:tc>
          <w:tcPr>
            <w:tcW w:w="1701" w:type="dxa"/>
            <w:gridSpan w:val="2"/>
            <w:tcMar>
              <w:top w:w="0" w:type="dxa"/>
              <w:left w:w="108" w:type="dxa"/>
              <w:bottom w:w="0" w:type="dxa"/>
              <w:right w:w="108" w:type="dxa"/>
            </w:tcMar>
            <w:vAlign w:val="center"/>
          </w:tcPr>
          <w:p w:rsidR="00171D45" w:rsidRPr="00D1621F"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分辨率</w:t>
            </w:r>
          </w:p>
        </w:tc>
        <w:tc>
          <w:tcPr>
            <w:tcW w:w="7513" w:type="dxa"/>
            <w:tcMar>
              <w:top w:w="0" w:type="dxa"/>
              <w:left w:w="108" w:type="dxa"/>
              <w:bottom w:w="0" w:type="dxa"/>
              <w:right w:w="108" w:type="dxa"/>
            </w:tcMar>
            <w:vAlign w:val="center"/>
          </w:tcPr>
          <w:p w:rsidR="00171D45" w:rsidRDefault="00171D45" w:rsidP="002E2D45">
            <w:pPr>
              <w:rPr>
                <w:rFonts w:asciiTheme="minorEastAsia" w:hAnsiTheme="minorEastAsia"/>
                <w:kern w:val="0"/>
                <w:sz w:val="18"/>
                <w:szCs w:val="18"/>
              </w:rPr>
            </w:pPr>
            <w:r w:rsidRPr="00D1621F">
              <w:rPr>
                <w:rFonts w:asciiTheme="minorEastAsia" w:hAnsiTheme="minorEastAsia" w:hint="eastAsia"/>
                <w:kern w:val="0"/>
                <w:sz w:val="18"/>
                <w:szCs w:val="18"/>
              </w:rPr>
              <w:t>至少1366*768。</w:t>
            </w:r>
          </w:p>
        </w:tc>
      </w:tr>
      <w:tr w:rsidR="00171D45" w:rsidTr="002E2D45">
        <w:tc>
          <w:tcPr>
            <w:tcW w:w="1701" w:type="dxa"/>
            <w:gridSpan w:val="2"/>
            <w:tcMar>
              <w:top w:w="0" w:type="dxa"/>
              <w:left w:w="108" w:type="dxa"/>
              <w:bottom w:w="0" w:type="dxa"/>
              <w:right w:w="108" w:type="dxa"/>
            </w:tcMar>
            <w:vAlign w:val="center"/>
          </w:tcPr>
          <w:p w:rsidR="00171D45" w:rsidRPr="00D1621F"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阅读模块</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支持宁波</w:t>
            </w:r>
            <w:proofErr w:type="gramStart"/>
            <w:r w:rsidRPr="00D1621F">
              <w:rPr>
                <w:rFonts w:asciiTheme="minorEastAsia" w:hAnsiTheme="minorEastAsia" w:hint="eastAsia"/>
                <w:kern w:val="0"/>
                <w:sz w:val="18"/>
                <w:szCs w:val="18"/>
              </w:rPr>
              <w:t>医</w:t>
            </w:r>
            <w:proofErr w:type="gramEnd"/>
            <w:r w:rsidRPr="00D1621F">
              <w:rPr>
                <w:rFonts w:asciiTheme="minorEastAsia" w:hAnsiTheme="minorEastAsia" w:hint="eastAsia"/>
                <w:kern w:val="0"/>
                <w:sz w:val="18"/>
                <w:szCs w:val="18"/>
              </w:rPr>
              <w:t>保读卡器，磁条卡读卡，支持条形码扫描。</w:t>
            </w:r>
          </w:p>
        </w:tc>
      </w:tr>
      <w:tr w:rsidR="00171D45" w:rsidTr="002E2D45">
        <w:tc>
          <w:tcPr>
            <w:tcW w:w="1701" w:type="dxa"/>
            <w:gridSpan w:val="2"/>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接口</w:t>
            </w:r>
          </w:p>
        </w:tc>
        <w:tc>
          <w:tcPr>
            <w:tcW w:w="7513" w:type="dxa"/>
            <w:tcMar>
              <w:top w:w="0" w:type="dxa"/>
              <w:left w:w="108" w:type="dxa"/>
              <w:bottom w:w="0" w:type="dxa"/>
              <w:right w:w="108" w:type="dxa"/>
            </w:tcMar>
            <w:vAlign w:val="center"/>
          </w:tcPr>
          <w:p w:rsidR="00171D45" w:rsidRPr="00D1621F"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w:t>
            </w:r>
            <w:r w:rsidRPr="00D1621F">
              <w:rPr>
                <w:rFonts w:asciiTheme="minorEastAsia" w:hAnsiTheme="minorEastAsia" w:hint="eastAsia"/>
                <w:kern w:val="0"/>
                <w:sz w:val="18"/>
                <w:szCs w:val="18"/>
              </w:rPr>
              <w:t>1个RJ-45接口；</w:t>
            </w:r>
            <w:r>
              <w:rPr>
                <w:rFonts w:asciiTheme="minorEastAsia" w:hAnsiTheme="minorEastAsia" w:hint="eastAsia"/>
                <w:kern w:val="0"/>
                <w:sz w:val="18"/>
                <w:szCs w:val="18"/>
              </w:rPr>
              <w:t>≥</w:t>
            </w:r>
            <w:r w:rsidRPr="00D1621F">
              <w:rPr>
                <w:rFonts w:asciiTheme="minorEastAsia" w:hAnsiTheme="minorEastAsia" w:hint="eastAsia"/>
                <w:kern w:val="0"/>
                <w:sz w:val="18"/>
                <w:szCs w:val="18"/>
              </w:rPr>
              <w:t>1个USB接口2.0。</w:t>
            </w:r>
          </w:p>
        </w:tc>
      </w:tr>
      <w:tr w:rsidR="00171D45" w:rsidTr="002E2D45">
        <w:tc>
          <w:tcPr>
            <w:tcW w:w="1701" w:type="dxa"/>
            <w:gridSpan w:val="2"/>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打印模块</w:t>
            </w:r>
          </w:p>
        </w:tc>
        <w:tc>
          <w:tcPr>
            <w:tcW w:w="7513" w:type="dxa"/>
            <w:tcMar>
              <w:top w:w="0" w:type="dxa"/>
              <w:left w:w="108" w:type="dxa"/>
              <w:bottom w:w="0" w:type="dxa"/>
              <w:right w:w="108" w:type="dxa"/>
            </w:tcMar>
            <w:vAlign w:val="center"/>
          </w:tcPr>
          <w:p w:rsidR="00171D45" w:rsidRDefault="00171D45" w:rsidP="002E2D45">
            <w:pPr>
              <w:widowControl/>
              <w:jc w:val="left"/>
              <w:rPr>
                <w:rFonts w:asciiTheme="minorEastAsia" w:hAnsiTheme="minorEastAsia"/>
                <w:kern w:val="0"/>
                <w:sz w:val="18"/>
                <w:szCs w:val="18"/>
              </w:rPr>
            </w:pPr>
            <w:r w:rsidRPr="00D1621F">
              <w:rPr>
                <w:rFonts w:asciiTheme="minorEastAsia" w:hAnsiTheme="minorEastAsia" w:hint="eastAsia"/>
                <w:kern w:val="0"/>
                <w:sz w:val="18"/>
                <w:szCs w:val="18"/>
              </w:rPr>
              <w:t>配备热敏打印机。</w:t>
            </w:r>
          </w:p>
        </w:tc>
      </w:tr>
      <w:tr w:rsidR="00171D45" w:rsidTr="002E2D45">
        <w:trPr>
          <w:trHeight w:val="105"/>
        </w:trPr>
        <w:tc>
          <w:tcPr>
            <w:tcW w:w="1701" w:type="dxa"/>
            <w:gridSpan w:val="2"/>
            <w:vAlign w:val="center"/>
          </w:tcPr>
          <w:p w:rsidR="00171D45" w:rsidRPr="00D1621F"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 </w:t>
            </w:r>
            <w:r w:rsidRPr="00D1621F">
              <w:rPr>
                <w:rFonts w:asciiTheme="minorEastAsia" w:hAnsiTheme="minorEastAsia" w:hint="eastAsia"/>
                <w:kern w:val="0"/>
                <w:sz w:val="18"/>
                <w:szCs w:val="18"/>
              </w:rPr>
              <w:t>安装方式</w:t>
            </w:r>
          </w:p>
        </w:tc>
        <w:tc>
          <w:tcPr>
            <w:tcW w:w="7513" w:type="dxa"/>
            <w:tcMar>
              <w:top w:w="0" w:type="dxa"/>
              <w:left w:w="108" w:type="dxa"/>
              <w:bottom w:w="0" w:type="dxa"/>
              <w:right w:w="108" w:type="dxa"/>
            </w:tcMar>
          </w:tcPr>
          <w:p w:rsidR="00171D45" w:rsidRPr="00D1621F" w:rsidRDefault="00171D45" w:rsidP="002E2D45">
            <w:pPr>
              <w:tabs>
                <w:tab w:val="left" w:pos="6463"/>
              </w:tabs>
              <w:rPr>
                <w:rFonts w:asciiTheme="minorEastAsia" w:hAnsiTheme="minorEastAsia"/>
                <w:kern w:val="0"/>
                <w:sz w:val="18"/>
                <w:szCs w:val="18"/>
              </w:rPr>
            </w:pPr>
            <w:r w:rsidRPr="00D1621F">
              <w:rPr>
                <w:rFonts w:asciiTheme="minorEastAsia" w:hAnsiTheme="minorEastAsia" w:hint="eastAsia"/>
                <w:kern w:val="0"/>
                <w:sz w:val="18"/>
                <w:szCs w:val="18"/>
              </w:rPr>
              <w:t>立式落地摆放。</w:t>
            </w:r>
          </w:p>
        </w:tc>
      </w:tr>
      <w:tr w:rsidR="00171D45" w:rsidTr="002E2D45">
        <w:trPr>
          <w:trHeight w:val="105"/>
        </w:trPr>
        <w:tc>
          <w:tcPr>
            <w:tcW w:w="1701" w:type="dxa"/>
            <w:gridSpan w:val="2"/>
            <w:vAlign w:val="center"/>
          </w:tcPr>
          <w:p w:rsidR="00171D45" w:rsidRDefault="00171D45" w:rsidP="002E2D45">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 </w:t>
            </w:r>
            <w:r w:rsidRPr="00F55D5E">
              <w:rPr>
                <w:rFonts w:asciiTheme="minorEastAsia" w:hAnsiTheme="minorEastAsia" w:hint="eastAsia"/>
                <w:kern w:val="0"/>
                <w:sz w:val="18"/>
                <w:szCs w:val="18"/>
              </w:rPr>
              <w:t>保修服务</w:t>
            </w:r>
          </w:p>
        </w:tc>
        <w:tc>
          <w:tcPr>
            <w:tcW w:w="7513" w:type="dxa"/>
            <w:tcMar>
              <w:top w:w="0" w:type="dxa"/>
              <w:left w:w="108" w:type="dxa"/>
              <w:bottom w:w="0" w:type="dxa"/>
              <w:right w:w="108" w:type="dxa"/>
            </w:tcMar>
          </w:tcPr>
          <w:p w:rsidR="00171D45" w:rsidRDefault="00171D45" w:rsidP="002E2D45">
            <w:pPr>
              <w:widowControl/>
              <w:jc w:val="left"/>
              <w:rPr>
                <w:rFonts w:asciiTheme="minorEastAsia" w:hAnsiTheme="minorEastAsia"/>
                <w:kern w:val="0"/>
                <w:sz w:val="18"/>
                <w:szCs w:val="18"/>
              </w:rPr>
            </w:pPr>
            <w:r w:rsidRPr="006D03C1">
              <w:rPr>
                <w:rFonts w:asciiTheme="minorEastAsia" w:hAnsiTheme="minorEastAsia" w:hint="eastAsia"/>
                <w:kern w:val="0"/>
                <w:sz w:val="18"/>
                <w:szCs w:val="18"/>
              </w:rPr>
              <w:t>提供整机原厂3年保修。</w:t>
            </w:r>
          </w:p>
        </w:tc>
      </w:tr>
    </w:tbl>
    <w:p w:rsidR="007909BA" w:rsidRPr="00CB4831" w:rsidRDefault="00CB4831" w:rsidP="00A959B5">
      <w:pPr>
        <w:spacing w:beforeLines="50" w:afterLines="50" w:line="360" w:lineRule="auto"/>
        <w:outlineLvl w:val="0"/>
        <w:rPr>
          <w:rFonts w:ascii="微软雅黑" w:eastAsia="微软雅黑" w:hAnsi="微软雅黑"/>
          <w:b/>
        </w:rPr>
      </w:pPr>
      <w:r>
        <w:rPr>
          <w:rFonts w:ascii="微软雅黑" w:eastAsia="微软雅黑" w:hAnsi="微软雅黑" w:hint="eastAsia"/>
          <w:b/>
          <w:sz w:val="24"/>
          <w:szCs w:val="24"/>
        </w:rPr>
        <w:t>2</w:t>
      </w:r>
      <w:r w:rsidR="00D713D8">
        <w:rPr>
          <w:rFonts w:ascii="微软雅黑" w:eastAsia="微软雅黑" w:hAnsi="微软雅黑" w:hint="eastAsia"/>
          <w:b/>
          <w:sz w:val="24"/>
          <w:szCs w:val="24"/>
        </w:rPr>
        <w:t>、</w:t>
      </w:r>
      <w:r w:rsidR="00D713D8" w:rsidRPr="00CB4831">
        <w:rPr>
          <w:rFonts w:ascii="微软雅黑" w:eastAsia="微软雅黑" w:hAnsi="微软雅黑" w:hint="eastAsia"/>
          <w:b/>
        </w:rPr>
        <w:t>项目要求</w:t>
      </w:r>
      <w:r>
        <w:rPr>
          <w:rFonts w:ascii="微软雅黑" w:eastAsia="微软雅黑" w:hAnsi="微软雅黑" w:hint="eastAsia"/>
          <w:b/>
        </w:rPr>
        <w:t>：</w:t>
      </w:r>
    </w:p>
    <w:p w:rsidR="00ED38E4"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1、项目建设周期：为宁波大学附属人民医院工作的顺利进行，本项目的建设周期为合同签订后30个自然日内完成。</w:t>
      </w:r>
    </w:p>
    <w:p w:rsidR="000F66EF" w:rsidRPr="007E58BD"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2、本次报价为最终报价，投标报价必须包括完成用户当前环境下系统正常运行所需的软硬件、与HIS、</w:t>
      </w:r>
      <w:r>
        <w:rPr>
          <w:rFonts w:ascii="宋体" w:eastAsia="宋体" w:hAnsi="宋体" w:cs="Times New Roman" w:hint="eastAsia"/>
          <w:szCs w:val="21"/>
        </w:rPr>
        <w:lastRenderedPageBreak/>
        <w:t>LIS系统的数据接口、附件、辅材、实施、培训、运维等全部费用。本项目为“交钥匙”工程，要求设备清单（含设备细项、参数等）完整，达到招标文件的所有要求，不得在中标后项目实施过程中要求在清单外增加设备或部件。必须对系统集成、培训及其它认为必要的费用进行报价，如不报价则认为是中标方免费提供，以后不得在中标后项目实施过程中要求增加。</w:t>
      </w:r>
    </w:p>
    <w:p w:rsidR="000F66EF"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必须做出无推诿承诺：如在项目实施时发现设备清单填报的软硬件出现缺项或种类、数量不足时，由供应商自行弥补，以保证系统正常运行。设备清单之外新增补的软硬件必须为原厂正品，具有合法许可，用户不承担任何相关责任。否则视为不满足招标要求。</w:t>
      </w:r>
    </w:p>
    <w:p w:rsidR="000F66EF"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4、提交详细的配置清单，同时承诺在系统集成期间，用户可以以投标价格追加货物。</w:t>
      </w:r>
    </w:p>
    <w:p w:rsidR="000F66EF"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5、提交完整的设计方案，方案包括但不限于拓扑示意图、建设依据、方案选型、产品说明、运维保障、售后服务等。</w:t>
      </w:r>
    </w:p>
    <w:p w:rsidR="000F66EF" w:rsidRDefault="000F66EF" w:rsidP="00A959B5">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6、提供详细的产品培训及技术文档，包括软硬件设备的日常操作及管理维护，以及基本的故障诊断与排错。投标文件中需对培训理念、师资力量、培训体系、课程内容做详细阐述。</w:t>
      </w:r>
    </w:p>
    <w:p w:rsidR="007909BA" w:rsidRPr="000F66EF" w:rsidRDefault="007909BA" w:rsidP="00A959B5">
      <w:pPr>
        <w:spacing w:beforeLines="50" w:afterLines="50" w:line="360" w:lineRule="auto"/>
        <w:ind w:left="630" w:hangingChars="300" w:hanging="630"/>
      </w:pPr>
    </w:p>
    <w:sectPr w:rsidR="007909BA" w:rsidRPr="000F66EF" w:rsidSect="00EC583A">
      <w:footerReference w:type="default" r:id="rId8"/>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EC" w:rsidRDefault="00030BEC">
      <w:r>
        <w:separator/>
      </w:r>
    </w:p>
  </w:endnote>
  <w:endnote w:type="continuationSeparator" w:id="1">
    <w:p w:rsidR="00030BEC" w:rsidRDefault="0003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874729"/>
    </w:sdtPr>
    <w:sdtContent>
      <w:sdt>
        <w:sdtPr>
          <w:id w:val="98381352"/>
        </w:sdtPr>
        <w:sdtContent>
          <w:p w:rsidR="00030BEC" w:rsidRDefault="00A959B5">
            <w:pPr>
              <w:pStyle w:val="a7"/>
              <w:jc w:val="center"/>
            </w:pPr>
            <w:r>
              <w:rPr>
                <w:b/>
                <w:bCs/>
                <w:sz w:val="24"/>
                <w:szCs w:val="24"/>
              </w:rPr>
              <w:fldChar w:fldCharType="begin"/>
            </w:r>
            <w:r w:rsidR="00030BEC">
              <w:rPr>
                <w:b/>
                <w:bCs/>
              </w:rPr>
              <w:instrText>PAGE</w:instrText>
            </w:r>
            <w:r>
              <w:rPr>
                <w:b/>
                <w:bCs/>
                <w:sz w:val="24"/>
                <w:szCs w:val="24"/>
              </w:rPr>
              <w:fldChar w:fldCharType="separate"/>
            </w:r>
            <w:r w:rsidR="00A53310">
              <w:rPr>
                <w:b/>
                <w:bCs/>
                <w:noProof/>
              </w:rPr>
              <w:t>1</w:t>
            </w:r>
            <w:r>
              <w:rPr>
                <w:b/>
                <w:bCs/>
                <w:sz w:val="24"/>
                <w:szCs w:val="24"/>
              </w:rPr>
              <w:fldChar w:fldCharType="end"/>
            </w:r>
            <w:r w:rsidR="00030BEC">
              <w:rPr>
                <w:lang w:val="zh-CN"/>
              </w:rPr>
              <w:t xml:space="preserve"> / </w:t>
            </w:r>
            <w:r>
              <w:rPr>
                <w:b/>
                <w:bCs/>
                <w:sz w:val="24"/>
                <w:szCs w:val="24"/>
              </w:rPr>
              <w:fldChar w:fldCharType="begin"/>
            </w:r>
            <w:r w:rsidR="00030BEC">
              <w:rPr>
                <w:b/>
                <w:bCs/>
              </w:rPr>
              <w:instrText>NUMPAGES</w:instrText>
            </w:r>
            <w:r>
              <w:rPr>
                <w:b/>
                <w:bCs/>
                <w:sz w:val="24"/>
                <w:szCs w:val="24"/>
              </w:rPr>
              <w:fldChar w:fldCharType="separate"/>
            </w:r>
            <w:r w:rsidR="00A53310">
              <w:rPr>
                <w:b/>
                <w:bCs/>
                <w:noProof/>
              </w:rPr>
              <w:t>6</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EC" w:rsidRDefault="00030BEC">
      <w:r>
        <w:separator/>
      </w:r>
    </w:p>
  </w:footnote>
  <w:footnote w:type="continuationSeparator" w:id="1">
    <w:p w:rsidR="00030BEC" w:rsidRDefault="00030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20E3"/>
    <w:multiLevelType w:val="multilevel"/>
    <w:tmpl w:val="139020E3"/>
    <w:lvl w:ilvl="0">
      <w:start w:val="1"/>
      <w:numFmt w:val="decimal"/>
      <w:lvlText w:val="%1、"/>
      <w:lvlJc w:val="left"/>
      <w:pPr>
        <w:ind w:left="595" w:hanging="360"/>
      </w:pPr>
      <w:rPr>
        <w:rFonts w:hint="default"/>
      </w:rPr>
    </w:lvl>
    <w:lvl w:ilvl="1">
      <w:start w:val="1"/>
      <w:numFmt w:val="lowerLetter"/>
      <w:lvlText w:val="%2)"/>
      <w:lvlJc w:val="left"/>
      <w:pPr>
        <w:ind w:left="1075" w:hanging="420"/>
      </w:pPr>
    </w:lvl>
    <w:lvl w:ilvl="2">
      <w:start w:val="1"/>
      <w:numFmt w:val="lowerRoman"/>
      <w:lvlText w:val="%3."/>
      <w:lvlJc w:val="right"/>
      <w:pPr>
        <w:ind w:left="1495" w:hanging="420"/>
      </w:pPr>
    </w:lvl>
    <w:lvl w:ilvl="3">
      <w:start w:val="1"/>
      <w:numFmt w:val="decimal"/>
      <w:lvlText w:val="%4."/>
      <w:lvlJc w:val="left"/>
      <w:pPr>
        <w:ind w:left="1915" w:hanging="420"/>
      </w:pPr>
    </w:lvl>
    <w:lvl w:ilvl="4">
      <w:start w:val="1"/>
      <w:numFmt w:val="lowerLetter"/>
      <w:lvlText w:val="%5)"/>
      <w:lvlJc w:val="left"/>
      <w:pPr>
        <w:ind w:left="2335" w:hanging="420"/>
      </w:pPr>
    </w:lvl>
    <w:lvl w:ilvl="5">
      <w:start w:val="1"/>
      <w:numFmt w:val="lowerRoman"/>
      <w:lvlText w:val="%6."/>
      <w:lvlJc w:val="right"/>
      <w:pPr>
        <w:ind w:left="2755" w:hanging="420"/>
      </w:pPr>
    </w:lvl>
    <w:lvl w:ilvl="6">
      <w:start w:val="1"/>
      <w:numFmt w:val="decimal"/>
      <w:lvlText w:val="%7."/>
      <w:lvlJc w:val="left"/>
      <w:pPr>
        <w:ind w:left="3175" w:hanging="420"/>
      </w:pPr>
    </w:lvl>
    <w:lvl w:ilvl="7">
      <w:start w:val="1"/>
      <w:numFmt w:val="lowerLetter"/>
      <w:lvlText w:val="%8)"/>
      <w:lvlJc w:val="left"/>
      <w:pPr>
        <w:ind w:left="3595" w:hanging="420"/>
      </w:pPr>
    </w:lvl>
    <w:lvl w:ilvl="8">
      <w:start w:val="1"/>
      <w:numFmt w:val="lowerRoman"/>
      <w:lvlText w:val="%9."/>
      <w:lvlJc w:val="right"/>
      <w:pPr>
        <w:ind w:left="4015" w:hanging="420"/>
      </w:pPr>
    </w:lvl>
  </w:abstractNum>
  <w:abstractNum w:abstractNumId="1">
    <w:nsid w:val="2838228C"/>
    <w:multiLevelType w:val="multilevel"/>
    <w:tmpl w:val="283822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ZlNTRiOTljYjM3ZWVmZjQ2Y2JjMTJmN2JlODM4YjkifQ=="/>
  </w:docVars>
  <w:rsids>
    <w:rsidRoot w:val="00DA4806"/>
    <w:rsid w:val="00001CD7"/>
    <w:rsid w:val="00011CCB"/>
    <w:rsid w:val="000171F4"/>
    <w:rsid w:val="000172CF"/>
    <w:rsid w:val="000213CC"/>
    <w:rsid w:val="00021CCA"/>
    <w:rsid w:val="00022F82"/>
    <w:rsid w:val="00024F83"/>
    <w:rsid w:val="00026952"/>
    <w:rsid w:val="000307AB"/>
    <w:rsid w:val="00030BEC"/>
    <w:rsid w:val="0003609A"/>
    <w:rsid w:val="00037E80"/>
    <w:rsid w:val="000426DB"/>
    <w:rsid w:val="00042D3B"/>
    <w:rsid w:val="00042F51"/>
    <w:rsid w:val="000511DF"/>
    <w:rsid w:val="00056A27"/>
    <w:rsid w:val="00061263"/>
    <w:rsid w:val="0006232A"/>
    <w:rsid w:val="00062DE2"/>
    <w:rsid w:val="0006562E"/>
    <w:rsid w:val="00065667"/>
    <w:rsid w:val="0006586F"/>
    <w:rsid w:val="00067438"/>
    <w:rsid w:val="000721E4"/>
    <w:rsid w:val="00073040"/>
    <w:rsid w:val="00075C29"/>
    <w:rsid w:val="0008085D"/>
    <w:rsid w:val="00080E37"/>
    <w:rsid w:val="00081165"/>
    <w:rsid w:val="00083A03"/>
    <w:rsid w:val="000848AE"/>
    <w:rsid w:val="00084C2D"/>
    <w:rsid w:val="00084D60"/>
    <w:rsid w:val="000912FD"/>
    <w:rsid w:val="00091379"/>
    <w:rsid w:val="00094561"/>
    <w:rsid w:val="000A066A"/>
    <w:rsid w:val="000A090F"/>
    <w:rsid w:val="000A41A2"/>
    <w:rsid w:val="000A4929"/>
    <w:rsid w:val="000A55F8"/>
    <w:rsid w:val="000B14AB"/>
    <w:rsid w:val="000B3188"/>
    <w:rsid w:val="000C6750"/>
    <w:rsid w:val="000D5CB8"/>
    <w:rsid w:val="000D5FDB"/>
    <w:rsid w:val="000E0057"/>
    <w:rsid w:val="000E2239"/>
    <w:rsid w:val="000E2554"/>
    <w:rsid w:val="000E7124"/>
    <w:rsid w:val="000F0557"/>
    <w:rsid w:val="000F54B6"/>
    <w:rsid w:val="000F66EF"/>
    <w:rsid w:val="001045CE"/>
    <w:rsid w:val="001056DE"/>
    <w:rsid w:val="0011059A"/>
    <w:rsid w:val="00117287"/>
    <w:rsid w:val="00121857"/>
    <w:rsid w:val="001242BA"/>
    <w:rsid w:val="001333BE"/>
    <w:rsid w:val="0013609A"/>
    <w:rsid w:val="00141398"/>
    <w:rsid w:val="00142365"/>
    <w:rsid w:val="00147517"/>
    <w:rsid w:val="00151AE0"/>
    <w:rsid w:val="00151B80"/>
    <w:rsid w:val="001545C2"/>
    <w:rsid w:val="00163E2E"/>
    <w:rsid w:val="00166FFF"/>
    <w:rsid w:val="001707E0"/>
    <w:rsid w:val="00171D45"/>
    <w:rsid w:val="00175D55"/>
    <w:rsid w:val="001812A6"/>
    <w:rsid w:val="0018499F"/>
    <w:rsid w:val="00184F64"/>
    <w:rsid w:val="00187100"/>
    <w:rsid w:val="00191F19"/>
    <w:rsid w:val="001948EB"/>
    <w:rsid w:val="00196B85"/>
    <w:rsid w:val="00196CC4"/>
    <w:rsid w:val="00196F8A"/>
    <w:rsid w:val="00197515"/>
    <w:rsid w:val="001B0EAC"/>
    <w:rsid w:val="001B1152"/>
    <w:rsid w:val="001B41FB"/>
    <w:rsid w:val="001C0BF4"/>
    <w:rsid w:val="001C1235"/>
    <w:rsid w:val="001D0082"/>
    <w:rsid w:val="001D0F57"/>
    <w:rsid w:val="001D2F2D"/>
    <w:rsid w:val="001D7A33"/>
    <w:rsid w:val="001E5CB4"/>
    <w:rsid w:val="001E7218"/>
    <w:rsid w:val="001E7739"/>
    <w:rsid w:val="001F3510"/>
    <w:rsid w:val="001F6901"/>
    <w:rsid w:val="00200499"/>
    <w:rsid w:val="00202D36"/>
    <w:rsid w:val="002078C6"/>
    <w:rsid w:val="0021273C"/>
    <w:rsid w:val="00212A93"/>
    <w:rsid w:val="00216955"/>
    <w:rsid w:val="0021717B"/>
    <w:rsid w:val="00220E21"/>
    <w:rsid w:val="002222DC"/>
    <w:rsid w:val="00222483"/>
    <w:rsid w:val="00222F8A"/>
    <w:rsid w:val="00224BA6"/>
    <w:rsid w:val="00224CBC"/>
    <w:rsid w:val="0022639D"/>
    <w:rsid w:val="002275AD"/>
    <w:rsid w:val="00231A4B"/>
    <w:rsid w:val="002416E0"/>
    <w:rsid w:val="002443F3"/>
    <w:rsid w:val="002462C3"/>
    <w:rsid w:val="00261CCB"/>
    <w:rsid w:val="00264F7C"/>
    <w:rsid w:val="00266560"/>
    <w:rsid w:val="002726B5"/>
    <w:rsid w:val="002742BD"/>
    <w:rsid w:val="00276120"/>
    <w:rsid w:val="002811D6"/>
    <w:rsid w:val="00282D79"/>
    <w:rsid w:val="002867ED"/>
    <w:rsid w:val="00287C09"/>
    <w:rsid w:val="00291C06"/>
    <w:rsid w:val="00292A8B"/>
    <w:rsid w:val="0029360A"/>
    <w:rsid w:val="002944DD"/>
    <w:rsid w:val="002A1319"/>
    <w:rsid w:val="002A6B48"/>
    <w:rsid w:val="002B0C3D"/>
    <w:rsid w:val="002B0F62"/>
    <w:rsid w:val="002B1C8F"/>
    <w:rsid w:val="002B3598"/>
    <w:rsid w:val="002B3870"/>
    <w:rsid w:val="002C1BD4"/>
    <w:rsid w:val="002C7394"/>
    <w:rsid w:val="002D50D9"/>
    <w:rsid w:val="002E3ACF"/>
    <w:rsid w:val="002E3F21"/>
    <w:rsid w:val="002E41CD"/>
    <w:rsid w:val="002E7DBC"/>
    <w:rsid w:val="002E7F71"/>
    <w:rsid w:val="002F3101"/>
    <w:rsid w:val="002F3D20"/>
    <w:rsid w:val="002F638A"/>
    <w:rsid w:val="00303053"/>
    <w:rsid w:val="00303245"/>
    <w:rsid w:val="00305625"/>
    <w:rsid w:val="00306D0B"/>
    <w:rsid w:val="00314D12"/>
    <w:rsid w:val="00317615"/>
    <w:rsid w:val="003178F3"/>
    <w:rsid w:val="00322428"/>
    <w:rsid w:val="00322D7F"/>
    <w:rsid w:val="00324402"/>
    <w:rsid w:val="00325AE6"/>
    <w:rsid w:val="00332501"/>
    <w:rsid w:val="0033299B"/>
    <w:rsid w:val="00332E00"/>
    <w:rsid w:val="0033362A"/>
    <w:rsid w:val="00340F1A"/>
    <w:rsid w:val="00342F3F"/>
    <w:rsid w:val="003430AB"/>
    <w:rsid w:val="0034351E"/>
    <w:rsid w:val="00347B98"/>
    <w:rsid w:val="00350AC0"/>
    <w:rsid w:val="00354AD5"/>
    <w:rsid w:val="003574AF"/>
    <w:rsid w:val="00360635"/>
    <w:rsid w:val="00360AB6"/>
    <w:rsid w:val="00360DB8"/>
    <w:rsid w:val="00361578"/>
    <w:rsid w:val="00361F92"/>
    <w:rsid w:val="00362E2C"/>
    <w:rsid w:val="00363932"/>
    <w:rsid w:val="00363A8E"/>
    <w:rsid w:val="00364184"/>
    <w:rsid w:val="00365E13"/>
    <w:rsid w:val="00367586"/>
    <w:rsid w:val="00367E3F"/>
    <w:rsid w:val="00372B07"/>
    <w:rsid w:val="00373587"/>
    <w:rsid w:val="00390DC7"/>
    <w:rsid w:val="00390F71"/>
    <w:rsid w:val="00393D96"/>
    <w:rsid w:val="00395657"/>
    <w:rsid w:val="003A0DE9"/>
    <w:rsid w:val="003A2B43"/>
    <w:rsid w:val="003A4489"/>
    <w:rsid w:val="003B1771"/>
    <w:rsid w:val="003B28D8"/>
    <w:rsid w:val="003B55CE"/>
    <w:rsid w:val="003C0DB9"/>
    <w:rsid w:val="003C65F9"/>
    <w:rsid w:val="003D2A96"/>
    <w:rsid w:val="003D484D"/>
    <w:rsid w:val="003D78B6"/>
    <w:rsid w:val="003D78DC"/>
    <w:rsid w:val="003D7D35"/>
    <w:rsid w:val="003F0D24"/>
    <w:rsid w:val="003F2D52"/>
    <w:rsid w:val="003F4A21"/>
    <w:rsid w:val="00401247"/>
    <w:rsid w:val="00404EA9"/>
    <w:rsid w:val="004059FE"/>
    <w:rsid w:val="00406DC2"/>
    <w:rsid w:val="004077E6"/>
    <w:rsid w:val="004206FF"/>
    <w:rsid w:val="00423256"/>
    <w:rsid w:val="00423AA4"/>
    <w:rsid w:val="004254FE"/>
    <w:rsid w:val="00432848"/>
    <w:rsid w:val="00432D70"/>
    <w:rsid w:val="004341BA"/>
    <w:rsid w:val="00441AC2"/>
    <w:rsid w:val="004424EE"/>
    <w:rsid w:val="00443925"/>
    <w:rsid w:val="00454513"/>
    <w:rsid w:val="00454714"/>
    <w:rsid w:val="00457822"/>
    <w:rsid w:val="00461C64"/>
    <w:rsid w:val="004656CB"/>
    <w:rsid w:val="0047068C"/>
    <w:rsid w:val="00470808"/>
    <w:rsid w:val="00471125"/>
    <w:rsid w:val="00475A79"/>
    <w:rsid w:val="004769B3"/>
    <w:rsid w:val="00484C68"/>
    <w:rsid w:val="004865B4"/>
    <w:rsid w:val="00487EA1"/>
    <w:rsid w:val="00491886"/>
    <w:rsid w:val="00492358"/>
    <w:rsid w:val="00495C25"/>
    <w:rsid w:val="004A0A49"/>
    <w:rsid w:val="004A1C1E"/>
    <w:rsid w:val="004A5806"/>
    <w:rsid w:val="004A5DA6"/>
    <w:rsid w:val="004A6E85"/>
    <w:rsid w:val="004A773E"/>
    <w:rsid w:val="004B0FA4"/>
    <w:rsid w:val="004B19EA"/>
    <w:rsid w:val="004B3354"/>
    <w:rsid w:val="004B3682"/>
    <w:rsid w:val="004C4A1C"/>
    <w:rsid w:val="004C5BCF"/>
    <w:rsid w:val="004C7816"/>
    <w:rsid w:val="004C78DE"/>
    <w:rsid w:val="004D08E1"/>
    <w:rsid w:val="004D1BDE"/>
    <w:rsid w:val="004E6D48"/>
    <w:rsid w:val="004F35B8"/>
    <w:rsid w:val="004F6DFF"/>
    <w:rsid w:val="005063D4"/>
    <w:rsid w:val="00513173"/>
    <w:rsid w:val="0052697D"/>
    <w:rsid w:val="005278DA"/>
    <w:rsid w:val="00532D87"/>
    <w:rsid w:val="0054197F"/>
    <w:rsid w:val="005438FA"/>
    <w:rsid w:val="00544275"/>
    <w:rsid w:val="005463D0"/>
    <w:rsid w:val="00547C5C"/>
    <w:rsid w:val="00550D91"/>
    <w:rsid w:val="005567E8"/>
    <w:rsid w:val="005612C2"/>
    <w:rsid w:val="00564424"/>
    <w:rsid w:val="0056575A"/>
    <w:rsid w:val="00566DCE"/>
    <w:rsid w:val="00572D38"/>
    <w:rsid w:val="005737D7"/>
    <w:rsid w:val="0057438B"/>
    <w:rsid w:val="00584EDE"/>
    <w:rsid w:val="00586899"/>
    <w:rsid w:val="00592F97"/>
    <w:rsid w:val="005957CD"/>
    <w:rsid w:val="005A15DE"/>
    <w:rsid w:val="005A70DD"/>
    <w:rsid w:val="005B0D84"/>
    <w:rsid w:val="005B1675"/>
    <w:rsid w:val="005B1812"/>
    <w:rsid w:val="005B2876"/>
    <w:rsid w:val="005B2B1C"/>
    <w:rsid w:val="005B34B6"/>
    <w:rsid w:val="005B399C"/>
    <w:rsid w:val="005B3C6B"/>
    <w:rsid w:val="005B4F3B"/>
    <w:rsid w:val="005B6CB4"/>
    <w:rsid w:val="005C3D92"/>
    <w:rsid w:val="005C4790"/>
    <w:rsid w:val="005D4743"/>
    <w:rsid w:val="005E1525"/>
    <w:rsid w:val="005E53F2"/>
    <w:rsid w:val="005E63FB"/>
    <w:rsid w:val="00601970"/>
    <w:rsid w:val="00601E7B"/>
    <w:rsid w:val="0060336E"/>
    <w:rsid w:val="00606266"/>
    <w:rsid w:val="0060644D"/>
    <w:rsid w:val="00613D21"/>
    <w:rsid w:val="00615E5F"/>
    <w:rsid w:val="006161E4"/>
    <w:rsid w:val="0062104B"/>
    <w:rsid w:val="00622FFB"/>
    <w:rsid w:val="006267FD"/>
    <w:rsid w:val="00636060"/>
    <w:rsid w:val="00645534"/>
    <w:rsid w:val="00647295"/>
    <w:rsid w:val="006532CA"/>
    <w:rsid w:val="00654089"/>
    <w:rsid w:val="00654AE6"/>
    <w:rsid w:val="00654DE1"/>
    <w:rsid w:val="00656B92"/>
    <w:rsid w:val="00657BCF"/>
    <w:rsid w:val="006609E1"/>
    <w:rsid w:val="00662CC0"/>
    <w:rsid w:val="00672342"/>
    <w:rsid w:val="0067264C"/>
    <w:rsid w:val="00675AD7"/>
    <w:rsid w:val="00681BB1"/>
    <w:rsid w:val="00682054"/>
    <w:rsid w:val="0068421F"/>
    <w:rsid w:val="00697AA5"/>
    <w:rsid w:val="006A16F5"/>
    <w:rsid w:val="006A53CE"/>
    <w:rsid w:val="006A7677"/>
    <w:rsid w:val="006A7B37"/>
    <w:rsid w:val="006B0520"/>
    <w:rsid w:val="006B4F73"/>
    <w:rsid w:val="006C16E9"/>
    <w:rsid w:val="006C2B69"/>
    <w:rsid w:val="006C2C8F"/>
    <w:rsid w:val="006C6111"/>
    <w:rsid w:val="006C745C"/>
    <w:rsid w:val="006D03C1"/>
    <w:rsid w:val="006D0E97"/>
    <w:rsid w:val="006D1082"/>
    <w:rsid w:val="006D32A9"/>
    <w:rsid w:val="006D5B14"/>
    <w:rsid w:val="006D78BF"/>
    <w:rsid w:val="006F62A4"/>
    <w:rsid w:val="006F6396"/>
    <w:rsid w:val="00703049"/>
    <w:rsid w:val="00703515"/>
    <w:rsid w:val="007154E8"/>
    <w:rsid w:val="00715C8F"/>
    <w:rsid w:val="00720E59"/>
    <w:rsid w:val="007266F9"/>
    <w:rsid w:val="00730590"/>
    <w:rsid w:val="00732F9F"/>
    <w:rsid w:val="00734073"/>
    <w:rsid w:val="00734893"/>
    <w:rsid w:val="00737694"/>
    <w:rsid w:val="00741790"/>
    <w:rsid w:val="00742A43"/>
    <w:rsid w:val="00746435"/>
    <w:rsid w:val="0075521C"/>
    <w:rsid w:val="007571DB"/>
    <w:rsid w:val="0075757E"/>
    <w:rsid w:val="0076093C"/>
    <w:rsid w:val="0076205D"/>
    <w:rsid w:val="00762B40"/>
    <w:rsid w:val="007675BB"/>
    <w:rsid w:val="00774167"/>
    <w:rsid w:val="00780995"/>
    <w:rsid w:val="0078116D"/>
    <w:rsid w:val="00781959"/>
    <w:rsid w:val="007832FB"/>
    <w:rsid w:val="007842A1"/>
    <w:rsid w:val="007909BA"/>
    <w:rsid w:val="00792EB7"/>
    <w:rsid w:val="007A2193"/>
    <w:rsid w:val="007B181D"/>
    <w:rsid w:val="007B1CAD"/>
    <w:rsid w:val="007B347F"/>
    <w:rsid w:val="007B6262"/>
    <w:rsid w:val="007B70DB"/>
    <w:rsid w:val="007C1511"/>
    <w:rsid w:val="007C1DD3"/>
    <w:rsid w:val="007C3857"/>
    <w:rsid w:val="007C4F82"/>
    <w:rsid w:val="007D58D1"/>
    <w:rsid w:val="007D5A89"/>
    <w:rsid w:val="007E1DC8"/>
    <w:rsid w:val="007F7906"/>
    <w:rsid w:val="0080117A"/>
    <w:rsid w:val="00807012"/>
    <w:rsid w:val="008102AB"/>
    <w:rsid w:val="00810733"/>
    <w:rsid w:val="00814551"/>
    <w:rsid w:val="00816063"/>
    <w:rsid w:val="008278F2"/>
    <w:rsid w:val="00843A85"/>
    <w:rsid w:val="00844301"/>
    <w:rsid w:val="00844724"/>
    <w:rsid w:val="0084578B"/>
    <w:rsid w:val="00847CF0"/>
    <w:rsid w:val="00851FC5"/>
    <w:rsid w:val="008538D6"/>
    <w:rsid w:val="00853AF5"/>
    <w:rsid w:val="008543D6"/>
    <w:rsid w:val="00854F62"/>
    <w:rsid w:val="0085644F"/>
    <w:rsid w:val="00862112"/>
    <w:rsid w:val="00862588"/>
    <w:rsid w:val="0086414A"/>
    <w:rsid w:val="00871891"/>
    <w:rsid w:val="00871C76"/>
    <w:rsid w:val="00873BC8"/>
    <w:rsid w:val="008812B6"/>
    <w:rsid w:val="0088238D"/>
    <w:rsid w:val="00885AE8"/>
    <w:rsid w:val="008869B1"/>
    <w:rsid w:val="00890112"/>
    <w:rsid w:val="0089457D"/>
    <w:rsid w:val="00894AA1"/>
    <w:rsid w:val="008A0111"/>
    <w:rsid w:val="008A2A96"/>
    <w:rsid w:val="008A3B7C"/>
    <w:rsid w:val="008B1A61"/>
    <w:rsid w:val="008B406E"/>
    <w:rsid w:val="008B4715"/>
    <w:rsid w:val="008B5F47"/>
    <w:rsid w:val="008C0DB4"/>
    <w:rsid w:val="008C3AFE"/>
    <w:rsid w:val="008D21C5"/>
    <w:rsid w:val="008D4407"/>
    <w:rsid w:val="008D652F"/>
    <w:rsid w:val="008D6CC6"/>
    <w:rsid w:val="008D7DC7"/>
    <w:rsid w:val="008E2BBD"/>
    <w:rsid w:val="008E364C"/>
    <w:rsid w:val="008E5FC1"/>
    <w:rsid w:val="008F0F1D"/>
    <w:rsid w:val="009018B5"/>
    <w:rsid w:val="00927138"/>
    <w:rsid w:val="00934190"/>
    <w:rsid w:val="00934AAA"/>
    <w:rsid w:val="00941470"/>
    <w:rsid w:val="009433FF"/>
    <w:rsid w:val="00946BC2"/>
    <w:rsid w:val="00953C4A"/>
    <w:rsid w:val="00953DB4"/>
    <w:rsid w:val="00954116"/>
    <w:rsid w:val="00962E26"/>
    <w:rsid w:val="00965701"/>
    <w:rsid w:val="0096614B"/>
    <w:rsid w:val="0096654D"/>
    <w:rsid w:val="00967115"/>
    <w:rsid w:val="0097545D"/>
    <w:rsid w:val="00975EF0"/>
    <w:rsid w:val="0098525A"/>
    <w:rsid w:val="0098711F"/>
    <w:rsid w:val="009873B9"/>
    <w:rsid w:val="00990293"/>
    <w:rsid w:val="00992086"/>
    <w:rsid w:val="00993B55"/>
    <w:rsid w:val="009950F1"/>
    <w:rsid w:val="009A0CD4"/>
    <w:rsid w:val="009A1041"/>
    <w:rsid w:val="009A118A"/>
    <w:rsid w:val="009A219E"/>
    <w:rsid w:val="009B07D2"/>
    <w:rsid w:val="009B3879"/>
    <w:rsid w:val="009B670C"/>
    <w:rsid w:val="009B7F93"/>
    <w:rsid w:val="009C27D2"/>
    <w:rsid w:val="009C2A5C"/>
    <w:rsid w:val="009C6C9E"/>
    <w:rsid w:val="009D3E51"/>
    <w:rsid w:val="009D7ADB"/>
    <w:rsid w:val="009E4290"/>
    <w:rsid w:val="009E7043"/>
    <w:rsid w:val="009F2A49"/>
    <w:rsid w:val="009F2F0E"/>
    <w:rsid w:val="009F3E14"/>
    <w:rsid w:val="009F52C1"/>
    <w:rsid w:val="009F57CA"/>
    <w:rsid w:val="009F6636"/>
    <w:rsid w:val="00A045F8"/>
    <w:rsid w:val="00A0514A"/>
    <w:rsid w:val="00A0731F"/>
    <w:rsid w:val="00A11610"/>
    <w:rsid w:val="00A20174"/>
    <w:rsid w:val="00A23EDE"/>
    <w:rsid w:val="00A27489"/>
    <w:rsid w:val="00A278D5"/>
    <w:rsid w:val="00A27B50"/>
    <w:rsid w:val="00A307E3"/>
    <w:rsid w:val="00A30915"/>
    <w:rsid w:val="00A312C4"/>
    <w:rsid w:val="00A33735"/>
    <w:rsid w:val="00A355FD"/>
    <w:rsid w:val="00A35A75"/>
    <w:rsid w:val="00A362F1"/>
    <w:rsid w:val="00A37714"/>
    <w:rsid w:val="00A41EF3"/>
    <w:rsid w:val="00A469A7"/>
    <w:rsid w:val="00A5084D"/>
    <w:rsid w:val="00A5100C"/>
    <w:rsid w:val="00A53310"/>
    <w:rsid w:val="00A60FD3"/>
    <w:rsid w:val="00A65996"/>
    <w:rsid w:val="00A72938"/>
    <w:rsid w:val="00A76345"/>
    <w:rsid w:val="00A76E0D"/>
    <w:rsid w:val="00A8015E"/>
    <w:rsid w:val="00A802B4"/>
    <w:rsid w:val="00A84B23"/>
    <w:rsid w:val="00A86990"/>
    <w:rsid w:val="00A912F9"/>
    <w:rsid w:val="00A914F5"/>
    <w:rsid w:val="00A91EA6"/>
    <w:rsid w:val="00A9226E"/>
    <w:rsid w:val="00A93572"/>
    <w:rsid w:val="00A945BA"/>
    <w:rsid w:val="00A94BB6"/>
    <w:rsid w:val="00A959B5"/>
    <w:rsid w:val="00A95A9D"/>
    <w:rsid w:val="00AA2221"/>
    <w:rsid w:val="00AA2EBE"/>
    <w:rsid w:val="00AA4CE7"/>
    <w:rsid w:val="00AA65CC"/>
    <w:rsid w:val="00AB0D39"/>
    <w:rsid w:val="00AB1532"/>
    <w:rsid w:val="00AB2A59"/>
    <w:rsid w:val="00AB2D41"/>
    <w:rsid w:val="00AB33F5"/>
    <w:rsid w:val="00AB557A"/>
    <w:rsid w:val="00AB6C9A"/>
    <w:rsid w:val="00AB78B3"/>
    <w:rsid w:val="00AC1792"/>
    <w:rsid w:val="00AC7B92"/>
    <w:rsid w:val="00AD3929"/>
    <w:rsid w:val="00AD6678"/>
    <w:rsid w:val="00AD67D5"/>
    <w:rsid w:val="00AE33A3"/>
    <w:rsid w:val="00AE579A"/>
    <w:rsid w:val="00AF0139"/>
    <w:rsid w:val="00AF184D"/>
    <w:rsid w:val="00AF2513"/>
    <w:rsid w:val="00AF57E2"/>
    <w:rsid w:val="00B011C4"/>
    <w:rsid w:val="00B02E29"/>
    <w:rsid w:val="00B06C17"/>
    <w:rsid w:val="00B1139A"/>
    <w:rsid w:val="00B140AF"/>
    <w:rsid w:val="00B15B0D"/>
    <w:rsid w:val="00B17B64"/>
    <w:rsid w:val="00B20350"/>
    <w:rsid w:val="00B21563"/>
    <w:rsid w:val="00B22D04"/>
    <w:rsid w:val="00B22E4E"/>
    <w:rsid w:val="00B2304C"/>
    <w:rsid w:val="00B23196"/>
    <w:rsid w:val="00B23453"/>
    <w:rsid w:val="00B2564E"/>
    <w:rsid w:val="00B258C8"/>
    <w:rsid w:val="00B260B8"/>
    <w:rsid w:val="00B36F1E"/>
    <w:rsid w:val="00B461B9"/>
    <w:rsid w:val="00B462B8"/>
    <w:rsid w:val="00B47585"/>
    <w:rsid w:val="00B47C6A"/>
    <w:rsid w:val="00B51127"/>
    <w:rsid w:val="00B516FE"/>
    <w:rsid w:val="00B53368"/>
    <w:rsid w:val="00B54105"/>
    <w:rsid w:val="00B57F2D"/>
    <w:rsid w:val="00B61ED9"/>
    <w:rsid w:val="00B7233C"/>
    <w:rsid w:val="00B7295A"/>
    <w:rsid w:val="00B7516E"/>
    <w:rsid w:val="00B7582B"/>
    <w:rsid w:val="00B7620F"/>
    <w:rsid w:val="00B769BA"/>
    <w:rsid w:val="00B7704D"/>
    <w:rsid w:val="00B80241"/>
    <w:rsid w:val="00B809A1"/>
    <w:rsid w:val="00B827DF"/>
    <w:rsid w:val="00B82BA9"/>
    <w:rsid w:val="00B82C78"/>
    <w:rsid w:val="00B84922"/>
    <w:rsid w:val="00B872A1"/>
    <w:rsid w:val="00B91A5A"/>
    <w:rsid w:val="00B950A3"/>
    <w:rsid w:val="00B971EF"/>
    <w:rsid w:val="00BA70F2"/>
    <w:rsid w:val="00BB0E2E"/>
    <w:rsid w:val="00BB2410"/>
    <w:rsid w:val="00BB7FC4"/>
    <w:rsid w:val="00BC1614"/>
    <w:rsid w:val="00BC37C2"/>
    <w:rsid w:val="00BC3D95"/>
    <w:rsid w:val="00BC577E"/>
    <w:rsid w:val="00BC69DC"/>
    <w:rsid w:val="00BD1184"/>
    <w:rsid w:val="00BD161B"/>
    <w:rsid w:val="00BD3AFE"/>
    <w:rsid w:val="00BD5EE1"/>
    <w:rsid w:val="00BD6E38"/>
    <w:rsid w:val="00BD7E76"/>
    <w:rsid w:val="00BE29F7"/>
    <w:rsid w:val="00BE4D98"/>
    <w:rsid w:val="00BE67A4"/>
    <w:rsid w:val="00BE6B0A"/>
    <w:rsid w:val="00BF28FA"/>
    <w:rsid w:val="00BF3BF5"/>
    <w:rsid w:val="00BF45ED"/>
    <w:rsid w:val="00BF5082"/>
    <w:rsid w:val="00C001FA"/>
    <w:rsid w:val="00C00DB4"/>
    <w:rsid w:val="00C01E26"/>
    <w:rsid w:val="00C069D0"/>
    <w:rsid w:val="00C06FA7"/>
    <w:rsid w:val="00C07089"/>
    <w:rsid w:val="00C10689"/>
    <w:rsid w:val="00C1076B"/>
    <w:rsid w:val="00C10ABB"/>
    <w:rsid w:val="00C119E5"/>
    <w:rsid w:val="00C12236"/>
    <w:rsid w:val="00C1495D"/>
    <w:rsid w:val="00C15D5E"/>
    <w:rsid w:val="00C17797"/>
    <w:rsid w:val="00C21CE7"/>
    <w:rsid w:val="00C22F2A"/>
    <w:rsid w:val="00C3045F"/>
    <w:rsid w:val="00C363C6"/>
    <w:rsid w:val="00C37885"/>
    <w:rsid w:val="00C41D7E"/>
    <w:rsid w:val="00C527EF"/>
    <w:rsid w:val="00C5728E"/>
    <w:rsid w:val="00C632EA"/>
    <w:rsid w:val="00C64E03"/>
    <w:rsid w:val="00C653CC"/>
    <w:rsid w:val="00C673A2"/>
    <w:rsid w:val="00C704A8"/>
    <w:rsid w:val="00C71265"/>
    <w:rsid w:val="00C74FC9"/>
    <w:rsid w:val="00C75812"/>
    <w:rsid w:val="00C75BE1"/>
    <w:rsid w:val="00C81635"/>
    <w:rsid w:val="00C82455"/>
    <w:rsid w:val="00C851E5"/>
    <w:rsid w:val="00C856A5"/>
    <w:rsid w:val="00C86CE8"/>
    <w:rsid w:val="00C90E1C"/>
    <w:rsid w:val="00C94E1C"/>
    <w:rsid w:val="00CA30B5"/>
    <w:rsid w:val="00CA386D"/>
    <w:rsid w:val="00CA3BE4"/>
    <w:rsid w:val="00CA4164"/>
    <w:rsid w:val="00CA5879"/>
    <w:rsid w:val="00CA7036"/>
    <w:rsid w:val="00CA78E7"/>
    <w:rsid w:val="00CB4461"/>
    <w:rsid w:val="00CB4831"/>
    <w:rsid w:val="00CB529E"/>
    <w:rsid w:val="00CB530D"/>
    <w:rsid w:val="00CC22D4"/>
    <w:rsid w:val="00CC4A51"/>
    <w:rsid w:val="00CC5A1E"/>
    <w:rsid w:val="00CD01D0"/>
    <w:rsid w:val="00CD215C"/>
    <w:rsid w:val="00CD2214"/>
    <w:rsid w:val="00CD7D65"/>
    <w:rsid w:val="00CE0C4D"/>
    <w:rsid w:val="00CF0B49"/>
    <w:rsid w:val="00D00396"/>
    <w:rsid w:val="00D00BC9"/>
    <w:rsid w:val="00D030D2"/>
    <w:rsid w:val="00D04663"/>
    <w:rsid w:val="00D1113D"/>
    <w:rsid w:val="00D1706D"/>
    <w:rsid w:val="00D17B86"/>
    <w:rsid w:val="00D21236"/>
    <w:rsid w:val="00D218CA"/>
    <w:rsid w:val="00D2260C"/>
    <w:rsid w:val="00D24080"/>
    <w:rsid w:val="00D254A6"/>
    <w:rsid w:val="00D30035"/>
    <w:rsid w:val="00D31918"/>
    <w:rsid w:val="00D34370"/>
    <w:rsid w:val="00D35ED2"/>
    <w:rsid w:val="00D40F70"/>
    <w:rsid w:val="00D46F6C"/>
    <w:rsid w:val="00D47371"/>
    <w:rsid w:val="00D474C7"/>
    <w:rsid w:val="00D508A0"/>
    <w:rsid w:val="00D50B51"/>
    <w:rsid w:val="00D53120"/>
    <w:rsid w:val="00D603AF"/>
    <w:rsid w:val="00D607D7"/>
    <w:rsid w:val="00D60B35"/>
    <w:rsid w:val="00D60E41"/>
    <w:rsid w:val="00D6421F"/>
    <w:rsid w:val="00D713D8"/>
    <w:rsid w:val="00D734F0"/>
    <w:rsid w:val="00D76920"/>
    <w:rsid w:val="00D8661A"/>
    <w:rsid w:val="00D9472E"/>
    <w:rsid w:val="00DA4806"/>
    <w:rsid w:val="00DB67C8"/>
    <w:rsid w:val="00DB700F"/>
    <w:rsid w:val="00DC1633"/>
    <w:rsid w:val="00DC3DCB"/>
    <w:rsid w:val="00DC56BB"/>
    <w:rsid w:val="00DC6678"/>
    <w:rsid w:val="00DD4379"/>
    <w:rsid w:val="00DE041E"/>
    <w:rsid w:val="00DE1A1A"/>
    <w:rsid w:val="00DE3376"/>
    <w:rsid w:val="00DF26C1"/>
    <w:rsid w:val="00DF7900"/>
    <w:rsid w:val="00E0091F"/>
    <w:rsid w:val="00E04A5A"/>
    <w:rsid w:val="00E04C48"/>
    <w:rsid w:val="00E07345"/>
    <w:rsid w:val="00E10577"/>
    <w:rsid w:val="00E16D03"/>
    <w:rsid w:val="00E21436"/>
    <w:rsid w:val="00E2266D"/>
    <w:rsid w:val="00E232FF"/>
    <w:rsid w:val="00E2392B"/>
    <w:rsid w:val="00E23E01"/>
    <w:rsid w:val="00E25F19"/>
    <w:rsid w:val="00E30FA6"/>
    <w:rsid w:val="00E319F1"/>
    <w:rsid w:val="00E32720"/>
    <w:rsid w:val="00E34205"/>
    <w:rsid w:val="00E4087F"/>
    <w:rsid w:val="00E42C66"/>
    <w:rsid w:val="00E4662E"/>
    <w:rsid w:val="00E46A47"/>
    <w:rsid w:val="00E53465"/>
    <w:rsid w:val="00E553F0"/>
    <w:rsid w:val="00E57654"/>
    <w:rsid w:val="00E65929"/>
    <w:rsid w:val="00E67F60"/>
    <w:rsid w:val="00E70BB4"/>
    <w:rsid w:val="00E72E4F"/>
    <w:rsid w:val="00E75C36"/>
    <w:rsid w:val="00E76889"/>
    <w:rsid w:val="00E85EF7"/>
    <w:rsid w:val="00E86AB7"/>
    <w:rsid w:val="00E920B7"/>
    <w:rsid w:val="00E924D7"/>
    <w:rsid w:val="00E93735"/>
    <w:rsid w:val="00E94F43"/>
    <w:rsid w:val="00EA25DD"/>
    <w:rsid w:val="00EA2BF1"/>
    <w:rsid w:val="00EA75C4"/>
    <w:rsid w:val="00EB0098"/>
    <w:rsid w:val="00EB1F81"/>
    <w:rsid w:val="00EB3F2F"/>
    <w:rsid w:val="00EB61F3"/>
    <w:rsid w:val="00EB7BB6"/>
    <w:rsid w:val="00EC0148"/>
    <w:rsid w:val="00EC2781"/>
    <w:rsid w:val="00EC3363"/>
    <w:rsid w:val="00EC3925"/>
    <w:rsid w:val="00EC444E"/>
    <w:rsid w:val="00EC583A"/>
    <w:rsid w:val="00EC5CDD"/>
    <w:rsid w:val="00EC7E2F"/>
    <w:rsid w:val="00ED272F"/>
    <w:rsid w:val="00ED38E4"/>
    <w:rsid w:val="00ED528D"/>
    <w:rsid w:val="00EE7AFA"/>
    <w:rsid w:val="00EF04A6"/>
    <w:rsid w:val="00EF187C"/>
    <w:rsid w:val="00EF7B33"/>
    <w:rsid w:val="00F00019"/>
    <w:rsid w:val="00F0136F"/>
    <w:rsid w:val="00F03368"/>
    <w:rsid w:val="00F059F0"/>
    <w:rsid w:val="00F06A87"/>
    <w:rsid w:val="00F10652"/>
    <w:rsid w:val="00F12F36"/>
    <w:rsid w:val="00F17AF8"/>
    <w:rsid w:val="00F218C4"/>
    <w:rsid w:val="00F25D62"/>
    <w:rsid w:val="00F26C62"/>
    <w:rsid w:val="00F27FC7"/>
    <w:rsid w:val="00F306C4"/>
    <w:rsid w:val="00F32817"/>
    <w:rsid w:val="00F3307D"/>
    <w:rsid w:val="00F338D3"/>
    <w:rsid w:val="00F414DA"/>
    <w:rsid w:val="00F42A91"/>
    <w:rsid w:val="00F43B41"/>
    <w:rsid w:val="00F472BF"/>
    <w:rsid w:val="00F503B0"/>
    <w:rsid w:val="00F517C3"/>
    <w:rsid w:val="00F54367"/>
    <w:rsid w:val="00F54785"/>
    <w:rsid w:val="00F633B2"/>
    <w:rsid w:val="00F6457D"/>
    <w:rsid w:val="00F73CD7"/>
    <w:rsid w:val="00F7703F"/>
    <w:rsid w:val="00F806CD"/>
    <w:rsid w:val="00F846D3"/>
    <w:rsid w:val="00F90125"/>
    <w:rsid w:val="00F90519"/>
    <w:rsid w:val="00F91929"/>
    <w:rsid w:val="00F92E1E"/>
    <w:rsid w:val="00F93971"/>
    <w:rsid w:val="00F94C02"/>
    <w:rsid w:val="00F9524B"/>
    <w:rsid w:val="00F96873"/>
    <w:rsid w:val="00FA0383"/>
    <w:rsid w:val="00FA241D"/>
    <w:rsid w:val="00FA2540"/>
    <w:rsid w:val="00FA2EDD"/>
    <w:rsid w:val="00FA3AB1"/>
    <w:rsid w:val="00FA4018"/>
    <w:rsid w:val="00FA4C52"/>
    <w:rsid w:val="00FA5567"/>
    <w:rsid w:val="00FA62D1"/>
    <w:rsid w:val="00FB1124"/>
    <w:rsid w:val="00FB16CE"/>
    <w:rsid w:val="00FB5615"/>
    <w:rsid w:val="00FB58DE"/>
    <w:rsid w:val="00FB6750"/>
    <w:rsid w:val="00FC0191"/>
    <w:rsid w:val="00FC1D16"/>
    <w:rsid w:val="00FC1E10"/>
    <w:rsid w:val="00FC6B5C"/>
    <w:rsid w:val="00FC76B4"/>
    <w:rsid w:val="00FD0D73"/>
    <w:rsid w:val="00FD1104"/>
    <w:rsid w:val="00FE2551"/>
    <w:rsid w:val="00FE3623"/>
    <w:rsid w:val="00FE39A2"/>
    <w:rsid w:val="00FE3E92"/>
    <w:rsid w:val="00FF3927"/>
    <w:rsid w:val="470260B7"/>
    <w:rsid w:val="4BF70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3A"/>
    <w:pPr>
      <w:widowControl w:val="0"/>
      <w:jc w:val="both"/>
    </w:pPr>
    <w:rPr>
      <w:kern w:val="2"/>
      <w:sz w:val="21"/>
      <w:szCs w:val="22"/>
    </w:rPr>
  </w:style>
  <w:style w:type="paragraph" w:styleId="1">
    <w:name w:val="heading 1"/>
    <w:basedOn w:val="a"/>
    <w:next w:val="a"/>
    <w:link w:val="1Char"/>
    <w:uiPriority w:val="9"/>
    <w:qFormat/>
    <w:rsid w:val="00EC583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58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C583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C583A"/>
    <w:pPr>
      <w:keepNext/>
      <w:keepLines/>
      <w:spacing w:before="280" w:after="290" w:line="376" w:lineRule="auto"/>
      <w:outlineLvl w:val="3"/>
    </w:pPr>
    <w:rPr>
      <w:rFonts w:asciiTheme="majorHAnsi" w:eastAsia="微软雅黑" w:hAnsiTheme="majorHAnsi" w:cstheme="majorBidi"/>
      <w:b/>
      <w:bCs/>
      <w:szCs w:val="28"/>
    </w:rPr>
  </w:style>
  <w:style w:type="paragraph" w:styleId="5">
    <w:name w:val="heading 5"/>
    <w:basedOn w:val="a"/>
    <w:next w:val="a"/>
    <w:link w:val="5Char"/>
    <w:uiPriority w:val="9"/>
    <w:unhideWhenUsed/>
    <w:qFormat/>
    <w:rsid w:val="00EC583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EC583A"/>
    <w:rPr>
      <w:rFonts w:ascii="宋体" w:eastAsia="宋体"/>
      <w:sz w:val="18"/>
      <w:szCs w:val="18"/>
    </w:rPr>
  </w:style>
  <w:style w:type="paragraph" w:styleId="a4">
    <w:name w:val="annotation text"/>
    <w:basedOn w:val="a"/>
    <w:link w:val="Char0"/>
    <w:uiPriority w:val="99"/>
    <w:semiHidden/>
    <w:unhideWhenUsed/>
    <w:qFormat/>
    <w:rsid w:val="00EC583A"/>
    <w:pPr>
      <w:jc w:val="left"/>
    </w:pPr>
  </w:style>
  <w:style w:type="paragraph" w:styleId="a5">
    <w:name w:val="Plain Text"/>
    <w:basedOn w:val="a"/>
    <w:link w:val="Char1"/>
    <w:qFormat/>
    <w:rsid w:val="00EC583A"/>
    <w:pPr>
      <w:spacing w:beforeLines="50" w:afterLines="50" w:line="400" w:lineRule="exact"/>
    </w:pPr>
    <w:rPr>
      <w:rFonts w:ascii="宋体" w:eastAsia="宋体" w:hAnsi="Courier New" w:cs="Times New Roman"/>
      <w:sz w:val="24"/>
      <w:szCs w:val="24"/>
    </w:rPr>
  </w:style>
  <w:style w:type="paragraph" w:styleId="a6">
    <w:name w:val="Balloon Text"/>
    <w:basedOn w:val="a"/>
    <w:link w:val="Char2"/>
    <w:uiPriority w:val="99"/>
    <w:semiHidden/>
    <w:unhideWhenUsed/>
    <w:rsid w:val="00EC583A"/>
    <w:rPr>
      <w:sz w:val="18"/>
      <w:szCs w:val="18"/>
    </w:rPr>
  </w:style>
  <w:style w:type="paragraph" w:styleId="a7">
    <w:name w:val="footer"/>
    <w:basedOn w:val="a"/>
    <w:link w:val="Char3"/>
    <w:uiPriority w:val="99"/>
    <w:unhideWhenUsed/>
    <w:rsid w:val="00EC583A"/>
    <w:pPr>
      <w:tabs>
        <w:tab w:val="center" w:pos="4153"/>
        <w:tab w:val="right" w:pos="8306"/>
      </w:tabs>
      <w:snapToGrid w:val="0"/>
      <w:jc w:val="left"/>
    </w:pPr>
    <w:rPr>
      <w:sz w:val="18"/>
      <w:szCs w:val="18"/>
    </w:rPr>
  </w:style>
  <w:style w:type="paragraph" w:styleId="a8">
    <w:name w:val="header"/>
    <w:basedOn w:val="a"/>
    <w:link w:val="Char4"/>
    <w:uiPriority w:val="99"/>
    <w:unhideWhenUsed/>
    <w:rsid w:val="00EC583A"/>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rsid w:val="00EC583A"/>
    <w:rPr>
      <w:b/>
      <w:bCs/>
    </w:rPr>
  </w:style>
  <w:style w:type="table" w:styleId="aa">
    <w:name w:val="Table Grid"/>
    <w:basedOn w:val="a1"/>
    <w:uiPriority w:val="59"/>
    <w:qFormat/>
    <w:rsid w:val="00EC5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EC583A"/>
    <w:rPr>
      <w:i/>
      <w:iCs/>
    </w:rPr>
  </w:style>
  <w:style w:type="character" w:styleId="ac">
    <w:name w:val="Hyperlink"/>
    <w:basedOn w:val="a0"/>
    <w:uiPriority w:val="99"/>
    <w:semiHidden/>
    <w:unhideWhenUsed/>
    <w:rsid w:val="00EC583A"/>
    <w:rPr>
      <w:color w:val="0000FF"/>
      <w:u w:val="single"/>
    </w:rPr>
  </w:style>
  <w:style w:type="character" w:styleId="ad">
    <w:name w:val="annotation reference"/>
    <w:basedOn w:val="a0"/>
    <w:uiPriority w:val="99"/>
    <w:semiHidden/>
    <w:unhideWhenUsed/>
    <w:rsid w:val="00EC583A"/>
    <w:rPr>
      <w:sz w:val="21"/>
      <w:szCs w:val="21"/>
    </w:rPr>
  </w:style>
  <w:style w:type="character" w:customStyle="1" w:styleId="Char0">
    <w:name w:val="批注文字 Char"/>
    <w:basedOn w:val="a0"/>
    <w:link w:val="a4"/>
    <w:uiPriority w:val="99"/>
    <w:semiHidden/>
    <w:rsid w:val="00EC583A"/>
  </w:style>
  <w:style w:type="character" w:customStyle="1" w:styleId="Char2">
    <w:name w:val="批注框文本 Char"/>
    <w:basedOn w:val="a0"/>
    <w:link w:val="a6"/>
    <w:uiPriority w:val="99"/>
    <w:semiHidden/>
    <w:qFormat/>
    <w:rsid w:val="00EC583A"/>
    <w:rPr>
      <w:sz w:val="18"/>
      <w:szCs w:val="18"/>
    </w:rPr>
  </w:style>
  <w:style w:type="paragraph" w:styleId="ae">
    <w:name w:val="List Paragraph"/>
    <w:basedOn w:val="a"/>
    <w:uiPriority w:val="34"/>
    <w:qFormat/>
    <w:rsid w:val="00EC583A"/>
    <w:pPr>
      <w:ind w:firstLineChars="200" w:firstLine="420"/>
    </w:pPr>
  </w:style>
  <w:style w:type="character" w:customStyle="1" w:styleId="Char5">
    <w:name w:val="批注主题 Char"/>
    <w:basedOn w:val="Char0"/>
    <w:link w:val="a9"/>
    <w:uiPriority w:val="99"/>
    <w:semiHidden/>
    <w:qFormat/>
    <w:rsid w:val="00EC583A"/>
    <w:rPr>
      <w:b/>
      <w:bCs/>
    </w:rPr>
  </w:style>
  <w:style w:type="character" w:customStyle="1" w:styleId="Char4">
    <w:name w:val="页眉 Char"/>
    <w:basedOn w:val="a0"/>
    <w:link w:val="a8"/>
    <w:uiPriority w:val="99"/>
    <w:rsid w:val="00EC583A"/>
    <w:rPr>
      <w:sz w:val="18"/>
      <w:szCs w:val="18"/>
    </w:rPr>
  </w:style>
  <w:style w:type="character" w:customStyle="1" w:styleId="Char3">
    <w:name w:val="页脚 Char"/>
    <w:basedOn w:val="a0"/>
    <w:link w:val="a7"/>
    <w:uiPriority w:val="99"/>
    <w:qFormat/>
    <w:rsid w:val="00EC583A"/>
    <w:rPr>
      <w:sz w:val="18"/>
      <w:szCs w:val="18"/>
    </w:rPr>
  </w:style>
  <w:style w:type="paragraph" w:customStyle="1" w:styleId="Default">
    <w:name w:val="Default"/>
    <w:qFormat/>
    <w:rsid w:val="00EC583A"/>
    <w:pPr>
      <w:widowControl w:val="0"/>
      <w:autoSpaceDE w:val="0"/>
      <w:autoSpaceDN w:val="0"/>
      <w:adjustRightInd w:val="0"/>
    </w:pPr>
    <w:rPr>
      <w:rFonts w:ascii="宋体" w:eastAsia="宋体" w:cs="宋体"/>
      <w:color w:val="000000"/>
      <w:sz w:val="24"/>
      <w:szCs w:val="24"/>
    </w:rPr>
  </w:style>
  <w:style w:type="character" w:customStyle="1" w:styleId="Char1">
    <w:name w:val="纯文本 Char"/>
    <w:basedOn w:val="a0"/>
    <w:link w:val="a5"/>
    <w:rsid w:val="00EC583A"/>
    <w:rPr>
      <w:rFonts w:ascii="宋体" w:eastAsia="宋体" w:hAnsi="Courier New" w:cs="Times New Roman"/>
      <w:sz w:val="24"/>
      <w:szCs w:val="24"/>
    </w:rPr>
  </w:style>
  <w:style w:type="character" w:customStyle="1" w:styleId="Char">
    <w:name w:val="文档结构图 Char"/>
    <w:basedOn w:val="a0"/>
    <w:link w:val="a3"/>
    <w:uiPriority w:val="99"/>
    <w:semiHidden/>
    <w:qFormat/>
    <w:rsid w:val="00EC583A"/>
    <w:rPr>
      <w:rFonts w:ascii="宋体" w:eastAsia="宋体"/>
      <w:sz w:val="18"/>
      <w:szCs w:val="18"/>
    </w:rPr>
  </w:style>
  <w:style w:type="paragraph" w:customStyle="1" w:styleId="10">
    <w:name w:val="修订1"/>
    <w:hidden/>
    <w:uiPriority w:val="99"/>
    <w:semiHidden/>
    <w:qFormat/>
    <w:rsid w:val="00EC583A"/>
    <w:rPr>
      <w:kern w:val="2"/>
      <w:sz w:val="21"/>
      <w:szCs w:val="22"/>
    </w:rPr>
  </w:style>
  <w:style w:type="character" w:customStyle="1" w:styleId="1Char">
    <w:name w:val="标题 1 Char"/>
    <w:basedOn w:val="a0"/>
    <w:link w:val="1"/>
    <w:uiPriority w:val="9"/>
    <w:qFormat/>
    <w:rsid w:val="00EC583A"/>
    <w:rPr>
      <w:b/>
      <w:bCs/>
      <w:kern w:val="44"/>
      <w:sz w:val="44"/>
      <w:szCs w:val="44"/>
    </w:rPr>
  </w:style>
  <w:style w:type="character" w:customStyle="1" w:styleId="2Char">
    <w:name w:val="标题 2 Char"/>
    <w:basedOn w:val="a0"/>
    <w:link w:val="2"/>
    <w:uiPriority w:val="9"/>
    <w:rsid w:val="00EC583A"/>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C583A"/>
    <w:rPr>
      <w:b/>
      <w:bCs/>
      <w:sz w:val="32"/>
      <w:szCs w:val="32"/>
    </w:rPr>
  </w:style>
  <w:style w:type="character" w:customStyle="1" w:styleId="4Char">
    <w:name w:val="标题 4 Char"/>
    <w:basedOn w:val="a0"/>
    <w:link w:val="4"/>
    <w:uiPriority w:val="9"/>
    <w:qFormat/>
    <w:rsid w:val="00EC583A"/>
    <w:rPr>
      <w:rFonts w:asciiTheme="majorHAnsi" w:eastAsia="微软雅黑" w:hAnsiTheme="majorHAnsi" w:cstheme="majorBidi"/>
      <w:b/>
      <w:bCs/>
      <w:szCs w:val="28"/>
    </w:rPr>
  </w:style>
  <w:style w:type="character" w:customStyle="1" w:styleId="5Char">
    <w:name w:val="标题 5 Char"/>
    <w:basedOn w:val="a0"/>
    <w:link w:val="5"/>
    <w:uiPriority w:val="9"/>
    <w:rsid w:val="00EC583A"/>
    <w:rPr>
      <w:b/>
      <w:bCs/>
      <w:sz w:val="28"/>
      <w:szCs w:val="28"/>
    </w:rPr>
  </w:style>
  <w:style w:type="paragraph" w:customStyle="1" w:styleId="af">
    <w:name w:val="表格正文"/>
    <w:qFormat/>
    <w:rsid w:val="00EC583A"/>
    <w:pPr>
      <w:spacing w:line="360" w:lineRule="auto"/>
      <w:contextualSpacing/>
      <w:jc w:val="both"/>
    </w:pPr>
    <w:rPr>
      <w:rFonts w:ascii="Times New Roman" w:eastAsia="宋体" w:hAnsi="Times New Roman" w:cs="Times New Roman"/>
      <w:kern w:val="2"/>
      <w:sz w:val="24"/>
      <w:szCs w:val="24"/>
    </w:rPr>
  </w:style>
  <w:style w:type="paragraph" w:customStyle="1" w:styleId="p0">
    <w:name w:val="p0"/>
    <w:basedOn w:val="a"/>
    <w:uiPriority w:val="99"/>
    <w:qFormat/>
    <w:rsid w:val="00EC583A"/>
    <w:pPr>
      <w:widowControl/>
      <w:jc w:val="left"/>
    </w:pPr>
    <w:rPr>
      <w:rFonts w:ascii="宋体" w:eastAsia="宋体" w:hAnsi="宋体" w:cs="宋体"/>
      <w:kern w:val="0"/>
      <w:sz w:val="24"/>
      <w:szCs w:val="24"/>
    </w:rPr>
  </w:style>
  <w:style w:type="paragraph" w:customStyle="1" w:styleId="af0">
    <w:name w:val="表格"/>
    <w:basedOn w:val="a"/>
    <w:link w:val="Char6"/>
    <w:qFormat/>
    <w:rsid w:val="00EC583A"/>
    <w:pPr>
      <w:autoSpaceDE w:val="0"/>
      <w:autoSpaceDN w:val="0"/>
      <w:adjustRightInd w:val="0"/>
      <w:jc w:val="left"/>
    </w:pPr>
    <w:rPr>
      <w:rFonts w:ascii="宋体" w:eastAsia="宋体" w:hAnsi="宋体"/>
      <w:kern w:val="0"/>
      <w:szCs w:val="21"/>
    </w:rPr>
  </w:style>
  <w:style w:type="character" w:customStyle="1" w:styleId="Char6">
    <w:name w:val="表格 Char"/>
    <w:basedOn w:val="a0"/>
    <w:link w:val="af0"/>
    <w:qFormat/>
    <w:rsid w:val="00EC583A"/>
    <w:rPr>
      <w:rFonts w:ascii="宋体" w:eastAsia="宋体" w:hAnsi="宋体"/>
      <w:kern w:val="0"/>
      <w:szCs w:val="21"/>
    </w:rPr>
  </w:style>
  <w:style w:type="paragraph" w:styleId="af1">
    <w:name w:val="No Spacing"/>
    <w:uiPriority w:val="1"/>
    <w:qFormat/>
    <w:rsid w:val="00EC583A"/>
    <w:pPr>
      <w:widowControl w:val="0"/>
      <w:jc w:val="both"/>
    </w:pPr>
    <w:rPr>
      <w:kern w:val="2"/>
      <w:sz w:val="21"/>
      <w:szCs w:val="22"/>
    </w:rPr>
  </w:style>
  <w:style w:type="paragraph" w:customStyle="1" w:styleId="11">
    <w:name w:val="列表段落1"/>
    <w:basedOn w:val="a"/>
    <w:qFormat/>
    <w:rsid w:val="00EC583A"/>
    <w:pPr>
      <w:widowControl/>
      <w:adjustRightInd w:val="0"/>
      <w:snapToGrid w:val="0"/>
      <w:spacing w:after="200"/>
      <w:ind w:firstLineChars="200" w:firstLine="420"/>
      <w:jc w:val="left"/>
    </w:pPr>
    <w:rPr>
      <w:rFonts w:ascii="Tahoma" w:eastAsia="微软雅黑" w:hAnsi="Tahoma" w:cs="Tahoma"/>
      <w:kern w:val="0"/>
      <w:sz w:val="22"/>
    </w:rPr>
  </w:style>
  <w:style w:type="character" w:customStyle="1" w:styleId="Char20">
    <w:name w:val="纯文本 Char2"/>
    <w:rsid w:val="00EC583A"/>
    <w:rPr>
      <w:rFonts w:ascii="宋体" w:eastAsia="宋体" w:hAnsi="Courier New"/>
      <w:kern w:val="2"/>
      <w:sz w:val="24"/>
      <w:szCs w:val="24"/>
      <w:lang w:val="en-US" w:eastAsia="zh-CN" w:bidi="ar-SA"/>
    </w:rPr>
  </w:style>
  <w:style w:type="paragraph" w:styleId="af2">
    <w:name w:val="Revision"/>
    <w:hidden/>
    <w:uiPriority w:val="99"/>
    <w:semiHidden/>
    <w:rsid w:val="00572D38"/>
    <w:rPr>
      <w:kern w:val="2"/>
      <w:sz w:val="21"/>
      <w:szCs w:val="22"/>
    </w:rPr>
  </w:style>
  <w:style w:type="paragraph" w:customStyle="1" w:styleId="12">
    <w:name w:val="列出段落1"/>
    <w:basedOn w:val="a"/>
    <w:rsid w:val="00CE0C4D"/>
    <w:pPr>
      <w:ind w:firstLineChars="200" w:firstLine="420"/>
    </w:pPr>
    <w:rPr>
      <w:rFonts w:ascii="Calibri" w:eastAsia="宋体" w:hAnsi="Calibri" w:cs="Times New Roman"/>
    </w:rPr>
  </w:style>
  <w:style w:type="paragraph" w:styleId="af3">
    <w:name w:val="Body Text Indent"/>
    <w:basedOn w:val="a"/>
    <w:link w:val="Char7"/>
    <w:uiPriority w:val="99"/>
    <w:semiHidden/>
    <w:unhideWhenUsed/>
    <w:qFormat/>
    <w:rsid w:val="00171D45"/>
    <w:pPr>
      <w:spacing w:after="120"/>
      <w:ind w:leftChars="200" w:left="420"/>
    </w:pPr>
  </w:style>
  <w:style w:type="character" w:customStyle="1" w:styleId="Char7">
    <w:name w:val="正文文本缩进 Char"/>
    <w:basedOn w:val="a0"/>
    <w:link w:val="af3"/>
    <w:uiPriority w:val="99"/>
    <w:semiHidden/>
    <w:rsid w:val="00171D45"/>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1428-5778-4E12-839E-7328514F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736</Words>
  <Characters>4197</Characters>
  <Application>Microsoft Office Word</Application>
  <DocSecurity>0</DocSecurity>
  <Lines>34</Lines>
  <Paragraphs>9</Paragraphs>
  <ScaleCrop>false</ScaleCrop>
  <Company>微软中国</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周凯</dc:creator>
  <cp:lastModifiedBy>admin</cp:lastModifiedBy>
  <cp:revision>15</cp:revision>
  <cp:lastPrinted>2022-11-04T05:34:00Z</cp:lastPrinted>
  <dcterms:created xsi:type="dcterms:W3CDTF">2022-11-11T08:16:00Z</dcterms:created>
  <dcterms:modified xsi:type="dcterms:W3CDTF">2023-05-15T09:44:00Z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05A8E6EA99624E02A2250AF90D49081B</vt:lpwstr>
  </property>
</Properties>
</file>