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9F" w:rsidRDefault="00D07DF1">
      <w:pPr>
        <w:pStyle w:val="a5"/>
        <w:spacing w:line="400" w:lineRule="exact"/>
      </w:pPr>
      <w:bookmarkStart w:id="0" w:name="_Toc422946256"/>
      <w:r>
        <w:rPr>
          <w:rFonts w:ascii="宋体" w:eastAsia="宋体" w:hAnsi="宋体"/>
        </w:rPr>
        <w:t>HIS</w:t>
      </w:r>
      <w:r>
        <w:rPr>
          <w:rFonts w:ascii="宋体" w:eastAsia="宋体" w:hAnsi="宋体"/>
        </w:rPr>
        <w:t>支付宝小程序移动支付改造</w:t>
      </w:r>
      <w:r>
        <w:rPr>
          <w:rFonts w:ascii="宋体" w:eastAsia="宋体" w:hAnsi="宋体" w:hint="eastAsia"/>
        </w:rPr>
        <w:t>项目招标要求</w:t>
      </w:r>
    </w:p>
    <w:p w:rsidR="00B35C9F" w:rsidRPr="00D07DF1" w:rsidRDefault="00D07DF1" w:rsidP="00D07DF1">
      <w:pPr>
        <w:spacing w:line="400" w:lineRule="exact"/>
        <w:rPr>
          <w:rFonts w:ascii="宋体" w:hAnsi="宋体" w:cs="宋体"/>
          <w:color w:val="000000"/>
          <w:szCs w:val="21"/>
        </w:rPr>
      </w:pPr>
      <w:bookmarkStart w:id="1" w:name="_Toc426996356"/>
      <w:bookmarkEnd w:id="0"/>
      <w:r w:rsidRPr="00D07DF1">
        <w:rPr>
          <w:rFonts w:ascii="宋体" w:hAnsi="宋体" w:cs="宋体" w:hint="eastAsia"/>
          <w:color w:val="000000"/>
          <w:szCs w:val="21"/>
        </w:rPr>
        <w:t>项目</w:t>
      </w:r>
      <w:r w:rsidRPr="00D07DF1">
        <w:rPr>
          <w:rFonts w:ascii="宋体" w:hAnsi="宋体" w:cs="宋体" w:hint="eastAsia"/>
          <w:color w:val="000000"/>
          <w:szCs w:val="21"/>
        </w:rPr>
        <w:t>背景</w:t>
      </w:r>
      <w:r w:rsidRPr="00D07DF1">
        <w:rPr>
          <w:rFonts w:ascii="宋体" w:hAnsi="宋体" w:cs="宋体" w:hint="eastAsia"/>
          <w:color w:val="000000"/>
          <w:szCs w:val="21"/>
        </w:rPr>
        <w:t>：为加快推进</w:t>
      </w:r>
      <w:proofErr w:type="gramStart"/>
      <w:r w:rsidRPr="00D07DF1">
        <w:rPr>
          <w:rFonts w:ascii="宋体" w:hAnsi="宋体" w:cs="宋体" w:hint="eastAsia"/>
          <w:color w:val="000000"/>
          <w:szCs w:val="21"/>
        </w:rPr>
        <w:t>医</w:t>
      </w:r>
      <w:proofErr w:type="gramEnd"/>
      <w:r w:rsidRPr="00D07DF1">
        <w:rPr>
          <w:rFonts w:ascii="宋体" w:hAnsi="宋体" w:cs="宋体" w:hint="eastAsia"/>
          <w:color w:val="000000"/>
          <w:szCs w:val="21"/>
        </w:rPr>
        <w:t>保移动支付建设，方便群众就医配药</w:t>
      </w:r>
      <w:r w:rsidRPr="00D07DF1">
        <w:rPr>
          <w:rFonts w:ascii="宋体" w:hAnsi="宋体" w:cs="宋体" w:hint="eastAsia"/>
          <w:color w:val="000000"/>
          <w:szCs w:val="21"/>
        </w:rPr>
        <w:t>，提升我院</w:t>
      </w:r>
      <w:proofErr w:type="gramStart"/>
      <w:r w:rsidRPr="00D07DF1">
        <w:rPr>
          <w:rFonts w:ascii="宋体" w:hAnsi="宋体" w:cs="宋体" w:hint="eastAsia"/>
          <w:color w:val="000000"/>
          <w:szCs w:val="21"/>
        </w:rPr>
        <w:t>医</w:t>
      </w:r>
      <w:proofErr w:type="gramEnd"/>
      <w:r w:rsidRPr="00D07DF1">
        <w:rPr>
          <w:rFonts w:ascii="宋体" w:hAnsi="宋体" w:cs="宋体" w:hint="eastAsia"/>
          <w:color w:val="000000"/>
          <w:szCs w:val="21"/>
        </w:rPr>
        <w:t>保移动支付水平。现开展</w:t>
      </w:r>
      <w:r w:rsidRPr="00D07DF1">
        <w:rPr>
          <w:rFonts w:ascii="宋体" w:hAnsi="宋体"/>
        </w:rPr>
        <w:t>HIS</w:t>
      </w:r>
      <w:r w:rsidRPr="00D07DF1">
        <w:rPr>
          <w:rFonts w:ascii="宋体" w:hAnsi="宋体"/>
        </w:rPr>
        <w:t>支付宝小程序移动支付改造</w:t>
      </w:r>
      <w:r w:rsidRPr="00D07DF1">
        <w:rPr>
          <w:rFonts w:ascii="宋体" w:hAnsi="宋体" w:hint="eastAsia"/>
        </w:rPr>
        <w:t>项目</w:t>
      </w:r>
      <w:r w:rsidRPr="00D07DF1">
        <w:rPr>
          <w:rFonts w:ascii="宋体" w:hAnsi="宋体" w:hint="eastAsia"/>
        </w:rPr>
        <w:t>，即</w:t>
      </w:r>
      <w:r w:rsidRPr="00D07DF1">
        <w:rPr>
          <w:rFonts w:ascii="宋体" w:hAnsi="宋体" w:cs="宋体" w:hint="eastAsia"/>
          <w:color w:val="000000"/>
          <w:szCs w:val="21"/>
        </w:rPr>
        <w:t>HIS</w:t>
      </w:r>
      <w:r w:rsidRPr="00D07DF1">
        <w:rPr>
          <w:rFonts w:ascii="宋体" w:hAnsi="宋体" w:cs="宋体" w:hint="eastAsia"/>
          <w:color w:val="000000"/>
          <w:szCs w:val="21"/>
        </w:rPr>
        <w:t>支付宝小程序（小程序名称：宁波大学附属人民医院）对接支付宝平台浙江省</w:t>
      </w:r>
      <w:proofErr w:type="gramStart"/>
      <w:r w:rsidRPr="00D07DF1">
        <w:rPr>
          <w:rFonts w:ascii="宋体" w:hAnsi="宋体" w:cs="宋体" w:hint="eastAsia"/>
          <w:color w:val="000000"/>
          <w:szCs w:val="21"/>
        </w:rPr>
        <w:t>医</w:t>
      </w:r>
      <w:proofErr w:type="gramEnd"/>
      <w:r w:rsidRPr="00D07DF1">
        <w:rPr>
          <w:rFonts w:ascii="宋体" w:hAnsi="宋体" w:cs="宋体" w:hint="eastAsia"/>
          <w:color w:val="000000"/>
          <w:szCs w:val="21"/>
        </w:rPr>
        <w:t>保移动支付插件</w:t>
      </w:r>
      <w:r w:rsidRPr="00D07DF1">
        <w:rPr>
          <w:rFonts w:ascii="宋体" w:hAnsi="宋体" w:cs="宋体" w:hint="eastAsia"/>
          <w:color w:val="000000"/>
          <w:szCs w:val="21"/>
        </w:rPr>
        <w:t>进行</w:t>
      </w:r>
      <w:r w:rsidRPr="00D07DF1">
        <w:rPr>
          <w:rFonts w:ascii="宋体" w:hAnsi="宋体" w:cs="宋体" w:hint="eastAsia"/>
          <w:color w:val="000000"/>
          <w:szCs w:val="21"/>
        </w:rPr>
        <w:t>改造。</w:t>
      </w:r>
    </w:p>
    <w:p w:rsidR="00B35C9F" w:rsidRDefault="00B35C9F">
      <w:pPr>
        <w:spacing w:line="400" w:lineRule="exact"/>
        <w:rPr>
          <w:rFonts w:ascii="宋体" w:hAnsi="宋体" w:cs="宋体"/>
          <w:color w:val="000000"/>
          <w:szCs w:val="21"/>
        </w:rPr>
      </w:pPr>
    </w:p>
    <w:bookmarkEnd w:id="1"/>
    <w:p w:rsidR="00B35C9F" w:rsidRDefault="00D07DF1" w:rsidP="005C3EDD">
      <w:r>
        <w:rPr>
          <w:rFonts w:hint="eastAsia"/>
        </w:rPr>
        <w:t>项目</w:t>
      </w:r>
      <w:r>
        <w:rPr>
          <w:rFonts w:hint="eastAsia"/>
        </w:rPr>
        <w:t>要求：</w:t>
      </w:r>
    </w:p>
    <w:p w:rsidR="00B35C9F" w:rsidRDefault="00D07DF1">
      <w:pPr>
        <w:pStyle w:val="a7"/>
        <w:numPr>
          <w:ilvl w:val="0"/>
          <w:numId w:val="3"/>
        </w:numPr>
        <w:spacing w:line="400" w:lineRule="exact"/>
        <w:ind w:firstLineChars="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技术要求：</w:t>
      </w:r>
    </w:p>
    <w:p w:rsidR="00B35C9F" w:rsidRDefault="00D07DF1">
      <w:pPr>
        <w:pStyle w:val="a7"/>
        <w:numPr>
          <w:ilvl w:val="0"/>
          <w:numId w:val="4"/>
        </w:numPr>
        <w:spacing w:line="400" w:lineRule="exact"/>
        <w:ind w:firstLineChars="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根据《医保便民支付插件接入文档》，对接支付宝平台浙江省</w:t>
      </w:r>
      <w:proofErr w:type="gramStart"/>
      <w:r>
        <w:rPr>
          <w:rFonts w:ascii="宋体" w:hAnsi="宋体" w:cs="宋体" w:hint="eastAsia"/>
          <w:color w:val="000000"/>
          <w:szCs w:val="21"/>
        </w:rPr>
        <w:t>医</w:t>
      </w:r>
      <w:proofErr w:type="gramEnd"/>
      <w:r>
        <w:rPr>
          <w:rFonts w:ascii="宋体" w:hAnsi="宋体" w:cs="宋体" w:hint="eastAsia"/>
          <w:color w:val="000000"/>
          <w:szCs w:val="21"/>
        </w:rPr>
        <w:t>保移动支付插件；</w:t>
      </w:r>
    </w:p>
    <w:p w:rsidR="00B35C9F" w:rsidRDefault="00D07DF1">
      <w:pPr>
        <w:pStyle w:val="a7"/>
        <w:numPr>
          <w:ilvl w:val="0"/>
          <w:numId w:val="4"/>
        </w:numPr>
        <w:spacing w:line="400" w:lineRule="exact"/>
        <w:ind w:firstLineChars="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实现医院</w:t>
      </w:r>
      <w:r>
        <w:rPr>
          <w:rFonts w:ascii="宋体" w:hAnsi="宋体" w:cs="宋体" w:hint="eastAsia"/>
          <w:color w:val="000000"/>
          <w:szCs w:val="21"/>
        </w:rPr>
        <w:t>HIS</w:t>
      </w:r>
      <w:r>
        <w:rPr>
          <w:rFonts w:ascii="宋体" w:hAnsi="宋体" w:cs="宋体" w:hint="eastAsia"/>
          <w:color w:val="000000"/>
          <w:szCs w:val="21"/>
        </w:rPr>
        <w:t>支付宝小程序的</w:t>
      </w:r>
      <w:proofErr w:type="gramStart"/>
      <w:r>
        <w:rPr>
          <w:rFonts w:ascii="宋体" w:hAnsi="宋体" w:cs="宋体" w:hint="eastAsia"/>
          <w:color w:val="000000"/>
          <w:szCs w:val="21"/>
        </w:rPr>
        <w:t>医</w:t>
      </w:r>
      <w:proofErr w:type="gramEnd"/>
      <w:r>
        <w:rPr>
          <w:rFonts w:ascii="宋体" w:hAnsi="宋体" w:cs="宋体" w:hint="eastAsia"/>
          <w:color w:val="000000"/>
          <w:szCs w:val="21"/>
        </w:rPr>
        <w:t>保移动支付功能，正确调取接口并记录日志；</w:t>
      </w:r>
    </w:p>
    <w:p w:rsidR="00B35C9F" w:rsidRDefault="00D07DF1">
      <w:pPr>
        <w:pStyle w:val="a7"/>
        <w:numPr>
          <w:ilvl w:val="0"/>
          <w:numId w:val="4"/>
        </w:numPr>
        <w:spacing w:line="400" w:lineRule="exact"/>
        <w:ind w:firstLineChars="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实现预约信息推送支付宝平台功能；</w:t>
      </w:r>
    </w:p>
    <w:p w:rsidR="00B35C9F" w:rsidRDefault="00D07DF1">
      <w:pPr>
        <w:pStyle w:val="a7"/>
        <w:numPr>
          <w:ilvl w:val="0"/>
          <w:numId w:val="4"/>
        </w:numPr>
        <w:spacing w:line="400" w:lineRule="exact"/>
        <w:ind w:firstLineChars="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实现在线退费（仅退挂号费）功能。</w:t>
      </w:r>
    </w:p>
    <w:p w:rsidR="00B35C9F" w:rsidRDefault="00D07DF1">
      <w:pPr>
        <w:pStyle w:val="a7"/>
        <w:numPr>
          <w:ilvl w:val="0"/>
          <w:numId w:val="3"/>
        </w:numPr>
        <w:spacing w:line="400" w:lineRule="exact"/>
        <w:ind w:firstLineChars="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业务要求：</w:t>
      </w:r>
    </w:p>
    <w:p w:rsidR="00B35C9F" w:rsidRDefault="00D07DF1">
      <w:pPr>
        <w:pStyle w:val="a7"/>
        <w:numPr>
          <w:ilvl w:val="0"/>
          <w:numId w:val="5"/>
        </w:numPr>
        <w:spacing w:line="400" w:lineRule="exact"/>
        <w:ind w:firstLineChars="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基于我院</w:t>
      </w:r>
      <w:r>
        <w:rPr>
          <w:rFonts w:ascii="宋体" w:hAnsi="宋体" w:cs="宋体" w:hint="eastAsia"/>
          <w:color w:val="000000"/>
          <w:szCs w:val="21"/>
        </w:rPr>
        <w:t>HIS</w:t>
      </w:r>
      <w:r>
        <w:rPr>
          <w:rFonts w:ascii="宋体" w:hAnsi="宋体" w:cs="宋体" w:hint="eastAsia"/>
          <w:color w:val="000000"/>
          <w:szCs w:val="21"/>
        </w:rPr>
        <w:t>系统现有计费及医生站模式，实现小程序线上预约、取号、支付、</w:t>
      </w:r>
      <w:proofErr w:type="gramStart"/>
      <w:r>
        <w:rPr>
          <w:rFonts w:ascii="宋体" w:hAnsi="宋体" w:cs="宋体" w:hint="eastAsia"/>
          <w:color w:val="000000"/>
          <w:szCs w:val="21"/>
        </w:rPr>
        <w:t>退号</w:t>
      </w:r>
      <w:r>
        <w:rPr>
          <w:rFonts w:ascii="宋体" w:hAnsi="宋体" w:cs="宋体" w:hint="eastAsia"/>
          <w:color w:val="000000"/>
          <w:szCs w:val="21"/>
        </w:rPr>
        <w:t>等</w:t>
      </w:r>
      <w:proofErr w:type="gramEnd"/>
      <w:r>
        <w:rPr>
          <w:rFonts w:ascii="宋体" w:hAnsi="宋体" w:cs="宋体" w:hint="eastAsia"/>
          <w:color w:val="000000"/>
          <w:szCs w:val="21"/>
        </w:rPr>
        <w:t>功能；</w:t>
      </w:r>
    </w:p>
    <w:p w:rsidR="00B35C9F" w:rsidRDefault="00D07DF1">
      <w:pPr>
        <w:pStyle w:val="a7"/>
        <w:numPr>
          <w:ilvl w:val="0"/>
          <w:numId w:val="5"/>
        </w:numPr>
        <w:spacing w:line="400" w:lineRule="exact"/>
        <w:ind w:firstLineChars="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提供接口给自助机厂家，</w:t>
      </w:r>
      <w:proofErr w:type="gramStart"/>
      <w:r>
        <w:rPr>
          <w:rFonts w:ascii="宋体" w:hAnsi="宋体" w:cs="宋体" w:hint="eastAsia"/>
          <w:color w:val="000000"/>
          <w:szCs w:val="21"/>
        </w:rPr>
        <w:t>实现线</w:t>
      </w:r>
      <w:proofErr w:type="gramEnd"/>
      <w:r>
        <w:rPr>
          <w:rFonts w:ascii="宋体" w:hAnsi="宋体" w:cs="宋体" w:hint="eastAsia"/>
          <w:color w:val="000000"/>
          <w:szCs w:val="21"/>
        </w:rPr>
        <w:t>上挂号支付、结算支付后的线下凭条补打功能。</w:t>
      </w:r>
    </w:p>
    <w:p w:rsidR="00B35C9F" w:rsidRDefault="00D07DF1">
      <w:pPr>
        <w:pStyle w:val="a7"/>
        <w:numPr>
          <w:ilvl w:val="0"/>
          <w:numId w:val="3"/>
        </w:numPr>
        <w:spacing w:line="400" w:lineRule="exact"/>
        <w:ind w:firstLineChars="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验收标准：</w:t>
      </w:r>
    </w:p>
    <w:p w:rsidR="00B35C9F" w:rsidRDefault="00D07DF1">
      <w:pPr>
        <w:pStyle w:val="a7"/>
        <w:numPr>
          <w:ilvl w:val="0"/>
          <w:numId w:val="6"/>
        </w:numPr>
        <w:spacing w:line="400" w:lineRule="exact"/>
        <w:ind w:firstLineChars="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满足医院信息中心技术要求及业务科室使用要求；</w:t>
      </w:r>
    </w:p>
    <w:p w:rsidR="00B35C9F" w:rsidRDefault="00D07DF1">
      <w:pPr>
        <w:pStyle w:val="a7"/>
        <w:numPr>
          <w:ilvl w:val="0"/>
          <w:numId w:val="6"/>
        </w:numPr>
        <w:spacing w:line="400" w:lineRule="exact"/>
        <w:ind w:firstLineChars="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满足</w:t>
      </w:r>
      <w:proofErr w:type="gramStart"/>
      <w:r>
        <w:rPr>
          <w:rFonts w:ascii="宋体" w:hAnsi="宋体" w:cs="宋体" w:hint="eastAsia"/>
          <w:color w:val="000000"/>
          <w:szCs w:val="21"/>
        </w:rPr>
        <w:t>医</w:t>
      </w:r>
      <w:proofErr w:type="gramEnd"/>
      <w:r>
        <w:rPr>
          <w:rFonts w:ascii="宋体" w:hAnsi="宋体" w:cs="宋体" w:hint="eastAsia"/>
          <w:color w:val="000000"/>
          <w:szCs w:val="21"/>
        </w:rPr>
        <w:t>保中心对</w:t>
      </w:r>
      <w:proofErr w:type="gramStart"/>
      <w:r>
        <w:rPr>
          <w:rFonts w:ascii="宋体" w:hAnsi="宋体" w:cs="宋体" w:hint="eastAsia"/>
          <w:color w:val="000000"/>
          <w:szCs w:val="21"/>
        </w:rPr>
        <w:t>医</w:t>
      </w:r>
      <w:proofErr w:type="gramEnd"/>
      <w:r>
        <w:rPr>
          <w:rFonts w:ascii="宋体" w:hAnsi="宋体" w:cs="宋体" w:hint="eastAsia"/>
          <w:color w:val="000000"/>
          <w:szCs w:val="21"/>
        </w:rPr>
        <w:t>保移动支付的应用、推广标准；</w:t>
      </w:r>
    </w:p>
    <w:p w:rsidR="00B35C9F" w:rsidRDefault="00D07DF1">
      <w:pPr>
        <w:pStyle w:val="a7"/>
        <w:numPr>
          <w:ilvl w:val="0"/>
          <w:numId w:val="6"/>
        </w:numPr>
        <w:spacing w:line="400" w:lineRule="exact"/>
        <w:ind w:firstLineChars="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满足支付宝平台小程序规范标准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B35C9F" w:rsidRDefault="00D07DF1">
      <w:pPr>
        <w:pStyle w:val="a7"/>
        <w:numPr>
          <w:ilvl w:val="0"/>
          <w:numId w:val="6"/>
        </w:numPr>
        <w:spacing w:line="400" w:lineRule="exact"/>
        <w:ind w:firstLineChars="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提供符合实际应用的操作文档。</w:t>
      </w:r>
    </w:p>
    <w:p w:rsidR="00B35C9F" w:rsidRDefault="00D07DF1">
      <w:pPr>
        <w:pStyle w:val="a7"/>
        <w:numPr>
          <w:ilvl w:val="0"/>
          <w:numId w:val="7"/>
        </w:numPr>
        <w:spacing w:line="400" w:lineRule="exac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其他要求：</w:t>
      </w:r>
    </w:p>
    <w:p w:rsidR="00B35C9F" w:rsidRDefault="00D07DF1">
      <w:pPr>
        <w:pStyle w:val="a7"/>
        <w:numPr>
          <w:ilvl w:val="0"/>
          <w:numId w:val="8"/>
        </w:numPr>
        <w:spacing w:line="400" w:lineRule="exac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售后服务承诺</w:t>
      </w:r>
      <w:r>
        <w:rPr>
          <w:rFonts w:ascii="宋体" w:hAnsi="宋体" w:cs="宋体" w:hint="eastAsia"/>
          <w:color w:val="000000"/>
          <w:szCs w:val="21"/>
        </w:rPr>
        <w:t>:</w:t>
      </w:r>
      <w:r>
        <w:rPr>
          <w:rFonts w:ascii="宋体" w:hAnsi="宋体" w:cs="宋体" w:hint="eastAsia"/>
          <w:color w:val="000000"/>
          <w:szCs w:val="21"/>
        </w:rPr>
        <w:t>项目终验合格后提供</w:t>
      </w:r>
      <w:proofErr w:type="gramStart"/>
      <w:r>
        <w:rPr>
          <w:rFonts w:ascii="宋体" w:hAnsi="宋体" w:cs="宋体" w:hint="eastAsia"/>
          <w:color w:val="000000"/>
          <w:szCs w:val="21"/>
        </w:rPr>
        <w:t>免费维保</w:t>
      </w:r>
      <w:r>
        <w:rPr>
          <w:rFonts w:ascii="宋体" w:hAnsi="宋体" w:cs="宋体" w:hint="eastAsia"/>
          <w:color w:val="000000"/>
          <w:szCs w:val="21"/>
        </w:rPr>
        <w:t>1</w:t>
      </w:r>
      <w:r>
        <w:rPr>
          <w:rFonts w:ascii="宋体" w:hAnsi="宋体" w:cs="宋体" w:hint="eastAsia"/>
          <w:color w:val="000000"/>
          <w:szCs w:val="21"/>
        </w:rPr>
        <w:t>年</w:t>
      </w:r>
      <w:proofErr w:type="gramEnd"/>
      <w:r>
        <w:rPr>
          <w:rFonts w:ascii="宋体" w:hAnsi="宋体" w:cs="宋体" w:hint="eastAsia"/>
          <w:color w:val="000000"/>
          <w:szCs w:val="21"/>
        </w:rPr>
        <w:t>，</w:t>
      </w:r>
      <w:proofErr w:type="gramStart"/>
      <w:r>
        <w:rPr>
          <w:rFonts w:ascii="宋体" w:hAnsi="宋体" w:cs="宋体" w:hint="eastAsia"/>
          <w:color w:val="000000"/>
          <w:szCs w:val="21"/>
        </w:rPr>
        <w:t>维保到期</w:t>
      </w:r>
      <w:proofErr w:type="gramEnd"/>
      <w:r>
        <w:rPr>
          <w:rFonts w:ascii="宋体" w:hAnsi="宋体" w:cs="宋体" w:hint="eastAsia"/>
          <w:color w:val="000000"/>
          <w:szCs w:val="21"/>
        </w:rPr>
        <w:t>后，双方友好协商有偿服务，年维保费用不得超过中标价的</w:t>
      </w:r>
      <w:r>
        <w:rPr>
          <w:rFonts w:ascii="宋体" w:hAnsi="宋体" w:cs="宋体" w:hint="eastAsia"/>
          <w:color w:val="000000"/>
          <w:szCs w:val="21"/>
        </w:rPr>
        <w:t>8%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B35C9F" w:rsidRDefault="00D07DF1">
      <w:pPr>
        <w:pStyle w:val="a7"/>
        <w:spacing w:line="400" w:lineRule="exact"/>
        <w:ind w:left="840" w:firstLineChars="0" w:firstLine="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</w:rPr>
        <w:t>2</w:t>
      </w:r>
      <w:r>
        <w:rPr>
          <w:rFonts w:ascii="宋体" w:hAnsi="宋体" w:cs="宋体" w:hint="eastAsia"/>
          <w:color w:val="000000"/>
        </w:rPr>
        <w:t>）</w:t>
      </w:r>
      <w:r>
        <w:rPr>
          <w:rFonts w:ascii="宋体" w:hAnsi="宋体" w:cs="宋体" w:hint="eastAsia"/>
          <w:color w:val="000000"/>
        </w:rPr>
        <w:t>投标人须保证所提供产品具有合法的版权或使用权</w:t>
      </w:r>
      <w:r>
        <w:rPr>
          <w:rFonts w:ascii="宋体" w:hAnsi="宋体" w:cs="宋体" w:hint="eastAsia"/>
          <w:color w:val="000000"/>
        </w:rPr>
        <w:t>。</w:t>
      </w:r>
      <w:r>
        <w:rPr>
          <w:rFonts w:ascii="宋体" w:hAnsi="宋体" w:cs="宋体" w:hint="eastAsia"/>
          <w:color w:val="000000"/>
        </w:rPr>
        <w:t>本项目采购的产品，如在本项目范围内使用过程中出现版权或使用权纠纷，应由中标人负责，采购人和采购机构不承担任何责任。</w:t>
      </w:r>
    </w:p>
    <w:p w:rsidR="00B35C9F" w:rsidRDefault="00B35C9F">
      <w:pPr>
        <w:spacing w:line="400" w:lineRule="exact"/>
        <w:jc w:val="right"/>
        <w:rPr>
          <w:rFonts w:ascii="宋体" w:hAnsi="宋体" w:cs="宋体"/>
          <w:color w:val="000000"/>
          <w:szCs w:val="21"/>
        </w:rPr>
      </w:pPr>
    </w:p>
    <w:sectPr w:rsidR="00B35C9F" w:rsidSect="00B35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EDD" w:rsidRDefault="005C3EDD" w:rsidP="005C3EDD">
      <w:r>
        <w:separator/>
      </w:r>
    </w:p>
  </w:endnote>
  <w:endnote w:type="continuationSeparator" w:id="1">
    <w:p w:rsidR="005C3EDD" w:rsidRDefault="005C3EDD" w:rsidP="005C3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EDD" w:rsidRDefault="005C3EDD" w:rsidP="005C3EDD">
      <w:r>
        <w:separator/>
      </w:r>
    </w:p>
  </w:footnote>
  <w:footnote w:type="continuationSeparator" w:id="1">
    <w:p w:rsidR="005C3EDD" w:rsidRDefault="005C3EDD" w:rsidP="005C3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23BE0"/>
    <w:multiLevelType w:val="multilevel"/>
    <w:tmpl w:val="12D23BE0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B5C0611"/>
    <w:multiLevelType w:val="singleLevel"/>
    <w:tmpl w:val="1B5C0611"/>
    <w:lvl w:ilvl="0">
      <w:start w:val="1"/>
      <w:numFmt w:val="decimal"/>
      <w:suff w:val="nothing"/>
      <w:lvlText w:val="%1）"/>
      <w:lvlJc w:val="left"/>
      <w:pPr>
        <w:ind w:left="840" w:firstLine="0"/>
      </w:pPr>
    </w:lvl>
  </w:abstractNum>
  <w:abstractNum w:abstractNumId="2">
    <w:nsid w:val="20856C53"/>
    <w:multiLevelType w:val="singleLevel"/>
    <w:tmpl w:val="20856C53"/>
    <w:lvl w:ilvl="0">
      <w:start w:val="4"/>
      <w:numFmt w:val="decimal"/>
      <w:lvlText w:val="%1."/>
      <w:lvlJc w:val="left"/>
      <w:pPr>
        <w:tabs>
          <w:tab w:val="left" w:pos="312"/>
        </w:tabs>
        <w:ind w:left="525" w:firstLine="0"/>
      </w:pPr>
    </w:lvl>
  </w:abstractNum>
  <w:abstractNum w:abstractNumId="3">
    <w:nsid w:val="28DD65D9"/>
    <w:multiLevelType w:val="multilevel"/>
    <w:tmpl w:val="28DD65D9"/>
    <w:lvl w:ilvl="0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4">
    <w:nsid w:val="2CD05990"/>
    <w:multiLevelType w:val="multilevel"/>
    <w:tmpl w:val="2CD05990"/>
    <w:lvl w:ilvl="0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5">
    <w:nsid w:val="38542305"/>
    <w:multiLevelType w:val="multilevel"/>
    <w:tmpl w:val="38542305"/>
    <w:lvl w:ilvl="0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6">
    <w:nsid w:val="3EB733F0"/>
    <w:multiLevelType w:val="multilevel"/>
    <w:tmpl w:val="3EB733F0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8731ECD"/>
    <w:multiLevelType w:val="multilevel"/>
    <w:tmpl w:val="78731ECD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EyZDdmMzQzZjY2ODYzNTY0ZDMyYjFiMDE3YjdiYjIifQ=="/>
  </w:docVars>
  <w:rsids>
    <w:rsidRoot w:val="005E5189"/>
    <w:rsid w:val="00071C98"/>
    <w:rsid w:val="000F0F9A"/>
    <w:rsid w:val="001045B4"/>
    <w:rsid w:val="001A1B92"/>
    <w:rsid w:val="001A43DD"/>
    <w:rsid w:val="005563FF"/>
    <w:rsid w:val="005A1E0D"/>
    <w:rsid w:val="005C3EDD"/>
    <w:rsid w:val="005E5189"/>
    <w:rsid w:val="006A532B"/>
    <w:rsid w:val="00723ABC"/>
    <w:rsid w:val="008A54B5"/>
    <w:rsid w:val="00AB4D43"/>
    <w:rsid w:val="00B35C9F"/>
    <w:rsid w:val="00C303F6"/>
    <w:rsid w:val="00C73ED8"/>
    <w:rsid w:val="00D07DF1"/>
    <w:rsid w:val="00EB1DDE"/>
    <w:rsid w:val="00EC294E"/>
    <w:rsid w:val="00ED3ED1"/>
    <w:rsid w:val="0B00403E"/>
    <w:rsid w:val="0BAE575C"/>
    <w:rsid w:val="202452D3"/>
    <w:rsid w:val="206C6D01"/>
    <w:rsid w:val="4E1925F7"/>
    <w:rsid w:val="50A0169A"/>
    <w:rsid w:val="51D112E0"/>
    <w:rsid w:val="55F63E39"/>
    <w:rsid w:val="5A7B421A"/>
    <w:rsid w:val="64E44789"/>
    <w:rsid w:val="6F7E430D"/>
    <w:rsid w:val="7E8B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9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35C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35C9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35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35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B35C9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qFormat/>
    <w:rsid w:val="00B35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标题 2 字符"/>
    <w:basedOn w:val="a0"/>
    <w:uiPriority w:val="9"/>
    <w:semiHidden/>
    <w:qFormat/>
    <w:rsid w:val="00B35C9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qFormat/>
    <w:rsid w:val="00B35C9F"/>
    <w:rPr>
      <w:rFonts w:ascii="Arial" w:eastAsia="宋体" w:hAnsi="Arial" w:cs="Times New Roman"/>
      <w:b/>
      <w:bCs/>
      <w:szCs w:val="32"/>
      <w:lang w:val="zh-CN" w:eastAsia="zh-CN"/>
    </w:rPr>
  </w:style>
  <w:style w:type="paragraph" w:customStyle="1" w:styleId="Style7">
    <w:name w:val="_Style 7"/>
    <w:basedOn w:val="a"/>
    <w:next w:val="a7"/>
    <w:uiPriority w:val="34"/>
    <w:qFormat/>
    <w:rsid w:val="00B35C9F"/>
    <w:pPr>
      <w:ind w:firstLineChars="200" w:firstLine="420"/>
    </w:pPr>
  </w:style>
  <w:style w:type="paragraph" w:styleId="a7">
    <w:name w:val="List Paragraph"/>
    <w:basedOn w:val="a"/>
    <w:uiPriority w:val="34"/>
    <w:qFormat/>
    <w:rsid w:val="00B35C9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B35C9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35C9F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35C9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1">
    <w:name w:val="标题 Char"/>
    <w:basedOn w:val="a0"/>
    <w:link w:val="a5"/>
    <w:uiPriority w:val="10"/>
    <w:qFormat/>
    <w:rsid w:val="00B35C9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周凯</dc:creator>
  <cp:lastModifiedBy>admin</cp:lastModifiedBy>
  <cp:revision>8</cp:revision>
  <dcterms:created xsi:type="dcterms:W3CDTF">2020-07-03T05:26:00Z</dcterms:created>
  <dcterms:modified xsi:type="dcterms:W3CDTF">2023-04-03T01:22:00Z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E00C40CAFBC242AB8C1A835D59A23866</vt:lpwstr>
  </property>
</Properties>
</file>