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776" w:rsidRDefault="00136EE0">
      <w:pPr>
        <w:widowControl/>
        <w:spacing w:line="390" w:lineRule="atLeast"/>
        <w:jc w:val="center"/>
        <w:rPr>
          <w:rFonts w:asciiTheme="minorEastAsia" w:hAnsiTheme="minorEastAsia" w:cs="宋体"/>
          <w:b/>
          <w:kern w:val="0"/>
          <w:sz w:val="30"/>
          <w:szCs w:val="30"/>
        </w:rPr>
      </w:pPr>
      <w:r>
        <w:rPr>
          <w:rFonts w:asciiTheme="minorEastAsia" w:hAnsiTheme="minorEastAsia" w:cs="宋体" w:hint="eastAsia"/>
          <w:b/>
          <w:kern w:val="0"/>
          <w:sz w:val="30"/>
          <w:szCs w:val="30"/>
        </w:rPr>
        <w:t>宁波大学附属人民医院</w:t>
      </w:r>
      <w:r w:rsidR="0087195E">
        <w:rPr>
          <w:rFonts w:asciiTheme="minorEastAsia" w:hAnsiTheme="minorEastAsia" w:cs="宋体" w:hint="eastAsia"/>
          <w:b/>
          <w:kern w:val="0"/>
          <w:sz w:val="30"/>
          <w:szCs w:val="30"/>
        </w:rPr>
        <w:t>中央水处理系统保养项目</w:t>
      </w:r>
      <w:r>
        <w:rPr>
          <w:rFonts w:asciiTheme="minorEastAsia" w:hAnsiTheme="minorEastAsia" w:cs="宋体" w:hint="eastAsia"/>
          <w:b/>
          <w:kern w:val="0"/>
          <w:sz w:val="30"/>
          <w:szCs w:val="30"/>
        </w:rPr>
        <w:t>院内议标公告</w:t>
      </w:r>
    </w:p>
    <w:p w:rsidR="004B0776" w:rsidRDefault="00136EE0">
      <w:pPr>
        <w:pStyle w:val="a8"/>
        <w:widowControl/>
        <w:numPr>
          <w:ilvl w:val="0"/>
          <w:numId w:val="1"/>
        </w:numPr>
        <w:spacing w:line="390" w:lineRule="atLeast"/>
        <w:ind w:firstLineChars="0"/>
        <w:rPr>
          <w:rFonts w:asciiTheme="minorEastAsia" w:hAnsiTheme="minorEastAsia" w:cs="宋体"/>
          <w:kern w:val="0"/>
          <w:szCs w:val="21"/>
        </w:rPr>
      </w:pPr>
      <w:r>
        <w:rPr>
          <w:rFonts w:asciiTheme="minorEastAsia" w:hAnsiTheme="minorEastAsia" w:cs="宋体" w:hint="eastAsia"/>
          <w:kern w:val="0"/>
          <w:szCs w:val="21"/>
        </w:rPr>
        <w:t>议标品目：</w:t>
      </w:r>
    </w:p>
    <w:tbl>
      <w:tblPr>
        <w:tblStyle w:val="a7"/>
        <w:tblW w:w="0" w:type="auto"/>
        <w:tblInd w:w="420" w:type="dxa"/>
        <w:tblLook w:val="04A0"/>
      </w:tblPr>
      <w:tblGrid>
        <w:gridCol w:w="822"/>
        <w:gridCol w:w="3228"/>
        <w:gridCol w:w="2026"/>
        <w:gridCol w:w="2026"/>
      </w:tblGrid>
      <w:tr w:rsidR="004B0776" w:rsidTr="0087195E">
        <w:tc>
          <w:tcPr>
            <w:tcW w:w="822"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序号</w:t>
            </w:r>
          </w:p>
        </w:tc>
        <w:tc>
          <w:tcPr>
            <w:tcW w:w="3228"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项目名称</w:t>
            </w:r>
          </w:p>
        </w:tc>
        <w:tc>
          <w:tcPr>
            <w:tcW w:w="2026"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数量</w:t>
            </w:r>
          </w:p>
        </w:tc>
        <w:tc>
          <w:tcPr>
            <w:tcW w:w="2026"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最高限价</w:t>
            </w:r>
          </w:p>
        </w:tc>
      </w:tr>
      <w:tr w:rsidR="004B0776" w:rsidTr="0087195E">
        <w:tc>
          <w:tcPr>
            <w:tcW w:w="822"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1</w:t>
            </w:r>
          </w:p>
        </w:tc>
        <w:tc>
          <w:tcPr>
            <w:tcW w:w="3228" w:type="dxa"/>
          </w:tcPr>
          <w:p w:rsidR="004B0776" w:rsidRDefault="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医院中央水处理系统保养项目</w:t>
            </w:r>
          </w:p>
        </w:tc>
        <w:tc>
          <w:tcPr>
            <w:tcW w:w="2026" w:type="dxa"/>
          </w:tcPr>
          <w:p w:rsidR="004B0776" w:rsidRDefault="00136EE0">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1项</w:t>
            </w:r>
          </w:p>
        </w:tc>
        <w:tc>
          <w:tcPr>
            <w:tcW w:w="2026" w:type="dxa"/>
          </w:tcPr>
          <w:p w:rsidR="004B0776" w:rsidRDefault="0087195E">
            <w:pPr>
              <w:pStyle w:val="a8"/>
              <w:widowControl/>
              <w:spacing w:line="390" w:lineRule="atLeast"/>
              <w:ind w:firstLineChars="0" w:firstLine="0"/>
              <w:rPr>
                <w:rFonts w:asciiTheme="minorEastAsia" w:hAnsiTheme="minorEastAsia" w:cs="宋体"/>
                <w:kern w:val="0"/>
                <w:szCs w:val="21"/>
              </w:rPr>
            </w:pPr>
            <w:r>
              <w:rPr>
                <w:rFonts w:asciiTheme="minorEastAsia" w:hAnsiTheme="minorEastAsia" w:cs="宋体" w:hint="eastAsia"/>
                <w:kern w:val="0"/>
                <w:szCs w:val="21"/>
              </w:rPr>
              <w:t>9.5</w:t>
            </w:r>
            <w:r w:rsidR="00136EE0">
              <w:rPr>
                <w:rFonts w:asciiTheme="minorEastAsia" w:hAnsiTheme="minorEastAsia" w:cs="宋体" w:hint="eastAsia"/>
                <w:kern w:val="0"/>
                <w:szCs w:val="21"/>
              </w:rPr>
              <w:t>万元</w:t>
            </w:r>
          </w:p>
        </w:tc>
      </w:tr>
    </w:tbl>
    <w:p w:rsidR="004B0776" w:rsidRDefault="004B0776">
      <w:pPr>
        <w:pStyle w:val="a8"/>
        <w:widowControl/>
        <w:spacing w:line="390" w:lineRule="atLeast"/>
        <w:ind w:left="420" w:firstLineChars="0" w:firstLine="0"/>
        <w:rPr>
          <w:rFonts w:asciiTheme="minorEastAsia" w:hAnsiTheme="minorEastAsia" w:cs="宋体"/>
          <w:kern w:val="0"/>
          <w:szCs w:val="21"/>
        </w:rPr>
      </w:pPr>
    </w:p>
    <w:p w:rsidR="004B0776" w:rsidRDefault="00136EE0">
      <w:pPr>
        <w:pStyle w:val="a8"/>
        <w:widowControl/>
        <w:numPr>
          <w:ilvl w:val="0"/>
          <w:numId w:val="1"/>
        </w:numPr>
        <w:spacing w:line="360" w:lineRule="auto"/>
        <w:ind w:firstLineChars="0"/>
        <w:jc w:val="left"/>
        <w:rPr>
          <w:rFonts w:asciiTheme="minorEastAsia" w:hAnsiTheme="minorEastAsia" w:cs="宋体"/>
          <w:kern w:val="0"/>
          <w:szCs w:val="21"/>
        </w:rPr>
      </w:pPr>
      <w:r>
        <w:rPr>
          <w:rFonts w:asciiTheme="minorEastAsia" w:hAnsiTheme="minorEastAsia" w:cs="宋体"/>
          <w:kern w:val="0"/>
          <w:szCs w:val="21"/>
        </w:rPr>
        <w:t>要求：</w:t>
      </w:r>
    </w:p>
    <w:p w:rsidR="004B0776" w:rsidRPr="0087195E" w:rsidRDefault="0087195E" w:rsidP="0087195E">
      <w:pPr>
        <w:pStyle w:val="a8"/>
        <w:numPr>
          <w:ilvl w:val="0"/>
          <w:numId w:val="2"/>
        </w:numPr>
        <w:ind w:firstLineChars="0"/>
        <w:rPr>
          <w:rFonts w:asciiTheme="minorEastAsia" w:hAnsiTheme="minorEastAsia" w:cs="宋体"/>
          <w:kern w:val="0"/>
          <w:szCs w:val="21"/>
        </w:rPr>
      </w:pPr>
      <w:r w:rsidRPr="0087195E">
        <w:rPr>
          <w:rFonts w:asciiTheme="minorEastAsia" w:hAnsiTheme="minorEastAsia" w:cs="宋体" w:hint="eastAsia"/>
          <w:kern w:val="0"/>
          <w:szCs w:val="21"/>
        </w:rPr>
        <w:t>我院中央水处理系统为</w:t>
      </w:r>
      <w:r w:rsidRPr="0087195E">
        <w:rPr>
          <w:rFonts w:asciiTheme="minorEastAsia" w:hAnsiTheme="minorEastAsia" w:cs="宋体"/>
          <w:kern w:val="0"/>
          <w:szCs w:val="21"/>
        </w:rPr>
        <w:t>10.0M3/h</w:t>
      </w:r>
      <w:r w:rsidRPr="0087195E">
        <w:rPr>
          <w:rFonts w:asciiTheme="minorEastAsia" w:hAnsiTheme="minorEastAsia" w:cs="宋体" w:hint="eastAsia"/>
          <w:kern w:val="0"/>
          <w:szCs w:val="21"/>
        </w:rPr>
        <w:t>反渗透纯水站，根据系统保养需求，需要更换下表消耗品，</w:t>
      </w:r>
      <w:r w:rsidR="00136EE0" w:rsidRPr="0087195E">
        <w:rPr>
          <w:rFonts w:asciiTheme="minorEastAsia" w:hAnsiTheme="minorEastAsia" w:hint="eastAsia"/>
          <w:szCs w:val="21"/>
        </w:rPr>
        <w:t>现</w:t>
      </w:r>
      <w:r w:rsidR="00136EE0" w:rsidRPr="0087195E">
        <w:rPr>
          <w:rFonts w:asciiTheme="minorEastAsia" w:hAnsiTheme="minorEastAsia" w:cs="宋体"/>
          <w:kern w:val="0"/>
          <w:szCs w:val="21"/>
        </w:rPr>
        <w:t>特邀请各合格投标单位参与；</w:t>
      </w:r>
    </w:p>
    <w:tbl>
      <w:tblPr>
        <w:tblStyle w:val="a7"/>
        <w:tblW w:w="0" w:type="auto"/>
        <w:tblInd w:w="392" w:type="dxa"/>
        <w:tblLook w:val="04A0"/>
      </w:tblPr>
      <w:tblGrid>
        <w:gridCol w:w="709"/>
        <w:gridCol w:w="3260"/>
        <w:gridCol w:w="731"/>
        <w:gridCol w:w="1063"/>
        <w:gridCol w:w="2302"/>
      </w:tblGrid>
      <w:tr w:rsidR="0087195E" w:rsidRPr="00CB784D" w:rsidTr="0087195E">
        <w:trPr>
          <w:trHeight w:val="622"/>
        </w:trPr>
        <w:tc>
          <w:tcPr>
            <w:tcW w:w="709" w:type="dxa"/>
            <w:vAlign w:val="center"/>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序号</w:t>
            </w:r>
          </w:p>
        </w:tc>
        <w:tc>
          <w:tcPr>
            <w:tcW w:w="3260" w:type="dxa"/>
            <w:vAlign w:val="center"/>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配件名称、</w:t>
            </w:r>
          </w:p>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型号及规格</w:t>
            </w:r>
          </w:p>
        </w:tc>
        <w:tc>
          <w:tcPr>
            <w:tcW w:w="731" w:type="dxa"/>
            <w:vAlign w:val="center"/>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单位</w:t>
            </w:r>
          </w:p>
        </w:tc>
        <w:tc>
          <w:tcPr>
            <w:tcW w:w="1063" w:type="dxa"/>
            <w:vAlign w:val="center"/>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数量</w:t>
            </w:r>
          </w:p>
        </w:tc>
        <w:tc>
          <w:tcPr>
            <w:tcW w:w="2302" w:type="dxa"/>
            <w:vAlign w:val="center"/>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要求品牌</w:t>
            </w:r>
          </w:p>
        </w:tc>
      </w:tr>
      <w:tr w:rsidR="0087195E" w:rsidRPr="00AD60BD" w:rsidTr="0087195E">
        <w:trPr>
          <w:trHeight w:val="637"/>
        </w:trPr>
        <w:tc>
          <w:tcPr>
            <w:tcW w:w="709"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1</w:t>
            </w:r>
          </w:p>
        </w:tc>
        <w:tc>
          <w:tcPr>
            <w:tcW w:w="3260"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医用进口RO膜元件HSRO8040</w:t>
            </w:r>
          </w:p>
        </w:tc>
        <w:tc>
          <w:tcPr>
            <w:tcW w:w="731"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套</w:t>
            </w:r>
          </w:p>
        </w:tc>
        <w:tc>
          <w:tcPr>
            <w:tcW w:w="1063"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10</w:t>
            </w:r>
          </w:p>
        </w:tc>
        <w:tc>
          <w:tcPr>
            <w:tcW w:w="2302"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美国DOW</w:t>
            </w:r>
          </w:p>
        </w:tc>
      </w:tr>
      <w:tr w:rsidR="0087195E" w:rsidRPr="00AD60BD" w:rsidTr="0087195E">
        <w:trPr>
          <w:trHeight w:val="637"/>
        </w:trPr>
        <w:tc>
          <w:tcPr>
            <w:tcW w:w="709"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2</w:t>
            </w:r>
          </w:p>
        </w:tc>
        <w:tc>
          <w:tcPr>
            <w:tcW w:w="3260"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中央水机活性炭更换</w:t>
            </w:r>
          </w:p>
        </w:tc>
        <w:tc>
          <w:tcPr>
            <w:tcW w:w="731"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罐</w:t>
            </w:r>
          </w:p>
        </w:tc>
        <w:tc>
          <w:tcPr>
            <w:tcW w:w="1063"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1</w:t>
            </w:r>
          </w:p>
        </w:tc>
        <w:tc>
          <w:tcPr>
            <w:tcW w:w="2302"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河北承德</w:t>
            </w:r>
          </w:p>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高碘净水型</w:t>
            </w:r>
          </w:p>
        </w:tc>
      </w:tr>
      <w:tr w:rsidR="0087195E" w:rsidRPr="00AD60BD" w:rsidTr="0087195E">
        <w:trPr>
          <w:trHeight w:val="622"/>
        </w:trPr>
        <w:tc>
          <w:tcPr>
            <w:tcW w:w="709"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3</w:t>
            </w:r>
          </w:p>
        </w:tc>
        <w:tc>
          <w:tcPr>
            <w:tcW w:w="3260"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中央水机石英砂更换</w:t>
            </w:r>
          </w:p>
        </w:tc>
        <w:tc>
          <w:tcPr>
            <w:tcW w:w="731"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罐</w:t>
            </w:r>
          </w:p>
        </w:tc>
        <w:tc>
          <w:tcPr>
            <w:tcW w:w="1063"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1</w:t>
            </w:r>
          </w:p>
        </w:tc>
        <w:tc>
          <w:tcPr>
            <w:tcW w:w="2302"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燕山</w:t>
            </w:r>
          </w:p>
        </w:tc>
      </w:tr>
      <w:tr w:rsidR="0087195E" w:rsidRPr="00AD60BD" w:rsidTr="0087195E">
        <w:trPr>
          <w:trHeight w:val="622"/>
        </w:trPr>
        <w:tc>
          <w:tcPr>
            <w:tcW w:w="709"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4</w:t>
            </w:r>
          </w:p>
        </w:tc>
        <w:tc>
          <w:tcPr>
            <w:tcW w:w="3260"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5µ精密滤芯</w:t>
            </w:r>
          </w:p>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L=750MM</w:t>
            </w:r>
          </w:p>
        </w:tc>
        <w:tc>
          <w:tcPr>
            <w:tcW w:w="731"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套</w:t>
            </w:r>
          </w:p>
        </w:tc>
        <w:tc>
          <w:tcPr>
            <w:tcW w:w="1063"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10</w:t>
            </w:r>
          </w:p>
        </w:tc>
        <w:tc>
          <w:tcPr>
            <w:tcW w:w="2302"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proofErr w:type="gramStart"/>
            <w:r w:rsidRPr="0087195E">
              <w:rPr>
                <w:rFonts w:asciiTheme="minorEastAsia" w:hAnsiTheme="minorEastAsia" w:cs="宋体" w:hint="eastAsia"/>
                <w:kern w:val="0"/>
                <w:szCs w:val="21"/>
              </w:rPr>
              <w:t>湖州永汇公司</w:t>
            </w:r>
            <w:proofErr w:type="gramEnd"/>
          </w:p>
        </w:tc>
      </w:tr>
      <w:tr w:rsidR="0087195E" w:rsidRPr="00AD60BD" w:rsidTr="0087195E">
        <w:trPr>
          <w:trHeight w:val="622"/>
        </w:trPr>
        <w:tc>
          <w:tcPr>
            <w:tcW w:w="709"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5</w:t>
            </w:r>
          </w:p>
        </w:tc>
        <w:tc>
          <w:tcPr>
            <w:tcW w:w="3260"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0.1µ微孔除菌滤芯</w:t>
            </w:r>
          </w:p>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L=</w:t>
            </w:r>
            <w:smartTag w:uri="urn:schemas-microsoft-com:office:smarttags" w:element="chmetcnv">
              <w:smartTagPr>
                <w:attr w:name="TCSC" w:val="0"/>
                <w:attr w:name="NumberType" w:val="1"/>
                <w:attr w:name="Negative" w:val="False"/>
                <w:attr w:name="HasSpace" w:val="False"/>
                <w:attr w:name="SourceValue" w:val="500"/>
                <w:attr w:name="UnitName" w:val="mm"/>
              </w:smartTagPr>
              <w:r w:rsidRPr="0087195E">
                <w:rPr>
                  <w:rFonts w:asciiTheme="minorEastAsia" w:hAnsiTheme="minorEastAsia" w:cs="宋体" w:hint="eastAsia"/>
                  <w:kern w:val="0"/>
                  <w:szCs w:val="21"/>
                </w:rPr>
                <w:t>500MM</w:t>
              </w:r>
            </w:smartTag>
          </w:p>
        </w:tc>
        <w:tc>
          <w:tcPr>
            <w:tcW w:w="731"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套</w:t>
            </w:r>
          </w:p>
        </w:tc>
        <w:tc>
          <w:tcPr>
            <w:tcW w:w="1063"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15</w:t>
            </w:r>
          </w:p>
        </w:tc>
        <w:tc>
          <w:tcPr>
            <w:tcW w:w="2302"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proofErr w:type="gramStart"/>
            <w:r w:rsidRPr="0087195E">
              <w:rPr>
                <w:rFonts w:asciiTheme="minorEastAsia" w:hAnsiTheme="minorEastAsia" w:cs="宋体" w:hint="eastAsia"/>
                <w:kern w:val="0"/>
                <w:szCs w:val="21"/>
              </w:rPr>
              <w:t>湖州永汇公司</w:t>
            </w:r>
            <w:proofErr w:type="gramEnd"/>
          </w:p>
        </w:tc>
      </w:tr>
      <w:tr w:rsidR="0087195E" w:rsidRPr="00AD60BD" w:rsidTr="0087195E">
        <w:trPr>
          <w:trHeight w:val="637"/>
        </w:trPr>
        <w:tc>
          <w:tcPr>
            <w:tcW w:w="709"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6</w:t>
            </w:r>
          </w:p>
        </w:tc>
        <w:tc>
          <w:tcPr>
            <w:tcW w:w="3260"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防水紫外线除菌灯管</w:t>
            </w:r>
          </w:p>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29W；净化水专用</w:t>
            </w:r>
          </w:p>
        </w:tc>
        <w:tc>
          <w:tcPr>
            <w:tcW w:w="731"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套</w:t>
            </w:r>
          </w:p>
        </w:tc>
        <w:tc>
          <w:tcPr>
            <w:tcW w:w="1063"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4</w:t>
            </w:r>
          </w:p>
        </w:tc>
        <w:tc>
          <w:tcPr>
            <w:tcW w:w="2302"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美国</w:t>
            </w:r>
          </w:p>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原装进口</w:t>
            </w:r>
          </w:p>
        </w:tc>
      </w:tr>
      <w:tr w:rsidR="0087195E" w:rsidTr="0087195E">
        <w:trPr>
          <w:trHeight w:val="319"/>
        </w:trPr>
        <w:tc>
          <w:tcPr>
            <w:tcW w:w="709"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7</w:t>
            </w:r>
          </w:p>
        </w:tc>
        <w:tc>
          <w:tcPr>
            <w:tcW w:w="3260"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proofErr w:type="gramStart"/>
            <w:r w:rsidRPr="0087195E">
              <w:rPr>
                <w:rFonts w:asciiTheme="minorEastAsia" w:hAnsiTheme="minorEastAsia" w:cs="宋体" w:hint="eastAsia"/>
                <w:kern w:val="0"/>
                <w:szCs w:val="21"/>
              </w:rPr>
              <w:t>含系统</w:t>
            </w:r>
            <w:proofErr w:type="gramEnd"/>
            <w:r w:rsidRPr="0087195E">
              <w:rPr>
                <w:rFonts w:asciiTheme="minorEastAsia" w:hAnsiTheme="minorEastAsia" w:cs="宋体" w:hint="eastAsia"/>
                <w:kern w:val="0"/>
                <w:szCs w:val="21"/>
              </w:rPr>
              <w:t>全面检测及人工费</w:t>
            </w:r>
          </w:p>
        </w:tc>
        <w:tc>
          <w:tcPr>
            <w:tcW w:w="731"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次</w:t>
            </w:r>
          </w:p>
        </w:tc>
        <w:tc>
          <w:tcPr>
            <w:tcW w:w="1063"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r w:rsidRPr="0087195E">
              <w:rPr>
                <w:rFonts w:asciiTheme="minorEastAsia" w:hAnsiTheme="minorEastAsia" w:cs="宋体" w:hint="eastAsia"/>
                <w:kern w:val="0"/>
                <w:szCs w:val="21"/>
              </w:rPr>
              <w:t>1</w:t>
            </w:r>
          </w:p>
        </w:tc>
        <w:tc>
          <w:tcPr>
            <w:tcW w:w="2302" w:type="dxa"/>
          </w:tcPr>
          <w:p w:rsidR="0087195E" w:rsidRPr="0087195E" w:rsidRDefault="0087195E" w:rsidP="0087195E">
            <w:pPr>
              <w:pStyle w:val="a8"/>
              <w:widowControl/>
              <w:spacing w:line="390" w:lineRule="atLeast"/>
              <w:ind w:firstLineChars="0" w:firstLine="0"/>
              <w:rPr>
                <w:rFonts w:asciiTheme="minorEastAsia" w:hAnsiTheme="minorEastAsia" w:cs="宋体"/>
                <w:kern w:val="0"/>
                <w:szCs w:val="21"/>
              </w:rPr>
            </w:pPr>
          </w:p>
        </w:tc>
      </w:tr>
    </w:tbl>
    <w:p w:rsidR="0087195E" w:rsidRPr="0087195E" w:rsidRDefault="0087195E" w:rsidP="0087195E">
      <w:pPr>
        <w:ind w:left="420"/>
        <w:rPr>
          <w:rFonts w:asciiTheme="minorEastAsia" w:hAnsiTheme="minorEastAsia" w:cs="宋体"/>
          <w:kern w:val="0"/>
          <w:szCs w:val="21"/>
        </w:rPr>
      </w:pP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2、参与投标应提供以下资料（标书一正三副，正本须加盖红章）：</w:t>
      </w:r>
    </w:p>
    <w:p w:rsidR="004B0776" w:rsidRDefault="00136EE0">
      <w:pPr>
        <w:widowControl/>
        <w:spacing w:line="360" w:lineRule="auto"/>
        <w:ind w:firstLine="420"/>
        <w:jc w:val="left"/>
        <w:rPr>
          <w:rFonts w:asciiTheme="minorEastAsia" w:hAnsiTheme="minorEastAsia" w:cs="宋体"/>
          <w:kern w:val="0"/>
          <w:szCs w:val="21"/>
        </w:rPr>
      </w:pPr>
      <w:r>
        <w:rPr>
          <w:rFonts w:asciiTheme="minorEastAsia" w:hAnsiTheme="minorEastAsia" w:cs="宋体"/>
          <w:kern w:val="0"/>
          <w:szCs w:val="21"/>
        </w:rPr>
        <w:t>2.1</w:t>
      </w:r>
      <w:r>
        <w:rPr>
          <w:rFonts w:asciiTheme="minorEastAsia" w:hAnsiTheme="minorEastAsia" w:cs="宋体" w:hint="eastAsia"/>
          <w:kern w:val="0"/>
          <w:szCs w:val="21"/>
        </w:rPr>
        <w:t>报价文件</w:t>
      </w:r>
      <w:r>
        <w:rPr>
          <w:rFonts w:asciiTheme="minorEastAsia" w:hAnsiTheme="minorEastAsia" w:cs="宋体"/>
          <w:kern w:val="0"/>
          <w:szCs w:val="21"/>
        </w:rPr>
        <w:t>；</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2.2</w:t>
      </w:r>
      <w:r>
        <w:rPr>
          <w:rFonts w:asciiTheme="minorEastAsia" w:hAnsiTheme="minorEastAsia" w:cs="宋体" w:hint="eastAsia"/>
          <w:kern w:val="0"/>
          <w:szCs w:val="21"/>
        </w:rPr>
        <w:t>服务方案</w:t>
      </w:r>
      <w:r>
        <w:rPr>
          <w:rFonts w:asciiTheme="minorEastAsia" w:hAnsiTheme="minorEastAsia" w:cs="宋体"/>
          <w:kern w:val="0"/>
          <w:szCs w:val="21"/>
        </w:rPr>
        <w:t>；</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2.3</w:t>
      </w:r>
      <w:r>
        <w:rPr>
          <w:rFonts w:asciiTheme="minorEastAsia" w:hAnsiTheme="minorEastAsia" w:cs="宋体" w:hint="eastAsia"/>
          <w:kern w:val="0"/>
          <w:szCs w:val="21"/>
        </w:rPr>
        <w:t>负责人简历及服务人员配置情况</w:t>
      </w:r>
      <w:r>
        <w:rPr>
          <w:rFonts w:asciiTheme="minorEastAsia" w:hAnsiTheme="minorEastAsia" w:cs="宋体"/>
          <w:kern w:val="0"/>
          <w:szCs w:val="21"/>
        </w:rPr>
        <w:t>；</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w:t>
      </w:r>
      <w:r w:rsidR="0087195E">
        <w:rPr>
          <w:rFonts w:asciiTheme="minorEastAsia" w:hAnsiTheme="minorEastAsia" w:cs="宋体" w:hint="eastAsia"/>
          <w:kern w:val="0"/>
          <w:szCs w:val="21"/>
        </w:rPr>
        <w:t>4</w:t>
      </w:r>
      <w:r>
        <w:rPr>
          <w:rFonts w:asciiTheme="minorEastAsia" w:hAnsiTheme="minorEastAsia" w:cs="宋体" w:hint="eastAsia"/>
          <w:kern w:val="0"/>
          <w:szCs w:val="21"/>
        </w:rPr>
        <w:t>服务</w:t>
      </w:r>
      <w:r>
        <w:rPr>
          <w:rFonts w:asciiTheme="minorEastAsia" w:hAnsiTheme="minorEastAsia" w:cs="宋体"/>
          <w:kern w:val="0"/>
          <w:szCs w:val="21"/>
        </w:rPr>
        <w:t>质量保证书、廉洁承诺书；</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w:t>
      </w:r>
      <w:r w:rsidR="0087195E">
        <w:rPr>
          <w:rFonts w:asciiTheme="minorEastAsia" w:hAnsiTheme="minorEastAsia" w:cs="宋体" w:hint="eastAsia"/>
          <w:kern w:val="0"/>
          <w:szCs w:val="21"/>
        </w:rPr>
        <w:t>5</w:t>
      </w:r>
      <w:r>
        <w:rPr>
          <w:rFonts w:asciiTheme="minorEastAsia" w:hAnsiTheme="minorEastAsia" w:cs="宋体" w:hint="eastAsia"/>
          <w:kern w:val="0"/>
          <w:szCs w:val="21"/>
        </w:rPr>
        <w:t>同类项目业绩表（提供合同复印件）；</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kern w:val="0"/>
          <w:szCs w:val="21"/>
        </w:rPr>
        <w:t xml:space="preserve">　　2.</w:t>
      </w:r>
      <w:r w:rsidR="0087195E">
        <w:rPr>
          <w:rFonts w:asciiTheme="minorEastAsia" w:hAnsiTheme="minorEastAsia" w:cs="宋体" w:hint="eastAsia"/>
          <w:kern w:val="0"/>
          <w:szCs w:val="21"/>
        </w:rPr>
        <w:t>6</w:t>
      </w:r>
      <w:r>
        <w:rPr>
          <w:rFonts w:asciiTheme="minorEastAsia" w:hAnsiTheme="minorEastAsia" w:cs="宋体" w:hint="eastAsia"/>
          <w:kern w:val="0"/>
          <w:szCs w:val="21"/>
        </w:rPr>
        <w:t>相关资质能力证明文件（企业营业执照复印件、</w:t>
      </w:r>
      <w:r>
        <w:rPr>
          <w:rFonts w:asciiTheme="minorEastAsia" w:hAnsiTheme="minorEastAsia" w:cs="宋体"/>
          <w:kern w:val="0"/>
          <w:szCs w:val="21"/>
        </w:rPr>
        <w:t>投标代表的法人授权书及身份证复印件</w:t>
      </w:r>
      <w:r>
        <w:rPr>
          <w:rFonts w:asciiTheme="minorEastAsia" w:hAnsiTheme="minorEastAsia" w:cs="宋体" w:hint="eastAsia"/>
          <w:kern w:val="0"/>
          <w:szCs w:val="21"/>
        </w:rPr>
        <w:t>、服务资质能力证明文件）；</w:t>
      </w:r>
    </w:p>
    <w:p w:rsidR="004B0776" w:rsidRDefault="00136EE0">
      <w:pPr>
        <w:widowControl/>
        <w:spacing w:line="360" w:lineRule="auto"/>
        <w:ind w:firstLine="420"/>
        <w:jc w:val="left"/>
        <w:rPr>
          <w:rFonts w:asciiTheme="minorEastAsia" w:hAnsiTheme="minorEastAsia" w:cs="宋体"/>
          <w:kern w:val="0"/>
          <w:szCs w:val="21"/>
        </w:rPr>
      </w:pPr>
      <w:r>
        <w:rPr>
          <w:rFonts w:asciiTheme="minorEastAsia" w:hAnsiTheme="minorEastAsia" w:cs="宋体"/>
          <w:kern w:val="0"/>
          <w:szCs w:val="21"/>
        </w:rPr>
        <w:t>2.</w:t>
      </w:r>
      <w:r w:rsidR="0087195E">
        <w:rPr>
          <w:rFonts w:asciiTheme="minorEastAsia" w:hAnsiTheme="minorEastAsia" w:cs="宋体" w:hint="eastAsia"/>
          <w:kern w:val="0"/>
          <w:szCs w:val="21"/>
        </w:rPr>
        <w:t>7</w:t>
      </w:r>
      <w:r>
        <w:rPr>
          <w:rFonts w:asciiTheme="minorEastAsia" w:hAnsiTheme="minorEastAsia" w:cs="宋体" w:hint="eastAsia"/>
          <w:kern w:val="0"/>
          <w:szCs w:val="21"/>
        </w:rPr>
        <w:t>优于标书的服务承诺；</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lastRenderedPageBreak/>
        <w:t xml:space="preserve">    2.</w:t>
      </w:r>
      <w:r w:rsidR="0087195E">
        <w:rPr>
          <w:rFonts w:asciiTheme="minorEastAsia" w:hAnsiTheme="minorEastAsia" w:cs="宋体" w:hint="eastAsia"/>
          <w:kern w:val="0"/>
          <w:szCs w:val="21"/>
        </w:rPr>
        <w:t>8</w:t>
      </w:r>
      <w:r>
        <w:rPr>
          <w:rFonts w:asciiTheme="minorEastAsia" w:hAnsiTheme="minorEastAsia" w:cs="宋体" w:hint="eastAsia"/>
          <w:kern w:val="0"/>
          <w:szCs w:val="21"/>
        </w:rPr>
        <w:t>所投的标书应包含但不限于上述资料，装订成册，不接收活页形式或通过夹子成型的标书。</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三、商务条款：</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服务时间：中标后</w:t>
      </w:r>
      <w:bookmarkStart w:id="0" w:name="_GoBack"/>
      <w:r w:rsidR="000D6C5F" w:rsidRPr="00640099">
        <w:rPr>
          <w:rFonts w:asciiTheme="minorEastAsia" w:hAnsiTheme="minorEastAsia" w:cs="宋体" w:hint="eastAsia"/>
          <w:kern w:val="0"/>
          <w:szCs w:val="21"/>
        </w:rPr>
        <w:t>15</w:t>
      </w:r>
      <w:r>
        <w:rPr>
          <w:rFonts w:asciiTheme="minorEastAsia" w:hAnsiTheme="minorEastAsia" w:cs="宋体" w:hint="eastAsia"/>
          <w:kern w:val="0"/>
          <w:szCs w:val="21"/>
        </w:rPr>
        <w:t>天内完成。</w:t>
      </w:r>
      <w:bookmarkEnd w:id="0"/>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付款方式：项目完成后三个月内付清。</w:t>
      </w:r>
      <w:r>
        <w:rPr>
          <w:rFonts w:asciiTheme="minorEastAsia" w:hAnsiTheme="minorEastAsia" w:cs="宋体"/>
          <w:kern w:val="0"/>
          <w:szCs w:val="21"/>
        </w:rPr>
        <w:t xml:space="preserve"> </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四、评标方法</w:t>
      </w:r>
      <w:r>
        <w:rPr>
          <w:rFonts w:asciiTheme="minorEastAsia" w:hAnsiTheme="minorEastAsia" w:cs="宋体" w:hint="eastAsia"/>
          <w:kern w:val="0"/>
          <w:szCs w:val="21"/>
        </w:rPr>
        <w:br/>
        <w:t>本次采购采用院内议标的方式，采用综合判定的方法，中标结果以宁波大学附属人民医院外网公示、电话通知为准。</w:t>
      </w:r>
      <w:r>
        <w:rPr>
          <w:rFonts w:asciiTheme="minorEastAsia" w:hAnsiTheme="minorEastAsia" w:cs="宋体" w:hint="eastAsia"/>
          <w:kern w:val="0"/>
          <w:szCs w:val="21"/>
        </w:rPr>
        <w:br/>
        <w:t>五、报名事项：</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1、</w:t>
      </w:r>
      <w:proofErr w:type="gramStart"/>
      <w:r>
        <w:rPr>
          <w:rFonts w:asciiTheme="minorEastAsia" w:hAnsiTheme="minorEastAsia" w:cs="宋体" w:hint="eastAsia"/>
          <w:kern w:val="0"/>
          <w:szCs w:val="21"/>
        </w:rPr>
        <w:t>请符合</w:t>
      </w:r>
      <w:proofErr w:type="gramEnd"/>
      <w:r>
        <w:rPr>
          <w:rFonts w:asciiTheme="minorEastAsia" w:hAnsiTheme="minorEastAsia" w:cs="宋体" w:hint="eastAsia"/>
          <w:kern w:val="0"/>
          <w:szCs w:val="21"/>
        </w:rPr>
        <w:t>资格的投标人到宁波大学附属人民医院采购中心（17-2号楼-201室）报名，联系人：肖老师、蔡老师，联系电话：0574-87016979。报名截止时间202</w:t>
      </w:r>
      <w:r w:rsidR="0087195E">
        <w:rPr>
          <w:rFonts w:asciiTheme="minorEastAsia" w:hAnsiTheme="minorEastAsia" w:cs="宋体" w:hint="eastAsia"/>
          <w:kern w:val="0"/>
          <w:szCs w:val="21"/>
        </w:rPr>
        <w:t>3</w:t>
      </w:r>
      <w:r>
        <w:rPr>
          <w:rFonts w:asciiTheme="minorEastAsia" w:hAnsiTheme="minorEastAsia" w:cs="宋体" w:hint="eastAsia"/>
          <w:kern w:val="0"/>
          <w:szCs w:val="21"/>
        </w:rPr>
        <w:t>年</w:t>
      </w:r>
      <w:r w:rsidR="0087195E">
        <w:rPr>
          <w:rFonts w:asciiTheme="minorEastAsia" w:hAnsiTheme="minorEastAsia" w:cs="宋体" w:hint="eastAsia"/>
          <w:kern w:val="0"/>
          <w:szCs w:val="21"/>
        </w:rPr>
        <w:t>2</w:t>
      </w:r>
      <w:r>
        <w:rPr>
          <w:rFonts w:asciiTheme="minorEastAsia" w:hAnsiTheme="minorEastAsia" w:cs="宋体" w:hint="eastAsia"/>
          <w:kern w:val="0"/>
          <w:szCs w:val="21"/>
        </w:rPr>
        <w:t>月</w:t>
      </w:r>
      <w:r w:rsidR="0087195E">
        <w:rPr>
          <w:rFonts w:asciiTheme="minorEastAsia" w:hAnsiTheme="minorEastAsia" w:cs="宋体" w:hint="eastAsia"/>
          <w:kern w:val="0"/>
          <w:szCs w:val="21"/>
        </w:rPr>
        <w:t>28</w:t>
      </w:r>
      <w:r>
        <w:rPr>
          <w:rFonts w:asciiTheme="minorEastAsia" w:hAnsiTheme="minorEastAsia" w:cs="宋体" w:hint="eastAsia"/>
          <w:kern w:val="0"/>
          <w:szCs w:val="21"/>
        </w:rPr>
        <w:t>日17:00时。</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2、本次议标定于202</w:t>
      </w:r>
      <w:r w:rsidR="0087195E">
        <w:rPr>
          <w:rFonts w:asciiTheme="minorEastAsia" w:hAnsiTheme="minorEastAsia" w:cs="宋体" w:hint="eastAsia"/>
          <w:kern w:val="0"/>
          <w:szCs w:val="21"/>
        </w:rPr>
        <w:t>3</w:t>
      </w:r>
      <w:r>
        <w:rPr>
          <w:rFonts w:asciiTheme="minorEastAsia" w:hAnsiTheme="minorEastAsia" w:cs="宋体" w:hint="eastAsia"/>
          <w:kern w:val="0"/>
          <w:szCs w:val="21"/>
        </w:rPr>
        <w:t>年</w:t>
      </w:r>
      <w:r w:rsidR="0087195E">
        <w:rPr>
          <w:rFonts w:asciiTheme="minorEastAsia" w:hAnsiTheme="minorEastAsia" w:cs="宋体" w:hint="eastAsia"/>
          <w:kern w:val="0"/>
          <w:szCs w:val="21"/>
        </w:rPr>
        <w:t>3</w:t>
      </w:r>
      <w:r>
        <w:rPr>
          <w:rFonts w:asciiTheme="minorEastAsia" w:hAnsiTheme="minorEastAsia" w:cs="宋体" w:hint="eastAsia"/>
          <w:kern w:val="0"/>
          <w:szCs w:val="21"/>
        </w:rPr>
        <w:t>月1日</w:t>
      </w:r>
      <w:r w:rsidR="0087195E">
        <w:rPr>
          <w:rFonts w:asciiTheme="minorEastAsia" w:hAnsiTheme="minorEastAsia" w:cs="宋体" w:hint="eastAsia"/>
          <w:kern w:val="0"/>
          <w:szCs w:val="21"/>
        </w:rPr>
        <w:t>9时</w:t>
      </w:r>
      <w:r w:rsidR="00A13615">
        <w:rPr>
          <w:rFonts w:asciiTheme="minorEastAsia" w:hAnsiTheme="minorEastAsia" w:cs="宋体" w:hint="eastAsia"/>
          <w:kern w:val="0"/>
          <w:szCs w:val="21"/>
        </w:rPr>
        <w:t>20分</w:t>
      </w:r>
      <w:r>
        <w:rPr>
          <w:rFonts w:asciiTheme="minorEastAsia" w:hAnsiTheme="minorEastAsia" w:cs="宋体" w:hint="eastAsia"/>
          <w:kern w:val="0"/>
          <w:szCs w:val="21"/>
        </w:rPr>
        <w:t>，地点：16号楼1楼114会议室（具体时间地点将以现场报名登记时告知为准）。</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3、请参与议标的供应商代表做好个人防护，</w:t>
      </w:r>
      <w:r w:rsidR="0087195E">
        <w:rPr>
          <w:rFonts w:asciiTheme="minorEastAsia" w:hAnsiTheme="minorEastAsia" w:cs="宋体" w:hint="eastAsia"/>
          <w:kern w:val="0"/>
          <w:szCs w:val="21"/>
        </w:rPr>
        <w:t>戴好口罩</w:t>
      </w:r>
      <w:r>
        <w:rPr>
          <w:rFonts w:asciiTheme="minorEastAsia" w:hAnsiTheme="minorEastAsia" w:cs="宋体" w:hint="eastAsia"/>
          <w:kern w:val="0"/>
          <w:szCs w:val="21"/>
        </w:rPr>
        <w:t>。</w:t>
      </w:r>
    </w:p>
    <w:p w:rsidR="004B0776" w:rsidRDefault="00136EE0">
      <w:pPr>
        <w:widowControl/>
        <w:spacing w:line="360" w:lineRule="auto"/>
        <w:jc w:val="left"/>
        <w:rPr>
          <w:rFonts w:asciiTheme="minorEastAsia" w:hAnsiTheme="minorEastAsia" w:cs="宋体"/>
          <w:kern w:val="0"/>
          <w:szCs w:val="21"/>
        </w:rPr>
      </w:pPr>
      <w:r>
        <w:rPr>
          <w:rFonts w:asciiTheme="minorEastAsia" w:hAnsiTheme="minorEastAsia" w:cs="宋体" w:hint="eastAsia"/>
          <w:kern w:val="0"/>
          <w:szCs w:val="21"/>
        </w:rPr>
        <w:t>4、我院为无烟医院，文明单位，院区内严禁吸烟，并要求严格做好垃圾分类，请投标人自觉遵守。</w:t>
      </w:r>
    </w:p>
    <w:p w:rsidR="004B0776" w:rsidRDefault="00136EE0">
      <w:pPr>
        <w:widowControl/>
        <w:spacing w:line="360" w:lineRule="auto"/>
        <w:jc w:val="right"/>
        <w:rPr>
          <w:rFonts w:asciiTheme="minorEastAsia" w:hAnsiTheme="minorEastAsia" w:cs="宋体"/>
          <w:kern w:val="0"/>
          <w:szCs w:val="21"/>
        </w:rPr>
      </w:pPr>
      <w:r>
        <w:rPr>
          <w:rFonts w:asciiTheme="minorEastAsia" w:hAnsiTheme="minorEastAsia" w:cs="宋体" w:hint="eastAsia"/>
          <w:kern w:val="0"/>
          <w:szCs w:val="21"/>
        </w:rPr>
        <w:t>宁波大学附属人民医院</w:t>
      </w:r>
    </w:p>
    <w:p w:rsidR="004B0776" w:rsidRDefault="00136EE0">
      <w:pPr>
        <w:widowControl/>
        <w:spacing w:line="360" w:lineRule="auto"/>
        <w:jc w:val="right"/>
        <w:rPr>
          <w:rFonts w:asciiTheme="minorEastAsia" w:hAnsiTheme="minorEastAsia" w:cs="宋体"/>
          <w:kern w:val="0"/>
          <w:szCs w:val="21"/>
        </w:rPr>
      </w:pPr>
      <w:r>
        <w:rPr>
          <w:rFonts w:asciiTheme="minorEastAsia" w:hAnsiTheme="minorEastAsia" w:cs="宋体" w:hint="eastAsia"/>
          <w:kern w:val="0"/>
          <w:szCs w:val="21"/>
        </w:rPr>
        <w:t>202</w:t>
      </w:r>
      <w:r w:rsidR="0087195E">
        <w:rPr>
          <w:rFonts w:asciiTheme="minorEastAsia" w:hAnsiTheme="minorEastAsia" w:cs="宋体" w:hint="eastAsia"/>
          <w:kern w:val="0"/>
          <w:szCs w:val="21"/>
        </w:rPr>
        <w:t>3</w:t>
      </w:r>
      <w:r>
        <w:rPr>
          <w:rFonts w:asciiTheme="minorEastAsia" w:hAnsiTheme="minorEastAsia" w:cs="宋体" w:hint="eastAsia"/>
          <w:kern w:val="0"/>
          <w:szCs w:val="21"/>
        </w:rPr>
        <w:t>-</w:t>
      </w:r>
      <w:r w:rsidR="0087195E">
        <w:rPr>
          <w:rFonts w:asciiTheme="minorEastAsia" w:hAnsiTheme="minorEastAsia" w:cs="宋体" w:hint="eastAsia"/>
          <w:kern w:val="0"/>
          <w:szCs w:val="21"/>
        </w:rPr>
        <w:t>2</w:t>
      </w:r>
      <w:r>
        <w:rPr>
          <w:rFonts w:asciiTheme="minorEastAsia" w:hAnsiTheme="minorEastAsia" w:cs="宋体" w:hint="eastAsia"/>
          <w:kern w:val="0"/>
          <w:szCs w:val="21"/>
        </w:rPr>
        <w:t>-2</w:t>
      </w:r>
      <w:r w:rsidR="00A13615">
        <w:rPr>
          <w:rFonts w:asciiTheme="minorEastAsia" w:hAnsiTheme="minorEastAsia" w:cs="宋体" w:hint="eastAsia"/>
          <w:kern w:val="0"/>
          <w:szCs w:val="21"/>
        </w:rPr>
        <w:t>4</w:t>
      </w: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pPr>
        <w:widowControl/>
        <w:spacing w:line="360" w:lineRule="auto"/>
        <w:jc w:val="right"/>
        <w:rPr>
          <w:rFonts w:asciiTheme="minorEastAsia" w:hAnsiTheme="minorEastAsia" w:cs="宋体"/>
          <w:kern w:val="0"/>
          <w:szCs w:val="21"/>
        </w:rPr>
      </w:pPr>
    </w:p>
    <w:p w:rsidR="004B0776" w:rsidRDefault="004B0776" w:rsidP="00E0374B">
      <w:pPr>
        <w:widowControl/>
        <w:spacing w:line="360" w:lineRule="auto"/>
        <w:ind w:right="420"/>
        <w:rPr>
          <w:rFonts w:asciiTheme="minorEastAsia" w:hAnsiTheme="minorEastAsia" w:cs="宋体"/>
          <w:kern w:val="0"/>
          <w:szCs w:val="21"/>
        </w:rPr>
      </w:pPr>
    </w:p>
    <w:p w:rsidR="004B0776" w:rsidRDefault="00136EE0">
      <w:pPr>
        <w:rPr>
          <w:b/>
          <w:sz w:val="28"/>
          <w:szCs w:val="28"/>
        </w:rPr>
      </w:pPr>
      <w:r>
        <w:rPr>
          <w:rFonts w:hint="eastAsia"/>
          <w:b/>
          <w:sz w:val="28"/>
          <w:szCs w:val="28"/>
        </w:rPr>
        <w:t>附件：项目评分表</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7229"/>
      </w:tblGrid>
      <w:tr w:rsidR="004B0776">
        <w:trPr>
          <w:trHeight w:val="558"/>
        </w:trPr>
        <w:tc>
          <w:tcPr>
            <w:tcW w:w="8613" w:type="dxa"/>
            <w:gridSpan w:val="2"/>
            <w:tcBorders>
              <w:top w:val="single" w:sz="4" w:space="0" w:color="auto"/>
              <w:left w:val="single" w:sz="4" w:space="0" w:color="auto"/>
              <w:bottom w:val="single" w:sz="4" w:space="0" w:color="auto"/>
              <w:right w:val="single" w:sz="4" w:space="0" w:color="auto"/>
            </w:tcBorders>
          </w:tcPr>
          <w:p w:rsidR="004B0776" w:rsidRDefault="00136EE0">
            <w:pPr>
              <w:spacing w:line="360" w:lineRule="auto"/>
              <w:jc w:val="center"/>
              <w:rPr>
                <w:rFonts w:asciiTheme="minorEastAsia" w:hAnsiTheme="minorEastAsia"/>
                <w:b/>
                <w:color w:val="000000"/>
                <w:sz w:val="32"/>
                <w:szCs w:val="32"/>
              </w:rPr>
            </w:pPr>
            <w:r>
              <w:rPr>
                <w:rFonts w:asciiTheme="minorEastAsia" w:hAnsiTheme="minorEastAsia" w:hint="eastAsia"/>
                <w:b/>
                <w:color w:val="000000"/>
                <w:sz w:val="32"/>
                <w:szCs w:val="32"/>
              </w:rPr>
              <w:t>评分项及分值</w:t>
            </w:r>
          </w:p>
        </w:tc>
      </w:tr>
      <w:tr w:rsidR="004B0776">
        <w:trPr>
          <w:trHeight w:val="1312"/>
        </w:trPr>
        <w:tc>
          <w:tcPr>
            <w:tcW w:w="1384"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color w:val="000000"/>
                <w:szCs w:val="21"/>
              </w:rPr>
            </w:pPr>
            <w:r>
              <w:rPr>
                <w:rFonts w:asciiTheme="minorEastAsia" w:hAnsiTheme="minorEastAsia" w:hint="eastAsia"/>
                <w:color w:val="000000"/>
                <w:szCs w:val="21"/>
              </w:rPr>
              <w:t>价格分</w:t>
            </w:r>
          </w:p>
          <w:p w:rsidR="004B0776" w:rsidRDefault="00136EE0">
            <w:pPr>
              <w:spacing w:line="360" w:lineRule="auto"/>
              <w:jc w:val="center"/>
              <w:rPr>
                <w:rFonts w:asciiTheme="minorEastAsia" w:hAnsiTheme="minorEastAsia"/>
                <w:color w:val="000000"/>
                <w:szCs w:val="21"/>
              </w:rPr>
            </w:pPr>
            <w:r>
              <w:rPr>
                <w:rFonts w:asciiTheme="minorEastAsia" w:hAnsiTheme="minorEastAsia" w:hint="eastAsia"/>
                <w:color w:val="000000"/>
                <w:szCs w:val="21"/>
              </w:rPr>
              <w:t>（30分）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tabs>
                <w:tab w:val="left" w:pos="0"/>
              </w:tabs>
              <w:rPr>
                <w:rFonts w:asciiTheme="minorEastAsia" w:hAnsiTheme="minorEastAsia" w:cs="宋体"/>
                <w:bCs/>
                <w:szCs w:val="21"/>
              </w:rPr>
            </w:pPr>
            <w:r>
              <w:rPr>
                <w:rFonts w:asciiTheme="minorEastAsia" w:hAnsiTheme="minorEastAsia" w:cs="宋体" w:hint="eastAsia"/>
                <w:bCs/>
                <w:szCs w:val="21"/>
              </w:rPr>
              <w:t>评标基准价指的是满足招标文件要求且最低的参与评审的价格。</w:t>
            </w:r>
          </w:p>
          <w:p w:rsidR="004B0776" w:rsidRDefault="00136EE0">
            <w:pPr>
              <w:tabs>
                <w:tab w:val="left" w:pos="0"/>
              </w:tabs>
              <w:rPr>
                <w:rFonts w:asciiTheme="minorEastAsia" w:hAnsiTheme="minorEastAsia" w:cs="宋体"/>
                <w:bCs/>
                <w:szCs w:val="21"/>
              </w:rPr>
            </w:pPr>
            <w:r>
              <w:rPr>
                <w:rFonts w:asciiTheme="minorEastAsia" w:hAnsiTheme="minorEastAsia" w:cs="宋体" w:hint="eastAsia"/>
                <w:bCs/>
                <w:szCs w:val="21"/>
              </w:rPr>
              <w:t>参与评审的价格为评标基准价的其价格得分得满分30分。</w:t>
            </w:r>
          </w:p>
          <w:p w:rsidR="004B0776" w:rsidRDefault="00136EE0">
            <w:pPr>
              <w:tabs>
                <w:tab w:val="left" w:pos="0"/>
              </w:tabs>
              <w:rPr>
                <w:rFonts w:asciiTheme="minorEastAsia" w:hAnsiTheme="minorEastAsia" w:cs="宋体"/>
                <w:bCs/>
                <w:szCs w:val="21"/>
              </w:rPr>
            </w:pPr>
            <w:r>
              <w:rPr>
                <w:rFonts w:asciiTheme="minorEastAsia" w:hAnsiTheme="minorEastAsia" w:cs="宋体" w:hint="eastAsia"/>
                <w:bCs/>
                <w:szCs w:val="21"/>
              </w:rPr>
              <w:t>其他投标人价格得分按照下列公式计算：</w:t>
            </w:r>
          </w:p>
          <w:p w:rsidR="004B0776" w:rsidRDefault="00136EE0">
            <w:pPr>
              <w:tabs>
                <w:tab w:val="left" w:pos="0"/>
              </w:tabs>
              <w:rPr>
                <w:rFonts w:asciiTheme="minorEastAsia" w:hAnsiTheme="minorEastAsia" w:cs="宋体"/>
                <w:bCs/>
                <w:szCs w:val="21"/>
              </w:rPr>
            </w:pPr>
            <w:r>
              <w:rPr>
                <w:rFonts w:asciiTheme="minorEastAsia" w:hAnsiTheme="minorEastAsia" w:cs="宋体" w:hint="eastAsia"/>
                <w:bCs/>
                <w:szCs w:val="21"/>
              </w:rPr>
              <w:t>价格得分=（评标基准价/各投标人参与评审的价格）×30％×100。</w:t>
            </w:r>
          </w:p>
          <w:p w:rsidR="004B0776" w:rsidRDefault="00136EE0">
            <w:pPr>
              <w:tabs>
                <w:tab w:val="left" w:pos="0"/>
              </w:tabs>
              <w:rPr>
                <w:rFonts w:asciiTheme="minorEastAsia" w:hAnsiTheme="minorEastAsia" w:cs="宋体"/>
                <w:b/>
                <w:bCs/>
                <w:szCs w:val="21"/>
              </w:rPr>
            </w:pPr>
            <w:r>
              <w:rPr>
                <w:rFonts w:asciiTheme="minorEastAsia" w:hAnsiTheme="minorEastAsia" w:cs="宋体" w:hint="eastAsia"/>
                <w:b/>
                <w:bCs/>
                <w:szCs w:val="21"/>
              </w:rPr>
              <w:t>注：1、投标报价超过对应最高限价的作无效标处理。</w:t>
            </w:r>
          </w:p>
          <w:p w:rsidR="004B0776" w:rsidRDefault="00136EE0">
            <w:pPr>
              <w:rPr>
                <w:rFonts w:asciiTheme="minorEastAsia" w:hAnsiTheme="minorEastAsia" w:cs="宋体"/>
                <w:b/>
                <w:bCs/>
                <w:szCs w:val="21"/>
              </w:rPr>
            </w:pPr>
            <w:r>
              <w:rPr>
                <w:rFonts w:asciiTheme="minorEastAsia" w:hAnsiTheme="minorEastAsia" w:cs="宋体" w:hint="eastAsia"/>
                <w:b/>
                <w:bCs/>
                <w:szCs w:val="21"/>
              </w:rPr>
              <w:t>2、价格得分小数点后保留2位小数，第3位小数四舍五入。</w:t>
            </w:r>
          </w:p>
        </w:tc>
      </w:tr>
      <w:tr w:rsidR="004B0776">
        <w:trPr>
          <w:trHeight w:val="70"/>
        </w:trPr>
        <w:tc>
          <w:tcPr>
            <w:tcW w:w="1384"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color w:val="000000"/>
                <w:szCs w:val="21"/>
              </w:rPr>
            </w:pPr>
            <w:r>
              <w:rPr>
                <w:rFonts w:asciiTheme="minorEastAsia" w:hAnsiTheme="minorEastAsia" w:hint="eastAsia"/>
                <w:szCs w:val="21"/>
                <w:lang w:val="zh-CN"/>
              </w:rPr>
              <w:t>业绩（3分）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rPr>
                <w:rFonts w:asciiTheme="minorEastAsia" w:hAnsiTheme="minorEastAsia" w:cs="宋体"/>
                <w:szCs w:val="21"/>
              </w:rPr>
            </w:pPr>
            <w:r>
              <w:rPr>
                <w:rFonts w:asciiTheme="minorEastAsia" w:hAnsiTheme="minorEastAsia" w:cs="宋体" w:hint="eastAsia"/>
                <w:szCs w:val="21"/>
              </w:rPr>
              <w:t>根据投标人提供的自20</w:t>
            </w:r>
            <w:r w:rsidR="00E0374B">
              <w:rPr>
                <w:rFonts w:asciiTheme="minorEastAsia" w:hAnsiTheme="minorEastAsia" w:cs="宋体" w:hint="eastAsia"/>
                <w:szCs w:val="21"/>
              </w:rPr>
              <w:t>20</w:t>
            </w:r>
            <w:r>
              <w:rPr>
                <w:rFonts w:asciiTheme="minorEastAsia" w:hAnsiTheme="minorEastAsia" w:cs="宋体" w:hint="eastAsia"/>
                <w:szCs w:val="21"/>
              </w:rPr>
              <w:t>年1月1日(以合同签订日期为准）以来，同类服务业绩进行评定，1份合同得1分，满分3分。</w:t>
            </w:r>
          </w:p>
          <w:p w:rsidR="004B0776" w:rsidRDefault="00136EE0">
            <w:pPr>
              <w:rPr>
                <w:rFonts w:asciiTheme="minorEastAsia" w:hAnsiTheme="minorEastAsia"/>
                <w:color w:val="000000"/>
                <w:szCs w:val="21"/>
              </w:rPr>
            </w:pPr>
            <w:r>
              <w:rPr>
                <w:rFonts w:asciiTheme="minorEastAsia" w:hAnsiTheme="minorEastAsia" w:cs="宋体" w:hint="eastAsia"/>
                <w:szCs w:val="21"/>
              </w:rPr>
              <w:t>注：投标文件中提供合同复印件并加盖公章，未提供的或未按要求盖章的视为无效业绩。</w:t>
            </w:r>
          </w:p>
        </w:tc>
      </w:tr>
      <w:tr w:rsidR="004B0776">
        <w:trPr>
          <w:trHeight w:val="655"/>
        </w:trPr>
        <w:tc>
          <w:tcPr>
            <w:tcW w:w="1384" w:type="dxa"/>
            <w:vMerge w:val="restart"/>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szCs w:val="21"/>
                <w:lang w:val="zh-CN"/>
              </w:rPr>
            </w:pPr>
            <w:r>
              <w:rPr>
                <w:rFonts w:asciiTheme="minorEastAsia" w:hAnsiTheme="minorEastAsia" w:hint="eastAsia"/>
                <w:szCs w:val="21"/>
                <w:lang w:val="zh-CN"/>
              </w:rPr>
              <w:t>技术评议</w:t>
            </w:r>
          </w:p>
          <w:p w:rsidR="004B0776" w:rsidRDefault="00136EE0">
            <w:pPr>
              <w:spacing w:line="360" w:lineRule="auto"/>
              <w:jc w:val="center"/>
              <w:rPr>
                <w:rFonts w:asciiTheme="minorEastAsia" w:hAnsiTheme="minorEastAsia"/>
                <w:color w:val="000000"/>
                <w:szCs w:val="21"/>
              </w:rPr>
            </w:pPr>
            <w:r>
              <w:rPr>
                <w:rFonts w:asciiTheme="minorEastAsia" w:hAnsiTheme="minorEastAsia" w:hint="eastAsia"/>
                <w:color w:val="000000"/>
                <w:szCs w:val="21"/>
              </w:rPr>
              <w:t>（65分）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00" w:lineRule="exact"/>
              <w:rPr>
                <w:rFonts w:ascii="宋体" w:hAnsi="宋体" w:cs="宋体"/>
                <w:b/>
                <w:bCs/>
                <w:color w:val="000000"/>
                <w:szCs w:val="21"/>
              </w:rPr>
            </w:pPr>
            <w:r>
              <w:rPr>
                <w:rFonts w:ascii="宋体" w:hAnsi="宋体" w:cs="宋体" w:hint="eastAsia"/>
                <w:b/>
                <w:bCs/>
                <w:color w:val="000000"/>
                <w:szCs w:val="21"/>
              </w:rPr>
              <w:t>招标要求响应情况（15分）：</w:t>
            </w:r>
          </w:p>
          <w:p w:rsidR="004B0776" w:rsidRDefault="00136EE0">
            <w:pPr>
              <w:rPr>
                <w:rFonts w:asciiTheme="minorEastAsia" w:hAnsiTheme="minorEastAsia"/>
                <w:b/>
                <w:color w:val="000000"/>
                <w:szCs w:val="21"/>
              </w:rPr>
            </w:pPr>
            <w:r>
              <w:rPr>
                <w:rFonts w:ascii="宋体" w:hAnsi="宋体" w:cs="宋体" w:hint="eastAsia"/>
                <w:color w:val="000000"/>
                <w:szCs w:val="21"/>
              </w:rPr>
              <w:t>根据投标文件中招标要求与采购服务需求的满足情况进行综合评定，满分15分。</w:t>
            </w:r>
          </w:p>
        </w:tc>
      </w:tr>
      <w:tr w:rsidR="004B0776">
        <w:trPr>
          <w:trHeight w:val="420"/>
        </w:trPr>
        <w:tc>
          <w:tcPr>
            <w:tcW w:w="1384" w:type="dxa"/>
            <w:vMerge/>
            <w:tcBorders>
              <w:top w:val="single" w:sz="4" w:space="0" w:color="auto"/>
              <w:left w:val="single" w:sz="4" w:space="0" w:color="auto"/>
              <w:bottom w:val="single" w:sz="4" w:space="0" w:color="auto"/>
              <w:right w:val="single" w:sz="4" w:space="0" w:color="auto"/>
            </w:tcBorders>
            <w:vAlign w:val="center"/>
          </w:tcPr>
          <w:p w:rsidR="004B0776" w:rsidRDefault="004B077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00" w:lineRule="exact"/>
              <w:rPr>
                <w:rFonts w:ascii="宋体" w:hAnsi="宋体" w:cs="宋体"/>
                <w:b/>
                <w:bCs/>
                <w:color w:val="000000"/>
                <w:szCs w:val="21"/>
              </w:rPr>
            </w:pPr>
            <w:r>
              <w:rPr>
                <w:rFonts w:ascii="宋体" w:hAnsi="宋体" w:cs="宋体" w:hint="eastAsia"/>
                <w:b/>
                <w:bCs/>
                <w:color w:val="000000"/>
                <w:szCs w:val="21"/>
              </w:rPr>
              <w:t>项目方法或方案（20分）：</w:t>
            </w:r>
          </w:p>
          <w:p w:rsidR="004B0776" w:rsidRDefault="00136EE0">
            <w:pPr>
              <w:rPr>
                <w:rFonts w:asciiTheme="minorEastAsia" w:hAnsiTheme="minorEastAsia"/>
                <w:color w:val="000000"/>
                <w:szCs w:val="21"/>
              </w:rPr>
            </w:pPr>
            <w:r>
              <w:rPr>
                <w:rFonts w:ascii="宋体" w:hAnsi="宋体" w:cs="宋体" w:hint="eastAsia"/>
                <w:color w:val="000000"/>
                <w:szCs w:val="21"/>
              </w:rPr>
              <w:t>根据投标人所提供的针对医院的服务方案进行综合评议，满分20分。</w:t>
            </w:r>
          </w:p>
        </w:tc>
      </w:tr>
      <w:tr w:rsidR="004B0776">
        <w:trPr>
          <w:trHeight w:val="435"/>
        </w:trPr>
        <w:tc>
          <w:tcPr>
            <w:tcW w:w="1384" w:type="dxa"/>
            <w:vMerge/>
            <w:tcBorders>
              <w:top w:val="single" w:sz="4" w:space="0" w:color="auto"/>
              <w:left w:val="single" w:sz="4" w:space="0" w:color="auto"/>
              <w:bottom w:val="single" w:sz="4" w:space="0" w:color="auto"/>
              <w:right w:val="single" w:sz="4" w:space="0" w:color="auto"/>
            </w:tcBorders>
            <w:vAlign w:val="center"/>
          </w:tcPr>
          <w:p w:rsidR="004B0776" w:rsidRDefault="004B077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00" w:lineRule="exact"/>
              <w:jc w:val="left"/>
              <w:rPr>
                <w:rFonts w:ascii="宋体" w:hAnsi="宋体" w:cs="宋体"/>
                <w:color w:val="000000"/>
                <w:szCs w:val="21"/>
              </w:rPr>
            </w:pPr>
            <w:r>
              <w:rPr>
                <w:rFonts w:ascii="宋体" w:hAnsi="宋体" w:cs="宋体" w:hint="eastAsia"/>
                <w:b/>
                <w:bCs/>
                <w:color w:val="000000"/>
                <w:szCs w:val="21"/>
              </w:rPr>
              <w:t>组织和实施方案人员配置（15分）：</w:t>
            </w:r>
          </w:p>
          <w:p w:rsidR="004B0776" w:rsidRDefault="00136EE0" w:rsidP="00136EE0">
            <w:pPr>
              <w:rPr>
                <w:rFonts w:asciiTheme="minorEastAsia" w:hAnsiTheme="minorEastAsia"/>
                <w:color w:val="000000"/>
                <w:szCs w:val="21"/>
              </w:rPr>
            </w:pPr>
            <w:r>
              <w:rPr>
                <w:rFonts w:ascii="宋体" w:hAnsi="宋体" w:cs="宋体" w:hint="eastAsia"/>
                <w:color w:val="000000"/>
                <w:szCs w:val="21"/>
              </w:rPr>
              <w:t>根据投标人提供的针对本项目的组织和实施计划</w:t>
            </w:r>
            <w:r w:rsidR="00E0374B">
              <w:rPr>
                <w:rFonts w:ascii="宋体" w:hAnsi="宋体" w:cs="宋体" w:hint="eastAsia"/>
                <w:color w:val="000000"/>
                <w:szCs w:val="21"/>
              </w:rPr>
              <w:t>、</w:t>
            </w:r>
            <w:r>
              <w:rPr>
                <w:rFonts w:ascii="宋体" w:hAnsi="宋体" w:cs="宋体" w:hint="eastAsia"/>
                <w:color w:val="000000"/>
                <w:szCs w:val="21"/>
              </w:rPr>
              <w:t>人员配置，包括公司拟派遣人员的专业水平及工作经验等方面进行综合评议，满分15分。</w:t>
            </w:r>
          </w:p>
        </w:tc>
      </w:tr>
      <w:tr w:rsidR="004B0776">
        <w:trPr>
          <w:trHeight w:val="20"/>
        </w:trPr>
        <w:tc>
          <w:tcPr>
            <w:tcW w:w="1384" w:type="dxa"/>
            <w:vMerge/>
            <w:tcBorders>
              <w:top w:val="single" w:sz="4" w:space="0" w:color="auto"/>
              <w:left w:val="single" w:sz="4" w:space="0" w:color="auto"/>
              <w:bottom w:val="single" w:sz="4" w:space="0" w:color="auto"/>
              <w:right w:val="single" w:sz="4" w:space="0" w:color="auto"/>
            </w:tcBorders>
            <w:vAlign w:val="center"/>
          </w:tcPr>
          <w:p w:rsidR="004B0776" w:rsidRDefault="004B0776">
            <w:pPr>
              <w:widowControl/>
              <w:jc w:val="left"/>
              <w:rPr>
                <w:rFonts w:asciiTheme="minorEastAsia" w:hAnsiTheme="minorEastAsia"/>
                <w:color w:val="000000"/>
                <w:szCs w:val="21"/>
              </w:rPr>
            </w:pP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00" w:lineRule="exact"/>
              <w:jc w:val="left"/>
              <w:rPr>
                <w:rFonts w:ascii="宋体" w:hAnsi="宋体" w:cs="宋体"/>
                <w:b/>
                <w:bCs/>
                <w:color w:val="000000"/>
                <w:szCs w:val="21"/>
              </w:rPr>
            </w:pPr>
            <w:r>
              <w:rPr>
                <w:rFonts w:ascii="宋体" w:hAnsi="宋体" w:cs="宋体" w:hint="eastAsia"/>
                <w:b/>
                <w:bCs/>
                <w:color w:val="000000"/>
                <w:szCs w:val="21"/>
              </w:rPr>
              <w:t>服务成果质量保证及服务承诺（15分）：</w:t>
            </w:r>
          </w:p>
          <w:p w:rsidR="004B0776" w:rsidRDefault="00136EE0">
            <w:pPr>
              <w:rPr>
                <w:rFonts w:asciiTheme="minorEastAsia" w:hAnsiTheme="minorEastAsia"/>
                <w:color w:val="000000"/>
                <w:szCs w:val="21"/>
              </w:rPr>
            </w:pPr>
            <w:r>
              <w:rPr>
                <w:rFonts w:ascii="宋体" w:hAnsi="宋体" w:cs="宋体" w:hint="eastAsia"/>
                <w:color w:val="000000"/>
                <w:szCs w:val="21"/>
              </w:rPr>
              <w:t>根据投标人提供的服务成果质量保证及项目实施期间和实施后的服务承诺进行综合评议，满分15分。</w:t>
            </w:r>
          </w:p>
        </w:tc>
      </w:tr>
      <w:tr w:rsidR="004B0776">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优于招标文件的承诺和建议（2分）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136EE0">
            <w:pPr>
              <w:jc w:val="left"/>
              <w:rPr>
                <w:rFonts w:asciiTheme="minorEastAsia" w:hAnsiTheme="minorEastAsia"/>
                <w:color w:val="000000"/>
                <w:szCs w:val="21"/>
              </w:rPr>
            </w:pPr>
            <w:r>
              <w:rPr>
                <w:rFonts w:asciiTheme="minorEastAsia" w:hAnsiTheme="minorEastAsia" w:hint="eastAsia"/>
                <w:color w:val="000000"/>
                <w:szCs w:val="21"/>
              </w:rPr>
              <w:t>对投标企业实质上优于招标文件的承诺和有价值的建议由评委评定。满分2分。</w:t>
            </w:r>
          </w:p>
        </w:tc>
      </w:tr>
      <w:tr w:rsidR="004B0776">
        <w:trPr>
          <w:trHeight w:val="806"/>
        </w:trPr>
        <w:tc>
          <w:tcPr>
            <w:tcW w:w="1384" w:type="dxa"/>
            <w:tcBorders>
              <w:top w:val="single" w:sz="4" w:space="0" w:color="auto"/>
              <w:left w:val="single" w:sz="4" w:space="0" w:color="auto"/>
              <w:bottom w:val="single" w:sz="4" w:space="0" w:color="auto"/>
              <w:right w:val="single" w:sz="4" w:space="0" w:color="auto"/>
            </w:tcBorders>
            <w:vAlign w:val="center"/>
          </w:tcPr>
          <w:p w:rsidR="004B0776" w:rsidRDefault="00136EE0">
            <w:pPr>
              <w:spacing w:line="360" w:lineRule="auto"/>
              <w:jc w:val="center"/>
              <w:rPr>
                <w:rFonts w:asciiTheme="minorEastAsia" w:hAnsiTheme="minorEastAsia"/>
                <w:color w:val="000000"/>
                <w:szCs w:val="21"/>
                <w:lang w:val="zh-CN"/>
              </w:rPr>
            </w:pPr>
            <w:r>
              <w:rPr>
                <w:rFonts w:asciiTheme="minorEastAsia" w:hAnsiTheme="minorEastAsia" w:hint="eastAsia"/>
                <w:color w:val="000000"/>
                <w:szCs w:val="21"/>
                <w:lang w:val="zh-CN"/>
              </w:rPr>
              <w:t>总分</w:t>
            </w:r>
          </w:p>
        </w:tc>
        <w:tc>
          <w:tcPr>
            <w:tcW w:w="7229" w:type="dxa"/>
            <w:tcBorders>
              <w:top w:val="single" w:sz="4" w:space="0" w:color="auto"/>
              <w:left w:val="single" w:sz="4" w:space="0" w:color="auto"/>
              <w:bottom w:val="single" w:sz="4" w:space="0" w:color="auto"/>
              <w:right w:val="single" w:sz="4" w:space="0" w:color="auto"/>
            </w:tcBorders>
            <w:vAlign w:val="center"/>
          </w:tcPr>
          <w:p w:rsidR="004B0776" w:rsidRDefault="004B0776">
            <w:pPr>
              <w:jc w:val="left"/>
              <w:rPr>
                <w:rFonts w:asciiTheme="minorEastAsia" w:hAnsiTheme="minorEastAsia"/>
                <w:color w:val="000000"/>
                <w:szCs w:val="21"/>
              </w:rPr>
            </w:pPr>
          </w:p>
        </w:tc>
      </w:tr>
    </w:tbl>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widowControl/>
        <w:spacing w:line="390" w:lineRule="atLeast"/>
        <w:rPr>
          <w:rFonts w:ascii="宋体" w:hAnsi="宋体"/>
          <w:sz w:val="24"/>
        </w:rPr>
      </w:pPr>
    </w:p>
    <w:p w:rsidR="004B0776" w:rsidRDefault="004B0776">
      <w:pPr>
        <w:spacing w:line="400" w:lineRule="exact"/>
        <w:rPr>
          <w:rFonts w:ascii="宋体" w:hAnsi="宋体"/>
          <w:sz w:val="24"/>
        </w:rPr>
      </w:pPr>
    </w:p>
    <w:sectPr w:rsidR="004B0776" w:rsidSect="004B077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195E" w:rsidRDefault="0087195E" w:rsidP="0087195E">
      <w:r>
        <w:separator/>
      </w:r>
    </w:p>
  </w:endnote>
  <w:endnote w:type="continuationSeparator" w:id="0">
    <w:p w:rsidR="0087195E" w:rsidRDefault="0087195E" w:rsidP="0087195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195E" w:rsidRDefault="0087195E" w:rsidP="0087195E">
      <w:r>
        <w:separator/>
      </w:r>
    </w:p>
  </w:footnote>
  <w:footnote w:type="continuationSeparator" w:id="0">
    <w:p w:rsidR="0087195E" w:rsidRDefault="0087195E" w:rsidP="008719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A46B3A"/>
    <w:multiLevelType w:val="hybridMultilevel"/>
    <w:tmpl w:val="F8CE7796"/>
    <w:lvl w:ilvl="0" w:tplc="3B082D7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65343ADA"/>
    <w:multiLevelType w:val="multilevel"/>
    <w:tmpl w:val="65343ADA"/>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WY0NTczZmEwZWJiZTA2MzA3OTdlYzgxNTg2MmRiMzkifQ=="/>
  </w:docVars>
  <w:rsids>
    <w:rsidRoot w:val="000400EB"/>
    <w:rsid w:val="00021908"/>
    <w:rsid w:val="00035094"/>
    <w:rsid w:val="00037A0D"/>
    <w:rsid w:val="000400EB"/>
    <w:rsid w:val="00040E54"/>
    <w:rsid w:val="00060FB2"/>
    <w:rsid w:val="00070C29"/>
    <w:rsid w:val="00074879"/>
    <w:rsid w:val="0008480A"/>
    <w:rsid w:val="00090F2A"/>
    <w:rsid w:val="00093A1A"/>
    <w:rsid w:val="000976D8"/>
    <w:rsid w:val="000A0424"/>
    <w:rsid w:val="000A77C8"/>
    <w:rsid w:val="000B1BFB"/>
    <w:rsid w:val="000C04C2"/>
    <w:rsid w:val="000D29AB"/>
    <w:rsid w:val="000D6995"/>
    <w:rsid w:val="000D6C5F"/>
    <w:rsid w:val="000E000F"/>
    <w:rsid w:val="000E1813"/>
    <w:rsid w:val="000E229A"/>
    <w:rsid w:val="000E5A4A"/>
    <w:rsid w:val="000F7F71"/>
    <w:rsid w:val="00103C5A"/>
    <w:rsid w:val="00114369"/>
    <w:rsid w:val="00122431"/>
    <w:rsid w:val="00130FD4"/>
    <w:rsid w:val="00132742"/>
    <w:rsid w:val="00133DFC"/>
    <w:rsid w:val="00136EE0"/>
    <w:rsid w:val="00157472"/>
    <w:rsid w:val="00160200"/>
    <w:rsid w:val="00170B12"/>
    <w:rsid w:val="0017225A"/>
    <w:rsid w:val="001756DA"/>
    <w:rsid w:val="00185542"/>
    <w:rsid w:val="00192612"/>
    <w:rsid w:val="00194864"/>
    <w:rsid w:val="001A59C3"/>
    <w:rsid w:val="001A6ADB"/>
    <w:rsid w:val="001C134E"/>
    <w:rsid w:val="001C4268"/>
    <w:rsid w:val="001C7858"/>
    <w:rsid w:val="001F339D"/>
    <w:rsid w:val="0020011C"/>
    <w:rsid w:val="00204199"/>
    <w:rsid w:val="00210FC6"/>
    <w:rsid w:val="002212BF"/>
    <w:rsid w:val="002271F0"/>
    <w:rsid w:val="00234E6C"/>
    <w:rsid w:val="00236252"/>
    <w:rsid w:val="00247E14"/>
    <w:rsid w:val="00261B64"/>
    <w:rsid w:val="00273ACE"/>
    <w:rsid w:val="00282988"/>
    <w:rsid w:val="00282AB8"/>
    <w:rsid w:val="0029404F"/>
    <w:rsid w:val="002A298A"/>
    <w:rsid w:val="002C6FEA"/>
    <w:rsid w:val="002D03B5"/>
    <w:rsid w:val="002E3EDB"/>
    <w:rsid w:val="002E5F56"/>
    <w:rsid w:val="00302679"/>
    <w:rsid w:val="00311087"/>
    <w:rsid w:val="00314A1A"/>
    <w:rsid w:val="00317B0A"/>
    <w:rsid w:val="003454EF"/>
    <w:rsid w:val="003457B1"/>
    <w:rsid w:val="003508B1"/>
    <w:rsid w:val="00352F4A"/>
    <w:rsid w:val="0035330B"/>
    <w:rsid w:val="00355605"/>
    <w:rsid w:val="00361300"/>
    <w:rsid w:val="00361430"/>
    <w:rsid w:val="00362F7D"/>
    <w:rsid w:val="003671B0"/>
    <w:rsid w:val="003829F9"/>
    <w:rsid w:val="0039287C"/>
    <w:rsid w:val="003B0DCB"/>
    <w:rsid w:val="003C6723"/>
    <w:rsid w:val="003C7E43"/>
    <w:rsid w:val="003D0F26"/>
    <w:rsid w:val="003D767F"/>
    <w:rsid w:val="003E5DB0"/>
    <w:rsid w:val="003F2B03"/>
    <w:rsid w:val="003F5DE7"/>
    <w:rsid w:val="003F67AC"/>
    <w:rsid w:val="003F7A92"/>
    <w:rsid w:val="0040283F"/>
    <w:rsid w:val="0040675A"/>
    <w:rsid w:val="004255A7"/>
    <w:rsid w:val="00425C74"/>
    <w:rsid w:val="00426BAC"/>
    <w:rsid w:val="00431D3C"/>
    <w:rsid w:val="004345DF"/>
    <w:rsid w:val="00443634"/>
    <w:rsid w:val="00443BB0"/>
    <w:rsid w:val="00443D88"/>
    <w:rsid w:val="004448D1"/>
    <w:rsid w:val="0045031A"/>
    <w:rsid w:val="00450832"/>
    <w:rsid w:val="00451005"/>
    <w:rsid w:val="00465694"/>
    <w:rsid w:val="00471CF5"/>
    <w:rsid w:val="0047214A"/>
    <w:rsid w:val="00473CD9"/>
    <w:rsid w:val="00474DAF"/>
    <w:rsid w:val="004800B3"/>
    <w:rsid w:val="004816CF"/>
    <w:rsid w:val="00482EB7"/>
    <w:rsid w:val="00484A47"/>
    <w:rsid w:val="00491B7C"/>
    <w:rsid w:val="0049471C"/>
    <w:rsid w:val="004A168B"/>
    <w:rsid w:val="004A5171"/>
    <w:rsid w:val="004A566E"/>
    <w:rsid w:val="004A5791"/>
    <w:rsid w:val="004A67F8"/>
    <w:rsid w:val="004A766E"/>
    <w:rsid w:val="004B0776"/>
    <w:rsid w:val="004B4EFA"/>
    <w:rsid w:val="004B5D78"/>
    <w:rsid w:val="004C3923"/>
    <w:rsid w:val="004C54A8"/>
    <w:rsid w:val="004C7BC4"/>
    <w:rsid w:val="004E1316"/>
    <w:rsid w:val="004E1D4A"/>
    <w:rsid w:val="004F0F3F"/>
    <w:rsid w:val="004F47DE"/>
    <w:rsid w:val="004F56E0"/>
    <w:rsid w:val="0050582A"/>
    <w:rsid w:val="00515198"/>
    <w:rsid w:val="00541257"/>
    <w:rsid w:val="005505B1"/>
    <w:rsid w:val="0056064E"/>
    <w:rsid w:val="005633B8"/>
    <w:rsid w:val="005701DF"/>
    <w:rsid w:val="00570C65"/>
    <w:rsid w:val="0057452F"/>
    <w:rsid w:val="00574A08"/>
    <w:rsid w:val="005823F6"/>
    <w:rsid w:val="005845F9"/>
    <w:rsid w:val="00591E9F"/>
    <w:rsid w:val="005C0DC1"/>
    <w:rsid w:val="005C2488"/>
    <w:rsid w:val="005D78BB"/>
    <w:rsid w:val="005F00C1"/>
    <w:rsid w:val="005F0C84"/>
    <w:rsid w:val="005F2F67"/>
    <w:rsid w:val="005F3362"/>
    <w:rsid w:val="005F6CA8"/>
    <w:rsid w:val="00603D7D"/>
    <w:rsid w:val="006151FD"/>
    <w:rsid w:val="0062034A"/>
    <w:rsid w:val="00620F98"/>
    <w:rsid w:val="00623EEE"/>
    <w:rsid w:val="006328C0"/>
    <w:rsid w:val="006330A9"/>
    <w:rsid w:val="00640099"/>
    <w:rsid w:val="006436A4"/>
    <w:rsid w:val="006637CB"/>
    <w:rsid w:val="0067116D"/>
    <w:rsid w:val="006804AF"/>
    <w:rsid w:val="00680C38"/>
    <w:rsid w:val="006834E6"/>
    <w:rsid w:val="006858EC"/>
    <w:rsid w:val="00690BB3"/>
    <w:rsid w:val="006A1F4F"/>
    <w:rsid w:val="006A5041"/>
    <w:rsid w:val="006B0803"/>
    <w:rsid w:val="006B19E4"/>
    <w:rsid w:val="006B1F8B"/>
    <w:rsid w:val="006B4E8C"/>
    <w:rsid w:val="006B52B3"/>
    <w:rsid w:val="006D557B"/>
    <w:rsid w:val="006E213C"/>
    <w:rsid w:val="006F0BED"/>
    <w:rsid w:val="006F34AE"/>
    <w:rsid w:val="00717298"/>
    <w:rsid w:val="00722B21"/>
    <w:rsid w:val="0072651A"/>
    <w:rsid w:val="00735A59"/>
    <w:rsid w:val="007456DB"/>
    <w:rsid w:val="00754E3D"/>
    <w:rsid w:val="00765A4A"/>
    <w:rsid w:val="00765BD2"/>
    <w:rsid w:val="00771D18"/>
    <w:rsid w:val="0077202C"/>
    <w:rsid w:val="007730E6"/>
    <w:rsid w:val="007744FF"/>
    <w:rsid w:val="007766D0"/>
    <w:rsid w:val="007770FE"/>
    <w:rsid w:val="00784B4B"/>
    <w:rsid w:val="007A2B76"/>
    <w:rsid w:val="007A4B62"/>
    <w:rsid w:val="007B0DE6"/>
    <w:rsid w:val="007C0E11"/>
    <w:rsid w:val="007C3FF7"/>
    <w:rsid w:val="007C49EF"/>
    <w:rsid w:val="007D1584"/>
    <w:rsid w:val="007D3091"/>
    <w:rsid w:val="007D7AFF"/>
    <w:rsid w:val="007E0F6E"/>
    <w:rsid w:val="008175CB"/>
    <w:rsid w:val="008248E2"/>
    <w:rsid w:val="00831E0C"/>
    <w:rsid w:val="0083314F"/>
    <w:rsid w:val="00835D09"/>
    <w:rsid w:val="0084431F"/>
    <w:rsid w:val="00863BF5"/>
    <w:rsid w:val="008650F3"/>
    <w:rsid w:val="0087070D"/>
    <w:rsid w:val="00871796"/>
    <w:rsid w:val="0087183D"/>
    <w:rsid w:val="0087195E"/>
    <w:rsid w:val="00877558"/>
    <w:rsid w:val="00881D68"/>
    <w:rsid w:val="0088466A"/>
    <w:rsid w:val="0089118D"/>
    <w:rsid w:val="00892156"/>
    <w:rsid w:val="008A651E"/>
    <w:rsid w:val="008B0753"/>
    <w:rsid w:val="008B7AFB"/>
    <w:rsid w:val="008D5BF7"/>
    <w:rsid w:val="008D7903"/>
    <w:rsid w:val="008E1E78"/>
    <w:rsid w:val="008E5C77"/>
    <w:rsid w:val="008E6DA1"/>
    <w:rsid w:val="008F0DFD"/>
    <w:rsid w:val="008F28FB"/>
    <w:rsid w:val="008F2984"/>
    <w:rsid w:val="00900212"/>
    <w:rsid w:val="00900BF1"/>
    <w:rsid w:val="00901658"/>
    <w:rsid w:val="00902F7F"/>
    <w:rsid w:val="00904CAA"/>
    <w:rsid w:val="0090653C"/>
    <w:rsid w:val="009122B0"/>
    <w:rsid w:val="009137C6"/>
    <w:rsid w:val="00923F3A"/>
    <w:rsid w:val="00931209"/>
    <w:rsid w:val="0094017F"/>
    <w:rsid w:val="00945489"/>
    <w:rsid w:val="00947643"/>
    <w:rsid w:val="009579B1"/>
    <w:rsid w:val="009622DE"/>
    <w:rsid w:val="00964191"/>
    <w:rsid w:val="00964716"/>
    <w:rsid w:val="00964A68"/>
    <w:rsid w:val="00964DEA"/>
    <w:rsid w:val="00975D59"/>
    <w:rsid w:val="00984BE3"/>
    <w:rsid w:val="00992B8E"/>
    <w:rsid w:val="00994028"/>
    <w:rsid w:val="00994CFF"/>
    <w:rsid w:val="009965C4"/>
    <w:rsid w:val="009A2959"/>
    <w:rsid w:val="009B0980"/>
    <w:rsid w:val="009C353A"/>
    <w:rsid w:val="009D4249"/>
    <w:rsid w:val="009E0C1C"/>
    <w:rsid w:val="009E4178"/>
    <w:rsid w:val="009E527C"/>
    <w:rsid w:val="009F5DC4"/>
    <w:rsid w:val="00A014CA"/>
    <w:rsid w:val="00A04BCB"/>
    <w:rsid w:val="00A07779"/>
    <w:rsid w:val="00A11A59"/>
    <w:rsid w:val="00A1203D"/>
    <w:rsid w:val="00A12B49"/>
    <w:rsid w:val="00A13615"/>
    <w:rsid w:val="00A2639C"/>
    <w:rsid w:val="00A42F91"/>
    <w:rsid w:val="00A43C9F"/>
    <w:rsid w:val="00A43F40"/>
    <w:rsid w:val="00A6192B"/>
    <w:rsid w:val="00A74C88"/>
    <w:rsid w:val="00A77166"/>
    <w:rsid w:val="00A772AD"/>
    <w:rsid w:val="00A84537"/>
    <w:rsid w:val="00A84EC4"/>
    <w:rsid w:val="00A9606C"/>
    <w:rsid w:val="00AD542E"/>
    <w:rsid w:val="00AD6798"/>
    <w:rsid w:val="00AE0562"/>
    <w:rsid w:val="00AF7FCE"/>
    <w:rsid w:val="00B02C66"/>
    <w:rsid w:val="00B06ACC"/>
    <w:rsid w:val="00B13E56"/>
    <w:rsid w:val="00B32E7B"/>
    <w:rsid w:val="00B54DE4"/>
    <w:rsid w:val="00B61ACB"/>
    <w:rsid w:val="00B67A24"/>
    <w:rsid w:val="00B70472"/>
    <w:rsid w:val="00B85647"/>
    <w:rsid w:val="00B95B06"/>
    <w:rsid w:val="00B970B2"/>
    <w:rsid w:val="00BB7877"/>
    <w:rsid w:val="00BC45A1"/>
    <w:rsid w:val="00BD5BA5"/>
    <w:rsid w:val="00BE0347"/>
    <w:rsid w:val="00BE4DA8"/>
    <w:rsid w:val="00C07BAC"/>
    <w:rsid w:val="00C15081"/>
    <w:rsid w:val="00C21AF5"/>
    <w:rsid w:val="00C2412D"/>
    <w:rsid w:val="00C27A85"/>
    <w:rsid w:val="00C36D69"/>
    <w:rsid w:val="00C37C8C"/>
    <w:rsid w:val="00C40F84"/>
    <w:rsid w:val="00C5223D"/>
    <w:rsid w:val="00C52319"/>
    <w:rsid w:val="00C6079A"/>
    <w:rsid w:val="00C61185"/>
    <w:rsid w:val="00C76C14"/>
    <w:rsid w:val="00C80386"/>
    <w:rsid w:val="00C81AE2"/>
    <w:rsid w:val="00C96E3C"/>
    <w:rsid w:val="00CA1805"/>
    <w:rsid w:val="00CA1C88"/>
    <w:rsid w:val="00CA70C9"/>
    <w:rsid w:val="00CB03E8"/>
    <w:rsid w:val="00CC001E"/>
    <w:rsid w:val="00CC4937"/>
    <w:rsid w:val="00CD37E2"/>
    <w:rsid w:val="00CE5A91"/>
    <w:rsid w:val="00CE7F1B"/>
    <w:rsid w:val="00CF1C06"/>
    <w:rsid w:val="00CF2A05"/>
    <w:rsid w:val="00D15258"/>
    <w:rsid w:val="00D3032F"/>
    <w:rsid w:val="00D31D8D"/>
    <w:rsid w:val="00D355FF"/>
    <w:rsid w:val="00D40D36"/>
    <w:rsid w:val="00D46C81"/>
    <w:rsid w:val="00D55750"/>
    <w:rsid w:val="00D56524"/>
    <w:rsid w:val="00D627FB"/>
    <w:rsid w:val="00D94099"/>
    <w:rsid w:val="00D962C8"/>
    <w:rsid w:val="00DA3964"/>
    <w:rsid w:val="00DA6627"/>
    <w:rsid w:val="00DA79C8"/>
    <w:rsid w:val="00DB4482"/>
    <w:rsid w:val="00DC2F8E"/>
    <w:rsid w:val="00DE0D3C"/>
    <w:rsid w:val="00DF069A"/>
    <w:rsid w:val="00DF3785"/>
    <w:rsid w:val="00DF4270"/>
    <w:rsid w:val="00E0374B"/>
    <w:rsid w:val="00E05856"/>
    <w:rsid w:val="00E16D8C"/>
    <w:rsid w:val="00E26BF2"/>
    <w:rsid w:val="00E33810"/>
    <w:rsid w:val="00E42FC0"/>
    <w:rsid w:val="00E50CD1"/>
    <w:rsid w:val="00E56271"/>
    <w:rsid w:val="00E564EE"/>
    <w:rsid w:val="00E655D6"/>
    <w:rsid w:val="00E7227B"/>
    <w:rsid w:val="00E736D4"/>
    <w:rsid w:val="00E86133"/>
    <w:rsid w:val="00E92D3B"/>
    <w:rsid w:val="00E93844"/>
    <w:rsid w:val="00EB21C6"/>
    <w:rsid w:val="00EB26A8"/>
    <w:rsid w:val="00EB299C"/>
    <w:rsid w:val="00EB7D71"/>
    <w:rsid w:val="00EC3C64"/>
    <w:rsid w:val="00ED058B"/>
    <w:rsid w:val="00ED4BBD"/>
    <w:rsid w:val="00EE0063"/>
    <w:rsid w:val="00EF15BC"/>
    <w:rsid w:val="00F020C2"/>
    <w:rsid w:val="00F03224"/>
    <w:rsid w:val="00F03A12"/>
    <w:rsid w:val="00F04A72"/>
    <w:rsid w:val="00F127A2"/>
    <w:rsid w:val="00F179A8"/>
    <w:rsid w:val="00F20198"/>
    <w:rsid w:val="00F2342F"/>
    <w:rsid w:val="00F24C7D"/>
    <w:rsid w:val="00F25997"/>
    <w:rsid w:val="00F50F76"/>
    <w:rsid w:val="00F54B30"/>
    <w:rsid w:val="00F60B0F"/>
    <w:rsid w:val="00F629B0"/>
    <w:rsid w:val="00F65B20"/>
    <w:rsid w:val="00F701FC"/>
    <w:rsid w:val="00F72AE4"/>
    <w:rsid w:val="00F81356"/>
    <w:rsid w:val="00F82859"/>
    <w:rsid w:val="00F9315A"/>
    <w:rsid w:val="00F97B9B"/>
    <w:rsid w:val="00FC497E"/>
    <w:rsid w:val="00FD40E1"/>
    <w:rsid w:val="06641CF8"/>
    <w:rsid w:val="082A6B4C"/>
    <w:rsid w:val="14121CFA"/>
    <w:rsid w:val="18952734"/>
    <w:rsid w:val="3083544C"/>
    <w:rsid w:val="326064D2"/>
    <w:rsid w:val="37677539"/>
    <w:rsid w:val="3B0C7E6B"/>
    <w:rsid w:val="43C70443"/>
    <w:rsid w:val="59725B9E"/>
    <w:rsid w:val="78C700B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7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4B0776"/>
    <w:pPr>
      <w:ind w:leftChars="2500" w:left="100"/>
    </w:pPr>
  </w:style>
  <w:style w:type="paragraph" w:styleId="a4">
    <w:name w:val="Balloon Text"/>
    <w:basedOn w:val="a"/>
    <w:link w:val="Char0"/>
    <w:uiPriority w:val="99"/>
    <w:semiHidden/>
    <w:unhideWhenUsed/>
    <w:qFormat/>
    <w:rsid w:val="004B0776"/>
    <w:rPr>
      <w:sz w:val="18"/>
      <w:szCs w:val="18"/>
    </w:rPr>
  </w:style>
  <w:style w:type="paragraph" w:styleId="a5">
    <w:name w:val="footer"/>
    <w:basedOn w:val="a"/>
    <w:link w:val="Char1"/>
    <w:uiPriority w:val="99"/>
    <w:unhideWhenUsed/>
    <w:qFormat/>
    <w:rsid w:val="004B0776"/>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B0776"/>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59"/>
    <w:qFormat/>
    <w:rsid w:val="004B077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2">
    <w:name w:val="页眉 Char"/>
    <w:basedOn w:val="a0"/>
    <w:link w:val="a6"/>
    <w:uiPriority w:val="99"/>
    <w:qFormat/>
    <w:rsid w:val="004B0776"/>
    <w:rPr>
      <w:sz w:val="18"/>
      <w:szCs w:val="18"/>
    </w:rPr>
  </w:style>
  <w:style w:type="character" w:customStyle="1" w:styleId="Char1">
    <w:name w:val="页脚 Char"/>
    <w:basedOn w:val="a0"/>
    <w:link w:val="a5"/>
    <w:uiPriority w:val="99"/>
    <w:qFormat/>
    <w:rsid w:val="004B0776"/>
    <w:rPr>
      <w:sz w:val="18"/>
      <w:szCs w:val="18"/>
    </w:rPr>
  </w:style>
  <w:style w:type="paragraph" w:styleId="a8">
    <w:name w:val="List Paragraph"/>
    <w:basedOn w:val="a"/>
    <w:uiPriority w:val="99"/>
    <w:qFormat/>
    <w:rsid w:val="004B0776"/>
    <w:pPr>
      <w:ind w:firstLineChars="200" w:firstLine="420"/>
    </w:pPr>
  </w:style>
  <w:style w:type="character" w:customStyle="1" w:styleId="Char0">
    <w:name w:val="批注框文本 Char"/>
    <w:basedOn w:val="a0"/>
    <w:link w:val="a4"/>
    <w:uiPriority w:val="99"/>
    <w:semiHidden/>
    <w:qFormat/>
    <w:rsid w:val="004B0776"/>
    <w:rPr>
      <w:sz w:val="18"/>
      <w:szCs w:val="18"/>
    </w:rPr>
  </w:style>
  <w:style w:type="character" w:customStyle="1" w:styleId="Char">
    <w:name w:val="日期 Char"/>
    <w:basedOn w:val="a0"/>
    <w:link w:val="a3"/>
    <w:uiPriority w:val="99"/>
    <w:semiHidden/>
    <w:qFormat/>
    <w:rsid w:val="004B0776"/>
  </w:style>
  <w:style w:type="paragraph" w:customStyle="1" w:styleId="font5">
    <w:name w:val="font5"/>
    <w:basedOn w:val="a"/>
    <w:qFormat/>
    <w:rsid w:val="004B0776"/>
    <w:pPr>
      <w:widowControl/>
      <w:spacing w:before="100" w:beforeAutospacing="1" w:after="100" w:afterAutospacing="1"/>
      <w:jc w:val="left"/>
    </w:pPr>
    <w:rPr>
      <w:rFonts w:ascii="宋体" w:eastAsia="宋体" w:hAnsi="宋体" w:cs="Times New Roman"/>
      <w:kern w:val="0"/>
      <w:sz w:val="18"/>
      <w:szCs w:val="20"/>
    </w:rPr>
  </w:style>
  <w:style w:type="paragraph" w:customStyle="1" w:styleId="1">
    <w:name w:val="列出段落1"/>
    <w:basedOn w:val="a"/>
    <w:uiPriority w:val="34"/>
    <w:qFormat/>
    <w:rsid w:val="004B0776"/>
    <w:pPr>
      <w:ind w:firstLineChars="200" w:firstLine="420"/>
    </w:pPr>
    <w:rPr>
      <w:rFonts w:ascii="Calibri" w:eastAsia="宋体" w:hAnsi="Calibri" w:cs="黑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238</Words>
  <Characters>1363</Characters>
  <Application>Microsoft Office Word</Application>
  <DocSecurity>0</DocSecurity>
  <Lines>11</Lines>
  <Paragraphs>3</Paragraphs>
  <ScaleCrop>false</ScaleCrop>
  <Company>Microsoft</Company>
  <LinksUpToDate>false</LinksUpToDate>
  <CharactersWithSpaces>1598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yinzhourenminyiyuan</dc:creator>
  <cp:lastModifiedBy>sbk-111</cp:lastModifiedBy>
  <cp:revision>27</cp:revision>
  <cp:lastPrinted>2020-04-29T02:42:00Z</cp:lastPrinted>
  <dcterms:created xsi:type="dcterms:W3CDTF">2021-08-16T07:23:00Z</dcterms:created>
  <dcterms:modified xsi:type="dcterms:W3CDTF">2023-02-24T08:23:00Z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501AE951C9C34D30A2B4D1C0AB90CCEE</vt:lpwstr>
  </property>
</Properties>
</file>