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44" w:rsidRPr="00F15A2E" w:rsidRDefault="00910BBF" w:rsidP="00910BBF">
      <w:pPr>
        <w:widowControl/>
        <w:shd w:val="clear" w:color="auto" w:fill="FFFFFF"/>
        <w:spacing w:line="480" w:lineRule="auto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宁波</w:t>
      </w:r>
      <w:r w:rsidR="00794E0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大学附属</w:t>
      </w:r>
      <w:r w:rsidR="00E54F44" w:rsidRPr="00794E04">
        <w:rPr>
          <w:rFonts w:asciiTheme="majorEastAsia" w:eastAsiaTheme="majorEastAsia" w:hAnsiTheme="majorEastAsia"/>
          <w:b/>
          <w:bCs/>
          <w:sz w:val="36"/>
          <w:szCs w:val="36"/>
        </w:rPr>
        <w:t>人民医院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2023</w:t>
      </w:r>
      <w:r w:rsidR="00F15A2E" w:rsidRPr="00F15A2E">
        <w:rPr>
          <w:rFonts w:asciiTheme="majorEastAsia" w:eastAsiaTheme="majorEastAsia" w:hAnsiTheme="majorEastAsia"/>
          <w:b/>
          <w:bCs/>
          <w:sz w:val="36"/>
          <w:szCs w:val="36"/>
        </w:rPr>
        <w:t>年春节电影票</w:t>
      </w:r>
      <w:r w:rsidR="00F15A2E" w:rsidRPr="00F15A2E">
        <w:rPr>
          <w:rFonts w:asciiTheme="majorEastAsia" w:eastAsiaTheme="majorEastAsia" w:hAnsiTheme="majorEastAsia" w:hint="eastAsia"/>
          <w:b/>
          <w:bCs/>
          <w:sz w:val="36"/>
          <w:szCs w:val="36"/>
        </w:rPr>
        <w:t>(卡)</w:t>
      </w:r>
      <w:r w:rsidR="00E65CD8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院内议标</w:t>
      </w:r>
      <w:r w:rsidR="00E54F44" w:rsidRPr="00794E04">
        <w:rPr>
          <w:rFonts w:asciiTheme="majorEastAsia" w:eastAsiaTheme="majorEastAsia" w:hAnsiTheme="majorEastAsia" w:hint="eastAsia"/>
          <w:b/>
          <w:bCs/>
          <w:sz w:val="36"/>
          <w:szCs w:val="36"/>
        </w:rPr>
        <w:t>公告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一、采购项目基本信息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1、项目名称：2023年春节电影票（卡）采购项目。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项目预算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120元/份。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采购数量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：1760</w:t>
      </w:r>
      <w:r w:rsidR="00896C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份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左右，具体采购数量以实际采购数结算。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二、项目要求</w:t>
      </w:r>
    </w:p>
    <w:p w:rsidR="00F15A2E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每份电影票（卡）能满足职工至少4次观影需求，可通兑任意场次2D、3D电影，</w:t>
      </w:r>
      <w:r w:rsidRPr="009B74C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尽量不补差价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；同时提供对应的增值服务或优惠方案。</w:t>
      </w:r>
    </w:p>
    <w:p w:rsidR="00F15A2E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2、电影票（卡）有效使用期限至少大于等于24个月，遇影院停业期有效期可顺延。</w:t>
      </w:r>
    </w:p>
    <w:p w:rsidR="00F15A2E" w:rsidRPr="00810DF9" w:rsidRDefault="00F15A2E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3、电影票（卡）按需方要求时间供货，并协助分发。</w:t>
      </w:r>
    </w:p>
    <w:p w:rsidR="00E54F44" w:rsidRPr="00810DF9" w:rsidRDefault="00E54F44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三、投标人资格要求：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企业法人营业执照（复印或扫描件加盖公章）；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投标供应商必须具备项目相关经营许可证；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3、</w:t>
      </w:r>
      <w:r w:rsidR="00E54F44" w:rsidRPr="00E54F4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投标供应商须具备项目所需的资金、配送及服务能力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4、</w:t>
      </w:r>
      <w:r w:rsidR="0029526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本项目不接受联合体投标；</w:t>
      </w:r>
    </w:p>
    <w:p w:rsidR="00E54F44" w:rsidRPr="00810DF9" w:rsidRDefault="00810DF9" w:rsidP="00E54F44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5、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不得分包和转包。</w:t>
      </w:r>
    </w:p>
    <w:p w:rsidR="007D4162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="007D4162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、商务条款：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交货时间：</w:t>
      </w:r>
      <w:r w:rsidR="00F616C0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中标后半个月内供货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，或者按照医院实际需求时间完成。</w:t>
      </w:r>
    </w:p>
    <w:p w:rsidR="007D4162" w:rsidRPr="00810DF9" w:rsidRDefault="007D4162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付款方式：项目完成后3个月内</w:t>
      </w:r>
      <w:r w:rsidR="00896EE5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支付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63128B" w:rsidRPr="00810DF9" w:rsidRDefault="001F6463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五</w:t>
      </w:r>
      <w:r w:rsidR="00E54F44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请符合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资格的投标人到宁波大学附属人民医院采购中心电话报名，联系人：肖老师、蔡老师，联系电话：</w:t>
      </w:r>
      <w:r w:rsidR="00F15A2E"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0574-87016979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。报名截止时间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F15A2E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。本次议</w:t>
      </w:r>
      <w:proofErr w:type="gramStart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标时间</w:t>
      </w:r>
      <w:proofErr w:type="gramEnd"/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定于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202</w:t>
      </w:r>
      <w:r w:rsidR="00F15A2E"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12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6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13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0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，地点：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号楼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楼</w:t>
      </w:r>
      <w:r w:rsidRPr="00810DF9">
        <w:rPr>
          <w:rFonts w:ascii="宋体" w:eastAsia="宋体" w:hAnsi="宋体" w:cs="宋体"/>
          <w:color w:val="333333"/>
          <w:kern w:val="0"/>
          <w:sz w:val="24"/>
          <w:szCs w:val="24"/>
        </w:rPr>
        <w:t>114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会议室。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疫情期间请参与议标的供应商代表（一家单位限一个代表）做好个人防护，全程戴好口罩，并请出示行程卡、健康码的绿码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810DF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同时需持有</w:t>
      </w:r>
      <w:r w:rsidR="00810DF9" w:rsidRPr="000F4E13">
        <w:rPr>
          <w:rFonts w:asciiTheme="majorEastAsia" w:eastAsiaTheme="majorEastAsia" w:hAnsiTheme="majorEastAsia" w:hint="eastAsia"/>
          <w:color w:val="333333"/>
          <w:sz w:val="24"/>
          <w:szCs w:val="24"/>
        </w:rPr>
        <w:t>72小</w:t>
      </w:r>
      <w:r w:rsidR="00810DF9" w:rsidRPr="00BB075F">
        <w:rPr>
          <w:rFonts w:asciiTheme="majorEastAsia" w:eastAsiaTheme="majorEastAsia" w:hAnsiTheme="majorEastAsia" w:hint="eastAsia"/>
          <w:color w:val="333333"/>
          <w:sz w:val="24"/>
          <w:szCs w:val="24"/>
        </w:rPr>
        <w:t>时内核酸检测阴性证明</w:t>
      </w: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。我院为无烟医院，文明单位，院区内严禁吸烟，并要求严格做好垃圾分类，请投标人自觉遵守。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四、评标方法：本项目采用综合评分法，中标结果以宁波大学附属人民医院外网公示、电话通知为准。</w:t>
      </w:r>
    </w:p>
    <w:p w:rsidR="0063128B" w:rsidRPr="00810DF9" w:rsidRDefault="0063128B" w:rsidP="00810DF9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121A55" w:rsidRDefault="00121A55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宁波</w:t>
      </w:r>
      <w:r w:rsidR="00794E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大学附属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人民医院</w:t>
      </w:r>
    </w:p>
    <w:p w:rsidR="00121A55" w:rsidRPr="00810DF9" w:rsidRDefault="0063128B" w:rsidP="00810DF9">
      <w:pPr>
        <w:widowControl/>
        <w:shd w:val="clear" w:color="auto" w:fill="FFFFFF"/>
        <w:spacing w:line="48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F15A2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810DF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0E0A2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121A55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p w:rsidR="00810DF9" w:rsidRDefault="00810DF9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810DF9" w:rsidRDefault="00810DF9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p w:rsidR="006A473D" w:rsidRDefault="00F616C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 w:rsidRPr="00E70990">
        <w:rPr>
          <w:rFonts w:ascii="宋体" w:hAnsi="宋体" w:hint="eastAsia"/>
          <w:b/>
          <w:sz w:val="28"/>
          <w:szCs w:val="28"/>
        </w:rPr>
        <w:t>202</w:t>
      </w:r>
      <w:r w:rsidR="00F15A2E">
        <w:rPr>
          <w:rFonts w:ascii="宋体" w:hAnsi="宋体" w:hint="eastAsia"/>
          <w:b/>
          <w:sz w:val="28"/>
          <w:szCs w:val="28"/>
        </w:rPr>
        <w:t>3</w:t>
      </w:r>
      <w:r w:rsidR="00E70990" w:rsidRPr="00E70990">
        <w:rPr>
          <w:rFonts w:ascii="宋体" w:hAnsi="宋体" w:hint="eastAsia"/>
          <w:b/>
          <w:sz w:val="28"/>
          <w:szCs w:val="28"/>
        </w:rPr>
        <w:t>年春节工会电影票</w:t>
      </w:r>
      <w:r w:rsidR="006A473D">
        <w:rPr>
          <w:rFonts w:ascii="宋体" w:hAnsi="宋体" w:hint="eastAsia"/>
          <w:b/>
          <w:sz w:val="28"/>
          <w:szCs w:val="28"/>
        </w:rPr>
        <w:t>评分表</w:t>
      </w:r>
    </w:p>
    <w:p w:rsidR="00E70990" w:rsidRPr="00E70990" w:rsidRDefault="00E70990" w:rsidP="006A473D"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185"/>
        <w:gridCol w:w="3195"/>
        <w:gridCol w:w="825"/>
        <w:gridCol w:w="780"/>
        <w:gridCol w:w="825"/>
        <w:gridCol w:w="765"/>
        <w:gridCol w:w="825"/>
        <w:gridCol w:w="756"/>
      </w:tblGrid>
      <w:tr w:rsidR="006A473D" w:rsidTr="00156F03">
        <w:trPr>
          <w:trHeight w:val="2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评议内容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评分细则</w:t>
            </w:r>
          </w:p>
        </w:tc>
        <w:tc>
          <w:tcPr>
            <w:tcW w:w="4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公司名称及得分</w:t>
            </w: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199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3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企业综合实力（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根据投标人的注册资本、实力、知名度等进行评议，酌情打分</w:t>
            </w:r>
            <w:r w:rsidR="00896C18">
              <w:rPr>
                <w:rFonts w:hAnsi="宋体" w:hint="eastAsia"/>
                <w:szCs w:val="21"/>
              </w:rPr>
              <w:t>，最高</w:t>
            </w:r>
            <w:r w:rsidR="00896C18"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107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内部管理制度（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根据公司的内部管理制度进行酌情打分，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1</w:t>
            </w:r>
            <w:r w:rsidR="00615755">
              <w:rPr>
                <w:rFonts w:hAnsi="宋体" w:hint="eastAsia"/>
                <w:szCs w:val="21"/>
              </w:rPr>
              <w:t>7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服务网点（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根据服务网点多少、便捷性以及质量评价酌情打分。</w:t>
            </w:r>
            <w:r w:rsidR="00896C18">
              <w:rPr>
                <w:rFonts w:hAnsi="宋体" w:hint="eastAsia"/>
                <w:szCs w:val="21"/>
              </w:rPr>
              <w:t>最高</w:t>
            </w:r>
            <w:r w:rsidR="00896C18">
              <w:rPr>
                <w:rFonts w:hAnsi="宋体" w:hint="eastAsia"/>
                <w:szCs w:val="21"/>
              </w:rPr>
              <w:t>20</w:t>
            </w:r>
            <w:r>
              <w:rPr>
                <w:rFonts w:hAnsi="宋体" w:hint="eastAsia"/>
                <w:szCs w:val="21"/>
              </w:rPr>
              <w:t>分。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项目业绩（</w:t>
            </w:r>
            <w:r w:rsidR="00615755">
              <w:rPr>
                <w:rFonts w:hAnsi="宋体" w:hint="eastAsia"/>
                <w:szCs w:val="21"/>
              </w:rPr>
              <w:t>3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615755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投标人</w:t>
            </w:r>
            <w:r w:rsidRPr="00C7494A">
              <w:rPr>
                <w:rFonts w:hAnsi="宋体"/>
                <w:szCs w:val="21"/>
              </w:rPr>
              <w:t>近三年内</w:t>
            </w:r>
            <w:r w:rsidRPr="00C7494A">
              <w:rPr>
                <w:rFonts w:hAnsi="宋体" w:hint="eastAsia"/>
                <w:szCs w:val="21"/>
              </w:rPr>
              <w:t>（</w:t>
            </w:r>
            <w:r w:rsidR="00794E04" w:rsidRPr="00C7494A">
              <w:rPr>
                <w:rFonts w:hAnsi="宋体" w:hint="eastAsia"/>
                <w:szCs w:val="21"/>
              </w:rPr>
              <w:t>201</w:t>
            </w:r>
            <w:r w:rsidR="00FB69C7">
              <w:rPr>
                <w:rFonts w:hAnsi="宋体" w:hint="eastAsia"/>
                <w:szCs w:val="21"/>
              </w:rPr>
              <w:t>9</w:t>
            </w:r>
            <w:r w:rsidRPr="00C7494A">
              <w:rPr>
                <w:rFonts w:hAnsi="宋体" w:hint="eastAsia"/>
                <w:szCs w:val="21"/>
              </w:rPr>
              <w:t>-1-1</w:t>
            </w:r>
            <w:r w:rsidRPr="00C7494A">
              <w:rPr>
                <w:rFonts w:hAnsi="宋体" w:hint="eastAsia"/>
                <w:szCs w:val="21"/>
              </w:rPr>
              <w:t>以来）</w:t>
            </w:r>
            <w:r w:rsidRPr="00C7494A">
              <w:rPr>
                <w:rFonts w:hAnsi="宋体"/>
                <w:szCs w:val="21"/>
              </w:rPr>
              <w:t>同类项目的业绩（提供合同复印件</w:t>
            </w:r>
            <w:r w:rsidRPr="00C7494A">
              <w:rPr>
                <w:rFonts w:hAnsi="宋体" w:hint="eastAsia"/>
                <w:szCs w:val="21"/>
              </w:rPr>
              <w:t>或订单</w:t>
            </w:r>
            <w:r w:rsidRPr="00C7494A">
              <w:rPr>
                <w:rFonts w:hAnsi="宋体"/>
                <w:szCs w:val="21"/>
              </w:rPr>
              <w:t>加盖公章）</w:t>
            </w:r>
            <w:r w:rsidRPr="00C7494A">
              <w:rPr>
                <w:rFonts w:hint="eastAsia"/>
                <w:szCs w:val="21"/>
              </w:rPr>
              <w:t>每份合同</w:t>
            </w:r>
            <w:r w:rsidR="00FB69C7">
              <w:rPr>
                <w:rFonts w:hint="eastAsia"/>
                <w:szCs w:val="21"/>
              </w:rPr>
              <w:t>或订单</w:t>
            </w:r>
            <w:r w:rsidRPr="00C7494A">
              <w:rPr>
                <w:rFonts w:hint="eastAsia"/>
                <w:szCs w:val="21"/>
              </w:rPr>
              <w:t>得</w:t>
            </w:r>
            <w:r w:rsidRPr="00C7494A">
              <w:rPr>
                <w:rFonts w:hint="eastAsia"/>
                <w:szCs w:val="21"/>
              </w:rPr>
              <w:t>1</w:t>
            </w:r>
            <w:r w:rsidRPr="00C7494A">
              <w:rPr>
                <w:rFonts w:hint="eastAsia"/>
                <w:szCs w:val="21"/>
              </w:rPr>
              <w:t>分，最高</w:t>
            </w:r>
            <w:r w:rsidR="00615755">
              <w:rPr>
                <w:rFonts w:hint="eastAsia"/>
                <w:szCs w:val="21"/>
              </w:rPr>
              <w:t>3</w:t>
            </w:r>
            <w:r w:rsidRPr="00C7494A">
              <w:rPr>
                <w:rFonts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6A473D" w:rsidP="00896C18">
            <w:pPr>
              <w:spacing w:line="320" w:lineRule="exact"/>
              <w:rPr>
                <w:rFonts w:hAnsi="宋体"/>
                <w:szCs w:val="21"/>
              </w:rPr>
            </w:pPr>
            <w:r w:rsidRPr="00C7494A">
              <w:rPr>
                <w:rFonts w:hAnsi="宋体" w:hint="eastAsia"/>
                <w:szCs w:val="21"/>
              </w:rPr>
              <w:t>项目方案及服务质量承诺（</w:t>
            </w:r>
            <w:r w:rsidR="00896C18">
              <w:rPr>
                <w:rFonts w:hAnsi="宋体" w:hint="eastAsia"/>
                <w:szCs w:val="21"/>
              </w:rPr>
              <w:t>45</w:t>
            </w:r>
            <w:r w:rsidRPr="00C7494A">
              <w:rPr>
                <w:rFonts w:hAnsi="宋体" w:hint="eastAsia"/>
                <w:szCs w:val="21"/>
              </w:rPr>
              <w:t>分）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Pr="00C7494A" w:rsidRDefault="00896C18" w:rsidP="00896C18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6A473D" w:rsidRPr="00C7494A">
              <w:rPr>
                <w:rFonts w:hAnsi="宋体" w:hint="eastAsia"/>
                <w:szCs w:val="21"/>
              </w:rPr>
              <w:t>提供方案、服务质量及优惠承诺</w:t>
            </w:r>
            <w:r w:rsidR="006A473D">
              <w:rPr>
                <w:rFonts w:hAnsi="宋体" w:hint="eastAsia"/>
                <w:szCs w:val="21"/>
              </w:rPr>
              <w:t>酌情打分，</w:t>
            </w:r>
            <w:r>
              <w:rPr>
                <w:rFonts w:hAnsi="宋体" w:hint="eastAsia"/>
                <w:szCs w:val="21"/>
              </w:rPr>
              <w:t>最高</w:t>
            </w:r>
            <w:r>
              <w:rPr>
                <w:rFonts w:hAnsi="宋体" w:hint="eastAsia"/>
                <w:szCs w:val="21"/>
              </w:rPr>
              <w:t>45</w:t>
            </w:r>
            <w:r w:rsidR="006A473D">
              <w:rPr>
                <w:rFonts w:hAnsi="宋体" w:hint="eastAsia"/>
                <w:szCs w:val="21"/>
              </w:rPr>
              <w:t>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widowControl/>
              <w:jc w:val="left"/>
              <w:rPr>
                <w:rFonts w:hAnsi="宋体"/>
                <w:szCs w:val="21"/>
              </w:rPr>
            </w:pPr>
          </w:p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综合评分得分（满分</w:t>
            </w:r>
            <w:r>
              <w:rPr>
                <w:szCs w:val="21"/>
              </w:rPr>
              <w:t>100</w:t>
            </w:r>
            <w:r>
              <w:rPr>
                <w:rFonts w:hAnsi="宋体"/>
                <w:szCs w:val="21"/>
              </w:rPr>
              <w:t>分）</w:t>
            </w:r>
          </w:p>
        </w:tc>
      </w:tr>
      <w:tr w:rsidR="006A473D" w:rsidTr="00156F03">
        <w:trPr>
          <w:trHeight w:val="45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</w:p>
        </w:tc>
        <w:tc>
          <w:tcPr>
            <w:tcW w:w="9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73D" w:rsidRDefault="006A473D" w:rsidP="00156F03">
            <w:pPr>
              <w:spacing w:line="32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定标原则：根据综合评分从高到</w:t>
            </w:r>
            <w:proofErr w:type="gramStart"/>
            <w:r>
              <w:rPr>
                <w:rFonts w:hAnsi="宋体" w:hint="eastAsia"/>
                <w:szCs w:val="21"/>
              </w:rPr>
              <w:t>低选择</w:t>
            </w:r>
            <w:proofErr w:type="gramEnd"/>
            <w:r>
              <w:rPr>
                <w:rFonts w:hAnsi="宋体" w:hint="eastAsia"/>
                <w:szCs w:val="21"/>
              </w:rPr>
              <w:t>得分最高的一家单位中标，评分相同，抽签决定。</w:t>
            </w:r>
          </w:p>
        </w:tc>
      </w:tr>
    </w:tbl>
    <w:p w:rsidR="006A473D" w:rsidRPr="006A473D" w:rsidRDefault="006A473D" w:rsidP="00121A55">
      <w:bookmarkStart w:id="0" w:name="_GoBack"/>
      <w:bookmarkEnd w:id="0"/>
    </w:p>
    <w:sectPr w:rsidR="006A473D" w:rsidRPr="006A473D" w:rsidSect="001E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6E" w:rsidRDefault="00607E6E" w:rsidP="00E54F44">
      <w:r>
        <w:separator/>
      </w:r>
    </w:p>
  </w:endnote>
  <w:endnote w:type="continuationSeparator" w:id="1">
    <w:p w:rsidR="00607E6E" w:rsidRDefault="00607E6E" w:rsidP="00E5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6E" w:rsidRDefault="00607E6E" w:rsidP="00E54F44">
      <w:r>
        <w:separator/>
      </w:r>
    </w:p>
  </w:footnote>
  <w:footnote w:type="continuationSeparator" w:id="1">
    <w:p w:rsidR="00607E6E" w:rsidRDefault="00607E6E" w:rsidP="00E54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F44"/>
    <w:rsid w:val="00053F7E"/>
    <w:rsid w:val="0007474E"/>
    <w:rsid w:val="000A2BDE"/>
    <w:rsid w:val="000E0A22"/>
    <w:rsid w:val="000F4E13"/>
    <w:rsid w:val="00121A55"/>
    <w:rsid w:val="00123774"/>
    <w:rsid w:val="001273E4"/>
    <w:rsid w:val="001A454E"/>
    <w:rsid w:val="001D5FAD"/>
    <w:rsid w:val="001E4D36"/>
    <w:rsid w:val="001E53C7"/>
    <w:rsid w:val="001F6463"/>
    <w:rsid w:val="0021552C"/>
    <w:rsid w:val="00295266"/>
    <w:rsid w:val="002B7CA3"/>
    <w:rsid w:val="003E1FD3"/>
    <w:rsid w:val="00401758"/>
    <w:rsid w:val="0045477B"/>
    <w:rsid w:val="00504A24"/>
    <w:rsid w:val="00521898"/>
    <w:rsid w:val="00540C53"/>
    <w:rsid w:val="00607E6E"/>
    <w:rsid w:val="00613921"/>
    <w:rsid w:val="00615755"/>
    <w:rsid w:val="0063128B"/>
    <w:rsid w:val="0063194F"/>
    <w:rsid w:val="00636379"/>
    <w:rsid w:val="006372C0"/>
    <w:rsid w:val="006A473D"/>
    <w:rsid w:val="00714CE7"/>
    <w:rsid w:val="00794E04"/>
    <w:rsid w:val="007D4162"/>
    <w:rsid w:val="00810DF9"/>
    <w:rsid w:val="0084491F"/>
    <w:rsid w:val="00861CC4"/>
    <w:rsid w:val="00896C18"/>
    <w:rsid w:val="00896EE5"/>
    <w:rsid w:val="008B1E02"/>
    <w:rsid w:val="00910BBF"/>
    <w:rsid w:val="00912173"/>
    <w:rsid w:val="00914453"/>
    <w:rsid w:val="009F34FE"/>
    <w:rsid w:val="00A42B39"/>
    <w:rsid w:val="00AA2636"/>
    <w:rsid w:val="00B22A8C"/>
    <w:rsid w:val="00B717DD"/>
    <w:rsid w:val="00B81F4A"/>
    <w:rsid w:val="00BC4B4E"/>
    <w:rsid w:val="00BC6A79"/>
    <w:rsid w:val="00C35CE0"/>
    <w:rsid w:val="00C363FB"/>
    <w:rsid w:val="00C41C04"/>
    <w:rsid w:val="00CE6804"/>
    <w:rsid w:val="00D37E16"/>
    <w:rsid w:val="00D54CDF"/>
    <w:rsid w:val="00D65224"/>
    <w:rsid w:val="00D92CCB"/>
    <w:rsid w:val="00E54F44"/>
    <w:rsid w:val="00E65CD8"/>
    <w:rsid w:val="00E70990"/>
    <w:rsid w:val="00F15A2E"/>
    <w:rsid w:val="00F27C74"/>
    <w:rsid w:val="00F616C0"/>
    <w:rsid w:val="00F7351B"/>
    <w:rsid w:val="00FB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F4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E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704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38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45</cp:revision>
  <dcterms:created xsi:type="dcterms:W3CDTF">2019-11-18T00:59:00Z</dcterms:created>
  <dcterms:modified xsi:type="dcterms:W3CDTF">2022-12-01T07:19:00Z</dcterms:modified>
</cp:coreProperties>
</file>