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9BA" w:rsidRDefault="007909BA"/>
    <w:p w:rsidR="00030BEC" w:rsidRDefault="00030BEC" w:rsidP="00030BEC">
      <w:pPr>
        <w:jc w:val="center"/>
        <w:rPr>
          <w:rFonts w:asciiTheme="majorEastAsia" w:eastAsiaTheme="majorEastAsia" w:hAnsiTheme="majorEastAsia"/>
          <w:b/>
          <w:sz w:val="28"/>
          <w:szCs w:val="28"/>
        </w:rPr>
      </w:pPr>
      <w:r w:rsidRPr="00030BEC">
        <w:rPr>
          <w:rFonts w:asciiTheme="majorEastAsia" w:eastAsiaTheme="majorEastAsia" w:hAnsiTheme="majorEastAsia" w:hint="eastAsia"/>
          <w:b/>
          <w:sz w:val="28"/>
          <w:szCs w:val="28"/>
        </w:rPr>
        <w:t>宁波大学附属人民医院外网网络和安全改造项目</w:t>
      </w:r>
      <w:r w:rsidRPr="00C60113">
        <w:rPr>
          <w:rFonts w:asciiTheme="majorEastAsia" w:eastAsiaTheme="majorEastAsia" w:hAnsiTheme="majorEastAsia" w:hint="eastAsia"/>
          <w:b/>
          <w:sz w:val="28"/>
          <w:szCs w:val="28"/>
        </w:rPr>
        <w:t>市场调研</w:t>
      </w:r>
      <w:r w:rsidR="00D60B35">
        <w:rPr>
          <w:rFonts w:asciiTheme="majorEastAsia" w:eastAsiaTheme="majorEastAsia" w:hAnsiTheme="majorEastAsia" w:hint="eastAsia"/>
          <w:b/>
          <w:sz w:val="28"/>
          <w:szCs w:val="28"/>
        </w:rPr>
        <w:t>公告</w:t>
      </w:r>
    </w:p>
    <w:p w:rsidR="007909BA" w:rsidRPr="00030BEC" w:rsidRDefault="007909BA">
      <w:pPr>
        <w:spacing w:line="400" w:lineRule="exact"/>
        <w:ind w:firstLineChars="98" w:firstLine="235"/>
        <w:rPr>
          <w:rFonts w:ascii="宋体" w:hAnsi="宋体"/>
          <w:sz w:val="24"/>
        </w:rPr>
      </w:pPr>
    </w:p>
    <w:p w:rsidR="00030BEC" w:rsidRPr="00CB4831" w:rsidRDefault="00030BEC" w:rsidP="00CB4831">
      <w:pPr>
        <w:spacing w:line="400" w:lineRule="exact"/>
        <w:rPr>
          <w:rFonts w:ascii="宋体" w:hAnsi="宋体"/>
          <w:b/>
          <w:szCs w:val="21"/>
        </w:rPr>
      </w:pPr>
      <w:r w:rsidRPr="00CB4831">
        <w:rPr>
          <w:rFonts w:ascii="宋体" w:hAnsi="宋体" w:hint="eastAsia"/>
          <w:b/>
          <w:szCs w:val="21"/>
        </w:rPr>
        <w:t>一、品目：</w:t>
      </w:r>
    </w:p>
    <w:p w:rsidR="007909BA" w:rsidRDefault="007909BA">
      <w:pPr>
        <w:spacing w:line="400" w:lineRule="exact"/>
        <w:ind w:firstLineChars="98" w:firstLine="235"/>
        <w:rPr>
          <w:rFonts w:ascii="宋体" w:hAnsi="宋体"/>
          <w:sz w:val="24"/>
        </w:rPr>
      </w:pPr>
    </w:p>
    <w:tbl>
      <w:tblPr>
        <w:tblW w:w="0" w:type="auto"/>
        <w:tblInd w:w="250" w:type="dxa"/>
        <w:tblBorders>
          <w:top w:val="single" w:sz="4" w:space="0" w:color="auto"/>
          <w:left w:val="single" w:sz="4" w:space="0" w:color="auto"/>
          <w:bottom w:val="single" w:sz="4" w:space="0" w:color="auto"/>
          <w:right w:val="single" w:sz="4" w:space="0" w:color="auto"/>
        </w:tblBorders>
        <w:tblLook w:val="04A0"/>
      </w:tblPr>
      <w:tblGrid>
        <w:gridCol w:w="1276"/>
        <w:gridCol w:w="3118"/>
        <w:gridCol w:w="1843"/>
        <w:gridCol w:w="2410"/>
      </w:tblGrid>
      <w:tr w:rsidR="007909BA" w:rsidTr="00D60B35">
        <w:trPr>
          <w:trHeight w:val="632"/>
        </w:trPr>
        <w:tc>
          <w:tcPr>
            <w:tcW w:w="1276" w:type="dxa"/>
            <w:tcBorders>
              <w:top w:val="single" w:sz="4" w:space="0" w:color="auto"/>
              <w:left w:val="single" w:sz="4" w:space="0" w:color="auto"/>
              <w:bottom w:val="single" w:sz="4" w:space="0" w:color="auto"/>
              <w:right w:val="single" w:sz="4" w:space="0" w:color="auto"/>
            </w:tcBorders>
            <w:vAlign w:val="center"/>
          </w:tcPr>
          <w:p w:rsidR="007909BA" w:rsidRPr="00D60B35" w:rsidRDefault="00030BEC">
            <w:pPr>
              <w:spacing w:line="440" w:lineRule="exact"/>
              <w:jc w:val="center"/>
            </w:pPr>
            <w:r w:rsidRPr="00D60B35">
              <w:rPr>
                <w:rFonts w:hint="eastAsia"/>
              </w:rPr>
              <w:t>序号</w:t>
            </w:r>
          </w:p>
        </w:tc>
        <w:tc>
          <w:tcPr>
            <w:tcW w:w="3118" w:type="dxa"/>
            <w:tcBorders>
              <w:top w:val="single" w:sz="4" w:space="0" w:color="auto"/>
              <w:left w:val="single" w:sz="4" w:space="0" w:color="auto"/>
              <w:bottom w:val="single" w:sz="4" w:space="0" w:color="auto"/>
              <w:right w:val="single" w:sz="4" w:space="0" w:color="auto"/>
            </w:tcBorders>
            <w:vAlign w:val="center"/>
          </w:tcPr>
          <w:p w:rsidR="007909BA" w:rsidRPr="00D60B35" w:rsidRDefault="00030BEC">
            <w:pPr>
              <w:spacing w:line="440" w:lineRule="exact"/>
              <w:jc w:val="center"/>
            </w:pPr>
            <w:r w:rsidRPr="00D60B35">
              <w:rPr>
                <w:rFonts w:hint="eastAsia"/>
              </w:rPr>
              <w:t>项目名称</w:t>
            </w:r>
          </w:p>
        </w:tc>
        <w:tc>
          <w:tcPr>
            <w:tcW w:w="1843" w:type="dxa"/>
            <w:tcBorders>
              <w:top w:val="single" w:sz="4" w:space="0" w:color="auto"/>
              <w:left w:val="single" w:sz="4" w:space="0" w:color="auto"/>
              <w:bottom w:val="single" w:sz="4" w:space="0" w:color="auto"/>
              <w:right w:val="single" w:sz="4" w:space="0" w:color="auto"/>
            </w:tcBorders>
            <w:vAlign w:val="center"/>
          </w:tcPr>
          <w:p w:rsidR="007909BA" w:rsidRPr="00D60B35" w:rsidRDefault="00D713D8">
            <w:pPr>
              <w:spacing w:line="440" w:lineRule="exact"/>
              <w:jc w:val="center"/>
            </w:pPr>
            <w:r w:rsidRPr="00D60B35">
              <w:rPr>
                <w:rFonts w:hint="eastAsia"/>
              </w:rPr>
              <w:t>数量</w:t>
            </w:r>
          </w:p>
        </w:tc>
        <w:tc>
          <w:tcPr>
            <w:tcW w:w="2410" w:type="dxa"/>
            <w:tcBorders>
              <w:top w:val="single" w:sz="4" w:space="0" w:color="auto"/>
              <w:left w:val="single" w:sz="4" w:space="0" w:color="auto"/>
              <w:bottom w:val="single" w:sz="4" w:space="0" w:color="auto"/>
              <w:right w:val="single" w:sz="4" w:space="0" w:color="auto"/>
            </w:tcBorders>
            <w:vAlign w:val="center"/>
          </w:tcPr>
          <w:p w:rsidR="007909BA" w:rsidRPr="00D60B35" w:rsidRDefault="00D713D8">
            <w:pPr>
              <w:spacing w:line="440" w:lineRule="exact"/>
              <w:jc w:val="center"/>
            </w:pPr>
            <w:r w:rsidRPr="00D60B35">
              <w:rPr>
                <w:rFonts w:hint="eastAsia"/>
              </w:rPr>
              <w:t>预算金额</w:t>
            </w:r>
          </w:p>
        </w:tc>
      </w:tr>
      <w:tr w:rsidR="007909BA" w:rsidTr="00D60B35">
        <w:trPr>
          <w:trHeight w:val="990"/>
        </w:trPr>
        <w:tc>
          <w:tcPr>
            <w:tcW w:w="1276" w:type="dxa"/>
            <w:tcBorders>
              <w:top w:val="single" w:sz="4" w:space="0" w:color="auto"/>
              <w:left w:val="single" w:sz="4" w:space="0" w:color="auto"/>
              <w:bottom w:val="single" w:sz="4" w:space="0" w:color="auto"/>
              <w:right w:val="single" w:sz="4" w:space="0" w:color="auto"/>
            </w:tcBorders>
            <w:vAlign w:val="center"/>
          </w:tcPr>
          <w:p w:rsidR="007909BA" w:rsidRPr="00D60B35" w:rsidRDefault="00D713D8">
            <w:pPr>
              <w:spacing w:line="440" w:lineRule="exact"/>
              <w:jc w:val="center"/>
            </w:pPr>
            <w:r w:rsidRPr="00D60B35">
              <w:rPr>
                <w:rFonts w:hint="eastAsia"/>
              </w:rPr>
              <w:t>1</w:t>
            </w:r>
          </w:p>
        </w:tc>
        <w:tc>
          <w:tcPr>
            <w:tcW w:w="3118" w:type="dxa"/>
            <w:tcBorders>
              <w:top w:val="single" w:sz="4" w:space="0" w:color="auto"/>
              <w:left w:val="single" w:sz="4" w:space="0" w:color="auto"/>
              <w:bottom w:val="single" w:sz="4" w:space="0" w:color="auto"/>
              <w:right w:val="single" w:sz="4" w:space="0" w:color="auto"/>
            </w:tcBorders>
            <w:vAlign w:val="center"/>
          </w:tcPr>
          <w:p w:rsidR="007909BA" w:rsidRPr="00D60B35" w:rsidRDefault="00D60B35">
            <w:pPr>
              <w:spacing w:line="440" w:lineRule="exact"/>
              <w:jc w:val="center"/>
            </w:pPr>
            <w:r w:rsidRPr="00D60B35">
              <w:rPr>
                <w:rFonts w:hint="eastAsia"/>
              </w:rPr>
              <w:t>医院外网网络和安全改造项目</w:t>
            </w:r>
          </w:p>
        </w:tc>
        <w:tc>
          <w:tcPr>
            <w:tcW w:w="1843" w:type="dxa"/>
            <w:tcBorders>
              <w:top w:val="single" w:sz="4" w:space="0" w:color="auto"/>
              <w:left w:val="single" w:sz="4" w:space="0" w:color="auto"/>
              <w:bottom w:val="single" w:sz="4" w:space="0" w:color="auto"/>
              <w:right w:val="single" w:sz="4" w:space="0" w:color="auto"/>
            </w:tcBorders>
            <w:vAlign w:val="center"/>
          </w:tcPr>
          <w:p w:rsidR="007909BA" w:rsidRPr="00D60B35" w:rsidRDefault="00D713D8">
            <w:pPr>
              <w:spacing w:line="440" w:lineRule="exact"/>
              <w:jc w:val="center"/>
            </w:pPr>
            <w:r w:rsidRPr="00D60B35">
              <w:rPr>
                <w:rFonts w:hint="eastAsia"/>
              </w:rPr>
              <w:t>1</w:t>
            </w:r>
            <w:r w:rsidRPr="00D60B35">
              <w:rPr>
                <w:rFonts w:hint="eastAsia"/>
              </w:rPr>
              <w:t>批</w:t>
            </w:r>
          </w:p>
        </w:tc>
        <w:tc>
          <w:tcPr>
            <w:tcW w:w="2410" w:type="dxa"/>
            <w:tcBorders>
              <w:top w:val="single" w:sz="4" w:space="0" w:color="auto"/>
              <w:left w:val="single" w:sz="4" w:space="0" w:color="auto"/>
              <w:right w:val="single" w:sz="4" w:space="0" w:color="auto"/>
            </w:tcBorders>
            <w:vAlign w:val="center"/>
          </w:tcPr>
          <w:p w:rsidR="007909BA" w:rsidRPr="00D60B35" w:rsidRDefault="00D713D8">
            <w:pPr>
              <w:spacing w:line="440" w:lineRule="exact"/>
              <w:jc w:val="center"/>
            </w:pPr>
            <w:r w:rsidRPr="00D60B35">
              <w:t>200</w:t>
            </w:r>
            <w:r w:rsidRPr="00D60B35">
              <w:rPr>
                <w:rFonts w:hint="eastAsia"/>
              </w:rPr>
              <w:t>万元</w:t>
            </w:r>
          </w:p>
        </w:tc>
      </w:tr>
    </w:tbl>
    <w:p w:rsidR="007909BA" w:rsidRPr="00030BEC" w:rsidRDefault="00D60B35" w:rsidP="00D60B35">
      <w:pPr>
        <w:spacing w:line="400" w:lineRule="exact"/>
        <w:rPr>
          <w:rFonts w:ascii="宋体" w:hAnsi="宋体"/>
          <w:b/>
          <w:szCs w:val="21"/>
        </w:rPr>
      </w:pPr>
      <w:r>
        <w:rPr>
          <w:rFonts w:ascii="宋体" w:hAnsi="宋体" w:hint="eastAsia"/>
          <w:b/>
          <w:szCs w:val="21"/>
        </w:rPr>
        <w:t>二、</w:t>
      </w:r>
      <w:r w:rsidR="00CE0C4D">
        <w:rPr>
          <w:rFonts w:ascii="宋体" w:hAnsi="宋体" w:hint="eastAsia"/>
          <w:b/>
          <w:szCs w:val="21"/>
        </w:rPr>
        <w:t>项目概况</w:t>
      </w:r>
      <w:r w:rsidR="00CB4831">
        <w:rPr>
          <w:rFonts w:ascii="宋体" w:hAnsi="宋体" w:hint="eastAsia"/>
          <w:b/>
          <w:szCs w:val="21"/>
        </w:rPr>
        <w:t>：</w:t>
      </w:r>
    </w:p>
    <w:p w:rsidR="00CE0C4D" w:rsidRDefault="00D60B35" w:rsidP="00A045F8">
      <w:pPr>
        <w:spacing w:beforeLines="50" w:afterLines="50" w:line="360" w:lineRule="auto"/>
        <w:jc w:val="left"/>
      </w:pPr>
      <w:r>
        <w:rPr>
          <w:rFonts w:ascii="微软雅黑" w:eastAsia="微软雅黑" w:hAnsi="微软雅黑" w:hint="eastAsia"/>
          <w:b/>
        </w:rPr>
        <w:t>1、</w:t>
      </w:r>
      <w:r w:rsidR="00CE0C4D">
        <w:rPr>
          <w:rFonts w:hint="eastAsia"/>
        </w:rPr>
        <w:t>医院网络是医院正常运营的基础保障，宁波大学附属人民</w:t>
      </w:r>
      <w:r w:rsidR="00CE0C4D">
        <w:t>医院</w:t>
      </w:r>
      <w:r w:rsidR="00CE0C4D">
        <w:rPr>
          <w:rFonts w:hint="eastAsia"/>
        </w:rPr>
        <w:t>（简称“医院”）外网网络服务于全院对外服务和办公应用，自</w:t>
      </w:r>
      <w:r w:rsidR="00CE0C4D">
        <w:rPr>
          <w:rFonts w:hint="eastAsia"/>
        </w:rPr>
        <w:t>2005</w:t>
      </w:r>
      <w:r w:rsidR="00CE0C4D">
        <w:rPr>
          <w:rFonts w:hint="eastAsia"/>
        </w:rPr>
        <w:t>年医院东迁和</w:t>
      </w:r>
      <w:r w:rsidR="00CE0C4D">
        <w:rPr>
          <w:rFonts w:hint="eastAsia"/>
        </w:rPr>
        <w:t>20</w:t>
      </w:r>
      <w:r w:rsidR="00CE0C4D">
        <w:t>09</w:t>
      </w:r>
      <w:r w:rsidR="00CE0C4D">
        <w:rPr>
          <w:rFonts w:hint="eastAsia"/>
        </w:rPr>
        <w:t>年信息中心机房扩建改造，设备老化、故障率高、无法满足全院对外服务和办公应用要求。</w:t>
      </w:r>
    </w:p>
    <w:p w:rsidR="00CE0C4D" w:rsidRDefault="00CE0C4D" w:rsidP="00A045F8">
      <w:pPr>
        <w:spacing w:beforeLines="50" w:afterLines="50" w:line="360" w:lineRule="auto"/>
        <w:ind w:firstLineChars="200" w:firstLine="420"/>
        <w:jc w:val="left"/>
      </w:pPr>
      <w:r>
        <w:rPr>
          <w:rFonts w:hint="eastAsia"/>
        </w:rPr>
        <w:t>随着医院对外的业务增多，增加了对互联网的依赖。当前医院有</w:t>
      </w:r>
      <w:r>
        <w:rPr>
          <w:rFonts w:hint="eastAsia"/>
        </w:rPr>
        <w:t>2</w:t>
      </w:r>
      <w:r>
        <w:rPr>
          <w:rFonts w:hint="eastAsia"/>
        </w:rPr>
        <w:t>条外网线路各自承担着不同业务，且不为互备。医院内部未明确划分网络区域，增加日常运维难度。</w:t>
      </w:r>
      <w:r>
        <w:t>《中华人民共和国数据安全法》于</w:t>
      </w:r>
      <w:r>
        <w:t>2021</w:t>
      </w:r>
      <w:r>
        <w:t>年</w:t>
      </w:r>
      <w:r>
        <w:t>9</w:t>
      </w:r>
      <w:r>
        <w:t>月</w:t>
      </w:r>
      <w:r>
        <w:t>1</w:t>
      </w:r>
      <w:r>
        <w:t>日起施行</w:t>
      </w:r>
      <w:r>
        <w:rPr>
          <w:rFonts w:hint="eastAsia"/>
        </w:rPr>
        <w:t>，明确要求加强数据安全。由于医院使用的是</w:t>
      </w:r>
      <w:proofErr w:type="spellStart"/>
      <w:r>
        <w:rPr>
          <w:rFonts w:hint="eastAsia"/>
        </w:rPr>
        <w:t>Cach</w:t>
      </w:r>
      <w:proofErr w:type="spellEnd"/>
      <w:r>
        <w:rPr>
          <w:rFonts w:hint="eastAsia"/>
        </w:rPr>
        <w:t>é数据库，一直未找到与之匹配的数据库审计设备，至今未部署。</w:t>
      </w:r>
    </w:p>
    <w:p w:rsidR="00CE0C4D" w:rsidRDefault="00CE0C4D" w:rsidP="00A045F8">
      <w:pPr>
        <w:spacing w:beforeLines="50" w:afterLines="50" w:line="360" w:lineRule="auto"/>
        <w:outlineLvl w:val="1"/>
        <w:rPr>
          <w:rFonts w:ascii="微软雅黑" w:eastAsia="微软雅黑" w:hAnsi="微软雅黑"/>
          <w:b/>
        </w:rPr>
      </w:pPr>
      <w:r>
        <w:rPr>
          <w:rFonts w:ascii="微软雅黑" w:eastAsia="微软雅黑" w:hAnsi="微软雅黑" w:hint="eastAsia"/>
          <w:b/>
        </w:rPr>
        <w:t>2、建设目标</w:t>
      </w:r>
    </w:p>
    <w:p w:rsidR="00CE0C4D" w:rsidRDefault="00CE0C4D" w:rsidP="00A045F8">
      <w:pPr>
        <w:spacing w:beforeLines="50" w:line="360" w:lineRule="auto"/>
        <w:ind w:left="2"/>
        <w:rPr>
          <w:rFonts w:ascii="宋体" w:eastAsia="宋体" w:hAnsi="宋体" w:cs="Times New Roman"/>
        </w:rPr>
      </w:pPr>
      <w:r>
        <w:rPr>
          <w:rFonts w:ascii="宋体" w:eastAsia="宋体" w:hAnsi="宋体" w:cs="Times New Roman"/>
        </w:rPr>
        <w:t>1</w:t>
      </w:r>
      <w:r>
        <w:rPr>
          <w:rFonts w:ascii="宋体" w:eastAsia="宋体" w:hAnsi="宋体" w:cs="Times New Roman" w:hint="eastAsia"/>
        </w:rPr>
        <w:t>、为医院信息化建设和应用提供保障性基础支撑网络平台。</w:t>
      </w:r>
    </w:p>
    <w:p w:rsidR="00CE0C4D" w:rsidRDefault="00CE0C4D" w:rsidP="00A045F8">
      <w:pPr>
        <w:spacing w:beforeLines="50" w:line="360" w:lineRule="auto"/>
        <w:ind w:leftChars="-1" w:left="284" w:hangingChars="136" w:hanging="286"/>
        <w:rPr>
          <w:rFonts w:ascii="宋体" w:eastAsia="宋体" w:hAnsi="宋体" w:cs="Times New Roman"/>
        </w:rPr>
      </w:pPr>
      <w:r>
        <w:rPr>
          <w:rFonts w:ascii="宋体" w:eastAsia="宋体" w:hAnsi="宋体" w:cs="Times New Roman"/>
        </w:rPr>
        <w:t>2</w:t>
      </w:r>
      <w:r>
        <w:rPr>
          <w:rFonts w:ascii="宋体" w:eastAsia="宋体" w:hAnsi="宋体" w:cs="Times New Roman" w:hint="eastAsia"/>
        </w:rPr>
        <w:t>、整体架构设计符合三层网络架构要求，满足现有业务服务要求和未来3-5年发展趋势，具有灵活的适应、扩展能力，为提供一体化全网运</w:t>
      </w:r>
      <w:proofErr w:type="gramStart"/>
      <w:r>
        <w:rPr>
          <w:rFonts w:ascii="宋体" w:eastAsia="宋体" w:hAnsi="宋体" w:cs="Times New Roman" w:hint="eastAsia"/>
        </w:rPr>
        <w:t>维管理</w:t>
      </w:r>
      <w:proofErr w:type="gramEnd"/>
      <w:r>
        <w:rPr>
          <w:rFonts w:ascii="宋体" w:eastAsia="宋体" w:hAnsi="宋体" w:cs="Times New Roman" w:hint="eastAsia"/>
        </w:rPr>
        <w:t>奠定基础。</w:t>
      </w:r>
    </w:p>
    <w:p w:rsidR="00CE0C4D" w:rsidRDefault="00CE0C4D" w:rsidP="00A045F8">
      <w:pPr>
        <w:spacing w:beforeLines="50" w:line="360" w:lineRule="auto"/>
        <w:ind w:leftChars="-1" w:left="284" w:hangingChars="136" w:hanging="286"/>
        <w:rPr>
          <w:rFonts w:ascii="宋体" w:eastAsia="宋体" w:hAnsi="宋体" w:cs="Times New Roman"/>
        </w:rPr>
      </w:pPr>
      <w:r>
        <w:rPr>
          <w:rFonts w:ascii="宋体" w:eastAsia="宋体" w:hAnsi="宋体" w:cs="Times New Roman" w:hint="eastAsia"/>
        </w:rPr>
        <w:t>3、进一步健全和完善信息安全保障措施，提高信息安全防护能力，符合</w:t>
      </w:r>
      <w:proofErr w:type="gramStart"/>
      <w:r>
        <w:rPr>
          <w:rFonts w:ascii="宋体" w:eastAsia="宋体" w:hAnsi="宋体" w:cs="Times New Roman" w:hint="eastAsia"/>
        </w:rPr>
        <w:t>三级等保等</w:t>
      </w:r>
      <w:proofErr w:type="gramEnd"/>
      <w:r>
        <w:rPr>
          <w:rFonts w:ascii="宋体" w:eastAsia="宋体" w:hAnsi="宋体" w:cs="Times New Roman" w:hint="eastAsia"/>
        </w:rPr>
        <w:t>安全规范要求。</w:t>
      </w:r>
    </w:p>
    <w:p w:rsidR="007909BA" w:rsidRDefault="00D713D8">
      <w:pPr>
        <w:widowControl/>
        <w:jc w:val="left"/>
      </w:pPr>
      <w:r>
        <w:br w:type="page"/>
      </w:r>
    </w:p>
    <w:p w:rsidR="00030BEC" w:rsidRPr="00030BEC" w:rsidRDefault="00030BEC" w:rsidP="00CE0C4D">
      <w:pPr>
        <w:widowControl/>
        <w:jc w:val="left"/>
      </w:pPr>
    </w:p>
    <w:p w:rsidR="007909BA" w:rsidRDefault="00D713D8" w:rsidP="00A045F8">
      <w:pPr>
        <w:spacing w:beforeLines="50" w:afterLines="50" w:line="360" w:lineRule="auto"/>
        <w:ind w:firstLineChars="200" w:firstLine="420"/>
        <w:jc w:val="center"/>
      </w:pPr>
      <w:r>
        <w:rPr>
          <w:noProof/>
        </w:rPr>
        <w:drawing>
          <wp:inline distT="0" distB="0" distL="0" distR="0">
            <wp:extent cx="3632200" cy="3334871"/>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3648411" cy="3349755"/>
                    </a:xfrm>
                    <a:prstGeom prst="rect">
                      <a:avLst/>
                    </a:prstGeom>
                    <a:noFill/>
                    <a:ln>
                      <a:noFill/>
                    </a:ln>
                  </pic:spPr>
                </pic:pic>
              </a:graphicData>
            </a:graphic>
          </wp:inline>
        </w:drawing>
      </w:r>
    </w:p>
    <w:p w:rsidR="007909BA" w:rsidRDefault="00D713D8">
      <w:pPr>
        <w:jc w:val="center"/>
      </w:pPr>
      <w:r>
        <w:rPr>
          <w:rFonts w:hint="eastAsia"/>
        </w:rPr>
        <w:t>图</w:t>
      </w:r>
      <w:r>
        <w:rPr>
          <w:rFonts w:hint="eastAsia"/>
        </w:rPr>
        <w:t>1</w:t>
      </w:r>
      <w:r>
        <w:rPr>
          <w:rFonts w:hint="eastAsia"/>
        </w:rPr>
        <w:t>：当前外网拓扑图</w:t>
      </w:r>
    </w:p>
    <w:p w:rsidR="007909BA" w:rsidRDefault="00D713D8">
      <w:pPr>
        <w:jc w:val="center"/>
      </w:pPr>
      <w:r>
        <w:rPr>
          <w:noProof/>
        </w:rPr>
        <w:drawing>
          <wp:inline distT="0" distB="0" distL="0" distR="0">
            <wp:extent cx="5608320" cy="29032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cstate="print"/>
                    <a:stretch>
                      <a:fillRect/>
                    </a:stretch>
                  </pic:blipFill>
                  <pic:spPr>
                    <a:xfrm>
                      <a:off x="0" y="0"/>
                      <a:ext cx="5608320" cy="2903806"/>
                    </a:xfrm>
                    <a:prstGeom prst="rect">
                      <a:avLst/>
                    </a:prstGeom>
                  </pic:spPr>
                </pic:pic>
              </a:graphicData>
            </a:graphic>
          </wp:inline>
        </w:drawing>
      </w:r>
    </w:p>
    <w:p w:rsidR="00340F1A" w:rsidRDefault="00D713D8" w:rsidP="00340F1A">
      <w:pPr>
        <w:jc w:val="center"/>
      </w:pPr>
      <w:r>
        <w:rPr>
          <w:rFonts w:hint="eastAsia"/>
        </w:rPr>
        <w:t>图</w:t>
      </w:r>
      <w:r>
        <w:rPr>
          <w:rFonts w:hint="eastAsia"/>
        </w:rPr>
        <w:t>2</w:t>
      </w:r>
      <w:r>
        <w:rPr>
          <w:rFonts w:hint="eastAsia"/>
        </w:rPr>
        <w:t>：改造后全院整体网络拓扑图</w:t>
      </w:r>
    </w:p>
    <w:p w:rsidR="00CB4831" w:rsidRDefault="00CB4831" w:rsidP="00340F1A">
      <w:pPr>
        <w:rPr>
          <w:rFonts w:ascii="宋体" w:hAnsi="宋体"/>
          <w:b/>
          <w:szCs w:val="21"/>
        </w:rPr>
      </w:pPr>
    </w:p>
    <w:p w:rsidR="007909BA" w:rsidRPr="00CB4831" w:rsidRDefault="00340F1A" w:rsidP="00340F1A">
      <w:pPr>
        <w:rPr>
          <w:rFonts w:ascii="宋体" w:hAnsi="宋体"/>
          <w:b/>
          <w:szCs w:val="21"/>
        </w:rPr>
      </w:pPr>
      <w:r w:rsidRPr="00CB4831">
        <w:rPr>
          <w:rFonts w:ascii="宋体" w:hAnsi="宋体" w:hint="eastAsia"/>
          <w:b/>
          <w:szCs w:val="21"/>
        </w:rPr>
        <w:t>三、</w:t>
      </w:r>
      <w:r w:rsidR="00D713D8" w:rsidRPr="00CB4831">
        <w:rPr>
          <w:rFonts w:ascii="宋体" w:hAnsi="宋体" w:hint="eastAsia"/>
          <w:b/>
          <w:szCs w:val="21"/>
        </w:rPr>
        <w:t>设备清单</w:t>
      </w:r>
      <w:r w:rsidR="00CB4831">
        <w:rPr>
          <w:rFonts w:ascii="宋体" w:hAnsi="宋体" w:hint="eastAsia"/>
          <w:b/>
          <w:szCs w:val="21"/>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3995"/>
        <w:gridCol w:w="2384"/>
      </w:tblGrid>
      <w:tr w:rsidR="007909BA">
        <w:trPr>
          <w:trHeight w:val="427"/>
        </w:trPr>
        <w:tc>
          <w:tcPr>
            <w:tcW w:w="2943" w:type="dxa"/>
            <w:noWrap/>
            <w:vAlign w:val="center"/>
          </w:tcPr>
          <w:p w:rsidR="007909BA" w:rsidRDefault="00D713D8">
            <w:pPr>
              <w:widowControl/>
              <w:spacing w:line="400" w:lineRule="exact"/>
              <w:jc w:val="center"/>
              <w:rPr>
                <w:rFonts w:ascii="宋体" w:eastAsia="宋体" w:hAnsi="宋体" w:cs="宋体"/>
                <w:b/>
                <w:bCs/>
                <w:kern w:val="0"/>
                <w:szCs w:val="21"/>
              </w:rPr>
            </w:pPr>
            <w:r>
              <w:rPr>
                <w:rFonts w:ascii="宋体" w:eastAsia="宋体" w:hAnsi="宋体" w:cs="宋体" w:hint="eastAsia"/>
                <w:b/>
                <w:bCs/>
                <w:kern w:val="0"/>
                <w:szCs w:val="21"/>
              </w:rPr>
              <w:t>名称</w:t>
            </w:r>
          </w:p>
        </w:tc>
        <w:tc>
          <w:tcPr>
            <w:tcW w:w="3995" w:type="dxa"/>
            <w:noWrap/>
            <w:vAlign w:val="center"/>
          </w:tcPr>
          <w:p w:rsidR="007909BA" w:rsidRDefault="00D713D8">
            <w:pPr>
              <w:widowControl/>
              <w:spacing w:line="400" w:lineRule="exact"/>
              <w:jc w:val="center"/>
              <w:rPr>
                <w:rFonts w:ascii="宋体" w:eastAsia="宋体" w:hAnsi="宋体" w:cs="宋体"/>
                <w:b/>
                <w:bCs/>
                <w:kern w:val="0"/>
                <w:szCs w:val="21"/>
              </w:rPr>
            </w:pPr>
            <w:r>
              <w:rPr>
                <w:rFonts w:ascii="宋体" w:eastAsia="宋体" w:hAnsi="宋体" w:cs="宋体" w:hint="eastAsia"/>
                <w:b/>
                <w:bCs/>
                <w:kern w:val="0"/>
                <w:szCs w:val="21"/>
              </w:rPr>
              <w:t>产品规格</w:t>
            </w:r>
          </w:p>
        </w:tc>
        <w:tc>
          <w:tcPr>
            <w:tcW w:w="2384" w:type="dxa"/>
            <w:vAlign w:val="center"/>
          </w:tcPr>
          <w:p w:rsidR="007909BA" w:rsidRDefault="00D713D8">
            <w:pPr>
              <w:widowControl/>
              <w:spacing w:line="400" w:lineRule="exact"/>
              <w:jc w:val="center"/>
              <w:rPr>
                <w:rFonts w:ascii="宋体" w:eastAsia="宋体" w:hAnsi="宋体" w:cs="宋体"/>
                <w:b/>
                <w:bCs/>
                <w:kern w:val="0"/>
                <w:szCs w:val="21"/>
              </w:rPr>
            </w:pPr>
            <w:r>
              <w:rPr>
                <w:rFonts w:ascii="宋体" w:eastAsia="宋体" w:hAnsi="宋体" w:cs="宋体" w:hint="eastAsia"/>
                <w:b/>
                <w:bCs/>
                <w:kern w:val="0"/>
                <w:szCs w:val="21"/>
              </w:rPr>
              <w:t>数量</w:t>
            </w:r>
          </w:p>
        </w:tc>
      </w:tr>
      <w:tr w:rsidR="007909BA">
        <w:trPr>
          <w:trHeight w:val="402"/>
        </w:trPr>
        <w:tc>
          <w:tcPr>
            <w:tcW w:w="2943" w:type="dxa"/>
            <w:noWrap/>
            <w:vAlign w:val="center"/>
          </w:tcPr>
          <w:p w:rsidR="007909BA" w:rsidRDefault="00D713D8">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核心交换机</w:t>
            </w:r>
          </w:p>
        </w:tc>
        <w:tc>
          <w:tcPr>
            <w:tcW w:w="3995" w:type="dxa"/>
            <w:noWrap/>
            <w:vAlign w:val="center"/>
          </w:tcPr>
          <w:p w:rsidR="007909BA" w:rsidRDefault="00D713D8" w:rsidP="00CB4831">
            <w:pPr>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详见</w:t>
            </w:r>
            <w:r w:rsidR="00CB4831">
              <w:rPr>
                <w:rFonts w:ascii="宋体" w:eastAsia="宋体" w:hAnsi="宋体" w:cs="宋体" w:hint="eastAsia"/>
                <w:kern w:val="0"/>
                <w:sz w:val="18"/>
                <w:szCs w:val="18"/>
              </w:rPr>
              <w:t>附件</w:t>
            </w:r>
            <w:r>
              <w:rPr>
                <w:rFonts w:ascii="宋体" w:eastAsia="宋体" w:hAnsi="宋体" w:cs="宋体" w:hint="eastAsia"/>
                <w:kern w:val="0"/>
                <w:sz w:val="18"/>
                <w:szCs w:val="18"/>
              </w:rPr>
              <w:t>技术指标</w:t>
            </w:r>
          </w:p>
        </w:tc>
        <w:tc>
          <w:tcPr>
            <w:tcW w:w="2384" w:type="dxa"/>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2套</w:t>
            </w:r>
          </w:p>
        </w:tc>
      </w:tr>
      <w:tr w:rsidR="007909BA">
        <w:trPr>
          <w:trHeight w:val="402"/>
        </w:trPr>
        <w:tc>
          <w:tcPr>
            <w:tcW w:w="2943" w:type="dxa"/>
            <w:noWrap/>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D</w:t>
            </w:r>
            <w:r>
              <w:rPr>
                <w:rFonts w:ascii="宋体" w:eastAsia="宋体" w:hAnsi="宋体" w:cs="宋体"/>
                <w:kern w:val="0"/>
                <w:sz w:val="18"/>
                <w:szCs w:val="18"/>
              </w:rPr>
              <w:t>MZ</w:t>
            </w:r>
            <w:r>
              <w:rPr>
                <w:rFonts w:ascii="宋体" w:eastAsia="宋体" w:hAnsi="宋体" w:cs="宋体" w:hint="eastAsia"/>
                <w:kern w:val="0"/>
                <w:sz w:val="18"/>
                <w:szCs w:val="18"/>
              </w:rPr>
              <w:t>区汇聚交换机</w:t>
            </w:r>
          </w:p>
        </w:tc>
        <w:tc>
          <w:tcPr>
            <w:tcW w:w="3995" w:type="dxa"/>
            <w:noWrap/>
            <w:vAlign w:val="center"/>
          </w:tcPr>
          <w:p w:rsidR="007909BA" w:rsidRDefault="00CB4831">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详见附件技术指标</w:t>
            </w:r>
          </w:p>
        </w:tc>
        <w:tc>
          <w:tcPr>
            <w:tcW w:w="2384" w:type="dxa"/>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2套</w:t>
            </w:r>
          </w:p>
        </w:tc>
      </w:tr>
      <w:tr w:rsidR="007909BA">
        <w:trPr>
          <w:trHeight w:val="402"/>
        </w:trPr>
        <w:tc>
          <w:tcPr>
            <w:tcW w:w="2943" w:type="dxa"/>
            <w:noWrap/>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院内（楼宇）汇聚交换机</w:t>
            </w:r>
          </w:p>
        </w:tc>
        <w:tc>
          <w:tcPr>
            <w:tcW w:w="3995" w:type="dxa"/>
            <w:noWrap/>
            <w:vAlign w:val="center"/>
          </w:tcPr>
          <w:p w:rsidR="007909BA" w:rsidRDefault="00CB4831">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详见附件技术指标</w:t>
            </w:r>
          </w:p>
        </w:tc>
        <w:tc>
          <w:tcPr>
            <w:tcW w:w="2384" w:type="dxa"/>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4套</w:t>
            </w:r>
          </w:p>
        </w:tc>
      </w:tr>
      <w:tr w:rsidR="007909BA">
        <w:trPr>
          <w:trHeight w:val="402"/>
        </w:trPr>
        <w:tc>
          <w:tcPr>
            <w:tcW w:w="2943" w:type="dxa"/>
            <w:noWrap/>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2</w:t>
            </w:r>
            <w:r>
              <w:rPr>
                <w:rFonts w:ascii="宋体" w:eastAsia="宋体" w:hAnsi="宋体" w:cs="宋体"/>
                <w:kern w:val="0"/>
                <w:sz w:val="18"/>
                <w:szCs w:val="18"/>
              </w:rPr>
              <w:t>4</w:t>
            </w:r>
            <w:r>
              <w:rPr>
                <w:rFonts w:ascii="宋体" w:eastAsia="宋体" w:hAnsi="宋体" w:cs="宋体" w:hint="eastAsia"/>
                <w:kern w:val="0"/>
                <w:sz w:val="18"/>
                <w:szCs w:val="18"/>
              </w:rPr>
              <w:t>口接入层交换机</w:t>
            </w:r>
          </w:p>
        </w:tc>
        <w:tc>
          <w:tcPr>
            <w:tcW w:w="3995" w:type="dxa"/>
            <w:noWrap/>
            <w:vAlign w:val="center"/>
          </w:tcPr>
          <w:p w:rsidR="007909BA" w:rsidRDefault="00CB4831">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详见附件技术指标</w:t>
            </w:r>
          </w:p>
        </w:tc>
        <w:tc>
          <w:tcPr>
            <w:tcW w:w="2384" w:type="dxa"/>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kern w:val="0"/>
                <w:sz w:val="18"/>
                <w:szCs w:val="18"/>
              </w:rPr>
              <w:t>3</w:t>
            </w:r>
            <w:r>
              <w:rPr>
                <w:rFonts w:ascii="宋体" w:eastAsia="宋体" w:hAnsi="宋体" w:cs="宋体" w:hint="eastAsia"/>
                <w:kern w:val="0"/>
                <w:sz w:val="18"/>
                <w:szCs w:val="18"/>
              </w:rPr>
              <w:t>套</w:t>
            </w:r>
          </w:p>
        </w:tc>
      </w:tr>
      <w:tr w:rsidR="007909BA">
        <w:trPr>
          <w:trHeight w:val="402"/>
        </w:trPr>
        <w:tc>
          <w:tcPr>
            <w:tcW w:w="2943" w:type="dxa"/>
            <w:noWrap/>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kern w:val="0"/>
                <w:sz w:val="18"/>
                <w:szCs w:val="18"/>
              </w:rPr>
              <w:lastRenderedPageBreak/>
              <w:t>48</w:t>
            </w:r>
            <w:r>
              <w:rPr>
                <w:rFonts w:ascii="宋体" w:eastAsia="宋体" w:hAnsi="宋体" w:cs="宋体" w:hint="eastAsia"/>
                <w:kern w:val="0"/>
                <w:sz w:val="18"/>
                <w:szCs w:val="18"/>
              </w:rPr>
              <w:t>口接入层交换机A</w:t>
            </w:r>
          </w:p>
        </w:tc>
        <w:tc>
          <w:tcPr>
            <w:tcW w:w="3995" w:type="dxa"/>
            <w:noWrap/>
            <w:vAlign w:val="center"/>
          </w:tcPr>
          <w:p w:rsidR="007909BA" w:rsidRDefault="00CB4831">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详见附件技术指标</w:t>
            </w:r>
          </w:p>
        </w:tc>
        <w:tc>
          <w:tcPr>
            <w:tcW w:w="2384" w:type="dxa"/>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5套</w:t>
            </w:r>
          </w:p>
        </w:tc>
      </w:tr>
      <w:tr w:rsidR="007909BA">
        <w:trPr>
          <w:trHeight w:val="402"/>
        </w:trPr>
        <w:tc>
          <w:tcPr>
            <w:tcW w:w="2943" w:type="dxa"/>
            <w:noWrap/>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kern w:val="0"/>
                <w:sz w:val="18"/>
                <w:szCs w:val="18"/>
              </w:rPr>
              <w:t>48</w:t>
            </w:r>
            <w:r>
              <w:rPr>
                <w:rFonts w:ascii="宋体" w:eastAsia="宋体" w:hAnsi="宋体" w:cs="宋体" w:hint="eastAsia"/>
                <w:kern w:val="0"/>
                <w:sz w:val="18"/>
                <w:szCs w:val="18"/>
              </w:rPr>
              <w:t>口接入层交换机B</w:t>
            </w:r>
          </w:p>
        </w:tc>
        <w:tc>
          <w:tcPr>
            <w:tcW w:w="3995" w:type="dxa"/>
            <w:noWrap/>
            <w:vAlign w:val="center"/>
          </w:tcPr>
          <w:p w:rsidR="007909BA" w:rsidRDefault="00CB4831">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详见附件技术指标</w:t>
            </w:r>
          </w:p>
        </w:tc>
        <w:tc>
          <w:tcPr>
            <w:tcW w:w="2384" w:type="dxa"/>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3套</w:t>
            </w:r>
          </w:p>
        </w:tc>
      </w:tr>
      <w:tr w:rsidR="007909BA">
        <w:trPr>
          <w:trHeight w:val="402"/>
        </w:trPr>
        <w:tc>
          <w:tcPr>
            <w:tcW w:w="2943" w:type="dxa"/>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负载均衡</w:t>
            </w:r>
          </w:p>
        </w:tc>
        <w:tc>
          <w:tcPr>
            <w:tcW w:w="3995" w:type="dxa"/>
            <w:noWrap/>
            <w:vAlign w:val="center"/>
          </w:tcPr>
          <w:p w:rsidR="007909BA" w:rsidRDefault="00CB4831">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详见附件技术指标</w:t>
            </w:r>
          </w:p>
        </w:tc>
        <w:tc>
          <w:tcPr>
            <w:tcW w:w="2384" w:type="dxa"/>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2台</w:t>
            </w:r>
          </w:p>
        </w:tc>
      </w:tr>
      <w:tr w:rsidR="007909BA">
        <w:trPr>
          <w:trHeight w:val="402"/>
        </w:trPr>
        <w:tc>
          <w:tcPr>
            <w:tcW w:w="2943" w:type="dxa"/>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入侵防御系统</w:t>
            </w:r>
          </w:p>
        </w:tc>
        <w:tc>
          <w:tcPr>
            <w:tcW w:w="3995" w:type="dxa"/>
            <w:noWrap/>
            <w:vAlign w:val="center"/>
          </w:tcPr>
          <w:p w:rsidR="007909BA" w:rsidRDefault="00CB4831">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详见附件技术指标</w:t>
            </w:r>
          </w:p>
        </w:tc>
        <w:tc>
          <w:tcPr>
            <w:tcW w:w="2384" w:type="dxa"/>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kern w:val="0"/>
                <w:sz w:val="18"/>
                <w:szCs w:val="18"/>
              </w:rPr>
              <w:t>2</w:t>
            </w:r>
            <w:r>
              <w:rPr>
                <w:rFonts w:ascii="宋体" w:eastAsia="宋体" w:hAnsi="宋体" w:cs="宋体" w:hint="eastAsia"/>
                <w:kern w:val="0"/>
                <w:sz w:val="18"/>
                <w:szCs w:val="18"/>
              </w:rPr>
              <w:t>台</w:t>
            </w:r>
          </w:p>
        </w:tc>
      </w:tr>
      <w:tr w:rsidR="007909BA">
        <w:trPr>
          <w:trHeight w:val="402"/>
        </w:trPr>
        <w:tc>
          <w:tcPr>
            <w:tcW w:w="2943" w:type="dxa"/>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web应用防火墙</w:t>
            </w:r>
          </w:p>
        </w:tc>
        <w:tc>
          <w:tcPr>
            <w:tcW w:w="3995" w:type="dxa"/>
            <w:noWrap/>
            <w:vAlign w:val="center"/>
          </w:tcPr>
          <w:p w:rsidR="007909BA" w:rsidRDefault="00CB4831">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详见附件技术指标</w:t>
            </w:r>
          </w:p>
        </w:tc>
        <w:tc>
          <w:tcPr>
            <w:tcW w:w="2384" w:type="dxa"/>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kern w:val="0"/>
                <w:sz w:val="18"/>
                <w:szCs w:val="18"/>
              </w:rPr>
              <w:t>2</w:t>
            </w:r>
            <w:r>
              <w:rPr>
                <w:rFonts w:ascii="宋体" w:eastAsia="宋体" w:hAnsi="宋体" w:cs="宋体" w:hint="eastAsia"/>
                <w:kern w:val="0"/>
                <w:sz w:val="18"/>
                <w:szCs w:val="18"/>
              </w:rPr>
              <w:t>台</w:t>
            </w:r>
          </w:p>
        </w:tc>
      </w:tr>
      <w:tr w:rsidR="007909BA">
        <w:trPr>
          <w:trHeight w:val="402"/>
        </w:trPr>
        <w:tc>
          <w:tcPr>
            <w:tcW w:w="2943" w:type="dxa"/>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数据库审计</w:t>
            </w:r>
          </w:p>
        </w:tc>
        <w:tc>
          <w:tcPr>
            <w:tcW w:w="3995" w:type="dxa"/>
            <w:noWrap/>
            <w:vAlign w:val="center"/>
          </w:tcPr>
          <w:p w:rsidR="007909BA" w:rsidRDefault="00CB4831">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详见附件技术指标</w:t>
            </w:r>
          </w:p>
        </w:tc>
        <w:tc>
          <w:tcPr>
            <w:tcW w:w="2384" w:type="dxa"/>
            <w:vAlign w:val="center"/>
          </w:tcPr>
          <w:p w:rsidR="007909BA" w:rsidRDefault="00D713D8">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1台</w:t>
            </w:r>
          </w:p>
        </w:tc>
      </w:tr>
    </w:tbl>
    <w:p w:rsidR="007909BA" w:rsidRPr="00CB4831" w:rsidRDefault="00340F1A" w:rsidP="00A045F8">
      <w:pPr>
        <w:spacing w:beforeLines="50" w:afterLines="50" w:line="360" w:lineRule="auto"/>
        <w:outlineLvl w:val="0"/>
        <w:rPr>
          <w:rFonts w:ascii="宋体" w:hAnsi="宋体"/>
          <w:b/>
          <w:szCs w:val="21"/>
        </w:rPr>
      </w:pPr>
      <w:r w:rsidRPr="00CB4831">
        <w:rPr>
          <w:rFonts w:ascii="宋体" w:hAnsi="宋体" w:hint="eastAsia"/>
          <w:b/>
          <w:szCs w:val="21"/>
        </w:rPr>
        <w:t>四</w:t>
      </w:r>
      <w:r w:rsidR="00D713D8" w:rsidRPr="00CB4831">
        <w:rPr>
          <w:rFonts w:ascii="宋体" w:hAnsi="宋体" w:hint="eastAsia"/>
          <w:b/>
          <w:szCs w:val="21"/>
        </w:rPr>
        <w:t>、技术指标及</w:t>
      </w:r>
      <w:r w:rsidRPr="00CB4831">
        <w:rPr>
          <w:rFonts w:ascii="宋体" w:hAnsi="宋体" w:hint="eastAsia"/>
          <w:b/>
          <w:szCs w:val="21"/>
        </w:rPr>
        <w:t>项目</w:t>
      </w:r>
      <w:r w:rsidR="00D713D8" w:rsidRPr="00CB4831">
        <w:rPr>
          <w:rFonts w:ascii="宋体" w:hAnsi="宋体" w:hint="eastAsia"/>
          <w:b/>
          <w:szCs w:val="21"/>
        </w:rPr>
        <w:t>要求</w:t>
      </w:r>
      <w:r w:rsidR="00CE0C4D" w:rsidRPr="00CB4831">
        <w:rPr>
          <w:rFonts w:ascii="宋体" w:hAnsi="宋体" w:hint="eastAsia"/>
          <w:b/>
          <w:szCs w:val="21"/>
        </w:rPr>
        <w:t>见附件</w:t>
      </w:r>
      <w:r w:rsidR="00CB4831">
        <w:rPr>
          <w:rFonts w:ascii="宋体" w:hAnsi="宋体" w:hint="eastAsia"/>
          <w:b/>
          <w:szCs w:val="21"/>
        </w:rPr>
        <w:t>：</w:t>
      </w:r>
    </w:p>
    <w:p w:rsidR="00CE0C4D" w:rsidRPr="00CB4831" w:rsidRDefault="00CE0C4D" w:rsidP="00CE0C4D">
      <w:pPr>
        <w:pStyle w:val="12"/>
        <w:ind w:firstLineChars="0" w:firstLine="0"/>
        <w:rPr>
          <w:rFonts w:ascii="宋体" w:eastAsiaTheme="minorEastAsia" w:hAnsi="宋体" w:cstheme="minorBidi"/>
          <w:b/>
          <w:szCs w:val="21"/>
        </w:rPr>
      </w:pPr>
      <w:r w:rsidRPr="00CB4831">
        <w:rPr>
          <w:rFonts w:ascii="宋体" w:eastAsiaTheme="minorEastAsia" w:hAnsi="宋体" w:cstheme="minorBidi" w:hint="eastAsia"/>
          <w:b/>
          <w:szCs w:val="21"/>
        </w:rPr>
        <w:t>五、投标要求：</w:t>
      </w:r>
    </w:p>
    <w:p w:rsidR="00CE0C4D" w:rsidRDefault="00CE0C4D" w:rsidP="00CE0C4D">
      <w:pPr>
        <w:pStyle w:val="12"/>
        <w:widowControl/>
        <w:spacing w:line="360" w:lineRule="auto"/>
        <w:ind w:firstLineChars="0" w:firstLine="0"/>
        <w:jc w:val="left"/>
        <w:rPr>
          <w:rFonts w:ascii="宋体" w:hAnsi="宋体" w:cs="宋体"/>
          <w:kern w:val="0"/>
          <w:szCs w:val="21"/>
        </w:rPr>
      </w:pPr>
      <w:r>
        <w:rPr>
          <w:rFonts w:ascii="宋体" w:hAnsi="宋体" w:cs="宋体" w:hint="eastAsia"/>
          <w:kern w:val="0"/>
          <w:szCs w:val="21"/>
        </w:rPr>
        <w:t>1</w:t>
      </w:r>
      <w:r>
        <w:rPr>
          <w:rFonts w:ascii="宋体" w:hAnsi="宋体" w:cs="宋体"/>
          <w:kern w:val="0"/>
          <w:szCs w:val="21"/>
        </w:rPr>
        <w:t>、参与</w:t>
      </w:r>
      <w:r w:rsidRPr="00302D89">
        <w:rPr>
          <w:rFonts w:ascii="宋体" w:hAnsi="宋体" w:cs="宋体" w:hint="eastAsia"/>
          <w:kern w:val="0"/>
          <w:szCs w:val="21"/>
        </w:rPr>
        <w:t>市场调研单位</w:t>
      </w:r>
      <w:r>
        <w:rPr>
          <w:rFonts w:ascii="宋体" w:hAnsi="宋体" w:cs="宋体" w:hint="eastAsia"/>
          <w:kern w:val="0"/>
          <w:szCs w:val="21"/>
        </w:rPr>
        <w:t>现场提供市场调研响应文件，包括但不仅限于</w:t>
      </w:r>
      <w:r>
        <w:rPr>
          <w:rFonts w:ascii="宋体" w:hAnsi="宋体" w:cs="宋体"/>
          <w:kern w:val="0"/>
          <w:szCs w:val="21"/>
        </w:rPr>
        <w:t>以下资料：</w:t>
      </w:r>
    </w:p>
    <w:p w:rsidR="00CE0C4D" w:rsidRDefault="00CE0C4D" w:rsidP="00CE0C4D">
      <w:pPr>
        <w:pStyle w:val="12"/>
        <w:widowControl/>
        <w:spacing w:line="360" w:lineRule="auto"/>
        <w:ind w:firstLineChars="0" w:firstLine="0"/>
        <w:jc w:val="left"/>
        <w:rPr>
          <w:rFonts w:ascii="宋体" w:hAnsi="宋体" w:cs="宋体"/>
          <w:kern w:val="0"/>
          <w:szCs w:val="21"/>
        </w:rPr>
      </w:pPr>
      <w:r>
        <w:rPr>
          <w:rFonts w:ascii="宋体" w:hAnsi="宋体" w:cs="宋体" w:hint="eastAsia"/>
          <w:kern w:val="0"/>
          <w:szCs w:val="21"/>
        </w:rPr>
        <w:t>1.1营业执照复印件、相关资质文件复印件，并加盖公章；</w:t>
      </w:r>
    </w:p>
    <w:p w:rsidR="00CE0C4D" w:rsidRDefault="00CE0C4D" w:rsidP="00CE0C4D">
      <w:pPr>
        <w:pStyle w:val="12"/>
        <w:widowControl/>
        <w:spacing w:line="360" w:lineRule="auto"/>
        <w:ind w:firstLineChars="0" w:firstLine="0"/>
        <w:jc w:val="left"/>
        <w:rPr>
          <w:rFonts w:ascii="宋体" w:hAnsi="宋体" w:cs="宋体"/>
          <w:kern w:val="0"/>
          <w:szCs w:val="21"/>
        </w:rPr>
      </w:pPr>
      <w:r>
        <w:rPr>
          <w:rFonts w:ascii="宋体" w:hAnsi="宋体" w:cs="宋体" w:hint="eastAsia"/>
          <w:kern w:val="0"/>
          <w:szCs w:val="21"/>
        </w:rPr>
        <w:t>1.2</w:t>
      </w:r>
      <w:r w:rsidRPr="00302D89">
        <w:rPr>
          <w:rFonts w:ascii="宋体" w:hAnsi="宋体" w:cs="宋体" w:hint="eastAsia"/>
          <w:kern w:val="0"/>
          <w:szCs w:val="21"/>
        </w:rPr>
        <w:t>市场调研单位</w:t>
      </w:r>
      <w:r>
        <w:rPr>
          <w:rFonts w:ascii="宋体" w:hAnsi="宋体" w:cs="宋体" w:hint="eastAsia"/>
          <w:kern w:val="0"/>
          <w:szCs w:val="21"/>
        </w:rPr>
        <w:t>代表的法人授权书及身份证复印件；</w:t>
      </w:r>
    </w:p>
    <w:p w:rsidR="00CE0C4D" w:rsidRDefault="00CE0C4D" w:rsidP="00CE0C4D">
      <w:pPr>
        <w:pStyle w:val="12"/>
        <w:widowControl/>
        <w:spacing w:line="360" w:lineRule="auto"/>
        <w:ind w:firstLineChars="0" w:firstLine="0"/>
        <w:jc w:val="left"/>
        <w:rPr>
          <w:rFonts w:ascii="宋体" w:hAnsi="宋体" w:cs="宋体"/>
          <w:kern w:val="0"/>
          <w:szCs w:val="21"/>
        </w:rPr>
      </w:pPr>
      <w:r>
        <w:rPr>
          <w:rFonts w:ascii="宋体" w:hAnsi="宋体" w:cs="宋体" w:hint="eastAsia"/>
          <w:kern w:val="0"/>
          <w:szCs w:val="21"/>
        </w:rPr>
        <w:t>1.3</w:t>
      </w:r>
      <w:r w:rsidRPr="00302D89">
        <w:rPr>
          <w:rFonts w:ascii="宋体" w:hAnsi="宋体" w:cs="宋体" w:hint="eastAsia"/>
          <w:kern w:val="0"/>
          <w:szCs w:val="21"/>
        </w:rPr>
        <w:t>报价表</w:t>
      </w:r>
      <w:r w:rsidR="00340F1A">
        <w:rPr>
          <w:rFonts w:ascii="宋体" w:hAnsi="宋体" w:cs="宋体" w:hint="eastAsia"/>
          <w:kern w:val="0"/>
          <w:szCs w:val="21"/>
        </w:rPr>
        <w:t>及报价清单</w:t>
      </w:r>
      <w:r>
        <w:rPr>
          <w:rFonts w:ascii="宋体" w:hAnsi="宋体" w:cs="宋体" w:hint="eastAsia"/>
          <w:kern w:val="0"/>
          <w:szCs w:val="21"/>
        </w:rPr>
        <w:t xml:space="preserve">； </w:t>
      </w:r>
    </w:p>
    <w:p w:rsidR="00CE0C4D" w:rsidRDefault="00CE0C4D" w:rsidP="00CE0C4D">
      <w:pPr>
        <w:pStyle w:val="12"/>
        <w:widowControl/>
        <w:spacing w:line="360" w:lineRule="auto"/>
        <w:ind w:firstLineChars="0" w:firstLine="0"/>
        <w:jc w:val="left"/>
        <w:rPr>
          <w:rFonts w:ascii="宋体" w:hAnsi="宋体" w:cs="宋体"/>
          <w:kern w:val="0"/>
          <w:szCs w:val="21"/>
        </w:rPr>
      </w:pPr>
      <w:r>
        <w:rPr>
          <w:rFonts w:ascii="宋体" w:hAnsi="宋体" w:cs="宋体" w:hint="eastAsia"/>
          <w:kern w:val="0"/>
          <w:szCs w:val="21"/>
        </w:rPr>
        <w:t>1.4</w:t>
      </w:r>
      <w:r w:rsidR="00CB4831">
        <w:rPr>
          <w:rFonts w:ascii="宋体" w:hAnsi="宋体" w:hint="eastAsia"/>
          <w:szCs w:val="21"/>
        </w:rPr>
        <w:t>提交完整的设计方案，方案包括但不限于拓扑示意图、建设依据、方案选型、产品说明、运维保障、售后服务等</w:t>
      </w:r>
      <w:r>
        <w:rPr>
          <w:rFonts w:ascii="宋体" w:hAnsi="宋体" w:cs="宋体" w:hint="eastAsia"/>
          <w:kern w:val="0"/>
          <w:szCs w:val="21"/>
        </w:rPr>
        <w:t>；</w:t>
      </w:r>
    </w:p>
    <w:p w:rsidR="00CE0C4D" w:rsidRDefault="00CE0C4D" w:rsidP="00CE0C4D">
      <w:pPr>
        <w:pStyle w:val="12"/>
        <w:widowControl/>
        <w:spacing w:line="360" w:lineRule="auto"/>
        <w:ind w:firstLineChars="0" w:firstLine="0"/>
        <w:jc w:val="left"/>
        <w:rPr>
          <w:rFonts w:ascii="宋体" w:hAnsi="宋体" w:cs="宋体"/>
          <w:kern w:val="0"/>
          <w:szCs w:val="21"/>
        </w:rPr>
      </w:pPr>
      <w:r>
        <w:rPr>
          <w:rFonts w:ascii="宋体" w:hAnsi="宋体" w:cs="宋体" w:hint="eastAsia"/>
          <w:kern w:val="0"/>
          <w:szCs w:val="21"/>
        </w:rPr>
        <w:t>1.5</w:t>
      </w:r>
      <w:r w:rsidRPr="00302D89">
        <w:rPr>
          <w:rFonts w:ascii="宋体" w:hAnsi="宋体" w:cs="宋体" w:hint="eastAsia"/>
          <w:kern w:val="0"/>
          <w:szCs w:val="21"/>
        </w:rPr>
        <w:t>技术服务承诺</w:t>
      </w:r>
      <w:r>
        <w:rPr>
          <w:rFonts w:ascii="宋体" w:hAnsi="宋体" w:cs="宋体" w:hint="eastAsia"/>
          <w:kern w:val="0"/>
          <w:szCs w:val="21"/>
        </w:rPr>
        <w:t>；</w:t>
      </w:r>
    </w:p>
    <w:p w:rsidR="00CE0C4D" w:rsidRPr="00302D89" w:rsidRDefault="00CE0C4D" w:rsidP="00CE0C4D">
      <w:pPr>
        <w:pStyle w:val="12"/>
        <w:widowControl/>
        <w:spacing w:line="360" w:lineRule="auto"/>
        <w:ind w:firstLineChars="0" w:firstLine="0"/>
        <w:jc w:val="left"/>
        <w:rPr>
          <w:rFonts w:ascii="宋体" w:hAnsi="宋体" w:cs="宋体"/>
          <w:kern w:val="0"/>
          <w:szCs w:val="21"/>
        </w:rPr>
      </w:pPr>
      <w:r>
        <w:rPr>
          <w:rFonts w:ascii="宋体" w:hAnsi="宋体" w:cs="宋体" w:hint="eastAsia"/>
          <w:kern w:val="0"/>
          <w:szCs w:val="21"/>
        </w:rPr>
        <w:t>1.6市场调研响应文件应装订成册，加盖公章，一式四份。</w:t>
      </w:r>
    </w:p>
    <w:p w:rsidR="00CE0C4D" w:rsidRDefault="00CE0C4D" w:rsidP="00CE0C4D">
      <w:pPr>
        <w:pStyle w:val="12"/>
        <w:widowControl/>
        <w:spacing w:line="360" w:lineRule="auto"/>
        <w:ind w:firstLineChars="0" w:firstLine="0"/>
        <w:jc w:val="left"/>
        <w:rPr>
          <w:rFonts w:ascii="宋体" w:hAnsi="宋体" w:cs="宋体"/>
          <w:kern w:val="0"/>
          <w:szCs w:val="21"/>
        </w:rPr>
      </w:pPr>
      <w:r>
        <w:rPr>
          <w:rFonts w:ascii="宋体" w:hAnsi="宋体" w:cs="宋体" w:hint="eastAsia"/>
          <w:kern w:val="0"/>
          <w:szCs w:val="21"/>
        </w:rPr>
        <w:t>2</w:t>
      </w:r>
      <w:r>
        <w:rPr>
          <w:rFonts w:ascii="宋体" w:hAnsi="宋体" w:cs="宋体"/>
          <w:kern w:val="0"/>
          <w:szCs w:val="21"/>
        </w:rPr>
        <w:t>、</w:t>
      </w:r>
      <w:proofErr w:type="gramStart"/>
      <w:r>
        <w:rPr>
          <w:rFonts w:ascii="宋体" w:hAnsi="宋体" w:cs="宋体"/>
          <w:kern w:val="0"/>
          <w:szCs w:val="21"/>
        </w:rPr>
        <w:t>请符合</w:t>
      </w:r>
      <w:proofErr w:type="gramEnd"/>
      <w:r>
        <w:rPr>
          <w:rFonts w:ascii="宋体" w:hAnsi="宋体" w:cs="宋体"/>
          <w:kern w:val="0"/>
          <w:szCs w:val="21"/>
        </w:rPr>
        <w:t>资格的</w:t>
      </w:r>
      <w:r w:rsidRPr="00A56362">
        <w:rPr>
          <w:rFonts w:ascii="宋体" w:hAnsi="宋体" w:cs="宋体" w:hint="eastAsia"/>
          <w:kern w:val="0"/>
          <w:szCs w:val="21"/>
        </w:rPr>
        <w:t>单位</w:t>
      </w:r>
      <w:r>
        <w:rPr>
          <w:rFonts w:ascii="宋体" w:hAnsi="宋体" w:cs="宋体"/>
          <w:kern w:val="0"/>
          <w:szCs w:val="21"/>
        </w:rPr>
        <w:t>到</w:t>
      </w:r>
      <w:r>
        <w:rPr>
          <w:rFonts w:ascii="宋体" w:hAnsi="宋体" w:cs="宋体" w:hint="eastAsia"/>
          <w:kern w:val="0"/>
          <w:szCs w:val="21"/>
        </w:rPr>
        <w:t>宁波大学附属</w:t>
      </w:r>
      <w:r>
        <w:rPr>
          <w:rFonts w:ascii="宋体" w:hAnsi="宋体" w:cs="宋体"/>
          <w:kern w:val="0"/>
          <w:szCs w:val="21"/>
        </w:rPr>
        <w:t>人民医院</w:t>
      </w:r>
      <w:r>
        <w:rPr>
          <w:rFonts w:ascii="宋体" w:hAnsi="宋体" w:cs="宋体" w:hint="eastAsia"/>
          <w:kern w:val="0"/>
          <w:szCs w:val="21"/>
        </w:rPr>
        <w:t>采购中心</w:t>
      </w:r>
      <w:r>
        <w:rPr>
          <w:rFonts w:ascii="宋体" w:hAnsi="宋体" w:cs="宋体"/>
          <w:kern w:val="0"/>
          <w:szCs w:val="21"/>
        </w:rPr>
        <w:t>（17</w:t>
      </w:r>
      <w:r>
        <w:rPr>
          <w:rFonts w:ascii="宋体" w:hAnsi="宋体" w:cs="宋体" w:hint="eastAsia"/>
          <w:kern w:val="0"/>
          <w:szCs w:val="21"/>
        </w:rPr>
        <w:t>-2</w:t>
      </w:r>
      <w:r>
        <w:rPr>
          <w:rFonts w:ascii="宋体" w:hAnsi="宋体" w:cs="宋体"/>
          <w:kern w:val="0"/>
          <w:szCs w:val="21"/>
        </w:rPr>
        <w:t>号楼-</w:t>
      </w:r>
      <w:r>
        <w:rPr>
          <w:rFonts w:ascii="宋体" w:hAnsi="宋体" w:cs="宋体" w:hint="eastAsia"/>
          <w:kern w:val="0"/>
          <w:szCs w:val="21"/>
        </w:rPr>
        <w:t>201室</w:t>
      </w:r>
      <w:r>
        <w:rPr>
          <w:rFonts w:ascii="宋体" w:hAnsi="宋体" w:cs="宋体"/>
          <w:kern w:val="0"/>
          <w:szCs w:val="21"/>
        </w:rPr>
        <w:t>）</w:t>
      </w:r>
      <w:r>
        <w:rPr>
          <w:rFonts w:ascii="宋体" w:hAnsi="宋体" w:cs="宋体" w:hint="eastAsia"/>
          <w:kern w:val="0"/>
          <w:szCs w:val="21"/>
        </w:rPr>
        <w:t>电话报名，联系人：蔡老师、肖老师，联系电话：</w:t>
      </w:r>
      <w:r>
        <w:rPr>
          <w:rFonts w:ascii="宋体" w:hAnsi="宋体" w:cs="宋体"/>
          <w:kern w:val="0"/>
          <w:szCs w:val="21"/>
        </w:rPr>
        <w:t>0574-8701</w:t>
      </w:r>
      <w:r>
        <w:rPr>
          <w:rFonts w:ascii="宋体" w:hAnsi="宋体" w:cs="宋体" w:hint="eastAsia"/>
          <w:kern w:val="0"/>
          <w:szCs w:val="21"/>
        </w:rPr>
        <w:t>6979</w:t>
      </w:r>
      <w:r>
        <w:rPr>
          <w:rFonts w:ascii="宋体" w:hAnsi="宋体" w:cs="宋体"/>
          <w:kern w:val="0"/>
          <w:szCs w:val="21"/>
        </w:rPr>
        <w:t>。报名截止时间20</w:t>
      </w:r>
      <w:r>
        <w:rPr>
          <w:rFonts w:ascii="宋体" w:hAnsi="宋体" w:cs="宋体" w:hint="eastAsia"/>
          <w:kern w:val="0"/>
          <w:szCs w:val="21"/>
        </w:rPr>
        <w:t>22</w:t>
      </w:r>
      <w:r>
        <w:rPr>
          <w:rFonts w:ascii="宋体" w:hAnsi="宋体" w:cs="宋体"/>
          <w:kern w:val="0"/>
          <w:szCs w:val="21"/>
        </w:rPr>
        <w:t>年</w:t>
      </w:r>
      <w:r>
        <w:rPr>
          <w:rFonts w:ascii="宋体" w:hAnsi="宋体" w:cs="宋体" w:hint="eastAsia"/>
          <w:kern w:val="0"/>
          <w:szCs w:val="21"/>
        </w:rPr>
        <w:t>11</w:t>
      </w:r>
      <w:r>
        <w:rPr>
          <w:rFonts w:ascii="宋体" w:hAnsi="宋体" w:cs="宋体"/>
          <w:kern w:val="0"/>
          <w:szCs w:val="21"/>
        </w:rPr>
        <w:t>月</w:t>
      </w:r>
      <w:r>
        <w:rPr>
          <w:rFonts w:ascii="宋体" w:hAnsi="宋体" w:cs="宋体" w:hint="eastAsia"/>
          <w:kern w:val="0"/>
          <w:szCs w:val="21"/>
        </w:rPr>
        <w:t>1</w:t>
      </w:r>
      <w:r w:rsidR="00CB4831">
        <w:rPr>
          <w:rFonts w:ascii="宋体" w:hAnsi="宋体" w:cs="宋体" w:hint="eastAsia"/>
          <w:kern w:val="0"/>
          <w:szCs w:val="21"/>
        </w:rPr>
        <w:t>8</w:t>
      </w:r>
      <w:r>
        <w:rPr>
          <w:rFonts w:ascii="宋体" w:hAnsi="宋体" w:cs="宋体" w:hint="eastAsia"/>
          <w:kern w:val="0"/>
          <w:szCs w:val="21"/>
        </w:rPr>
        <w:t>日1</w:t>
      </w:r>
      <w:r w:rsidR="00CB4831">
        <w:rPr>
          <w:rFonts w:ascii="宋体" w:hAnsi="宋体" w:cs="宋体" w:hint="eastAsia"/>
          <w:kern w:val="0"/>
          <w:szCs w:val="21"/>
        </w:rPr>
        <w:t>1</w:t>
      </w:r>
      <w:r>
        <w:rPr>
          <w:rFonts w:ascii="宋体" w:hAnsi="宋体" w:cs="宋体" w:hint="eastAsia"/>
          <w:kern w:val="0"/>
          <w:szCs w:val="21"/>
        </w:rPr>
        <w:t>时。项目咨询：周老师，</w:t>
      </w:r>
      <w:r>
        <w:rPr>
          <w:rFonts w:ascii="宋体" w:hAnsi="宋体" w:hint="eastAsia"/>
        </w:rPr>
        <w:t>0574-87017017</w:t>
      </w:r>
      <w:r>
        <w:rPr>
          <w:rFonts w:ascii="宋体" w:hAnsi="宋体" w:cs="宋体" w:hint="eastAsia"/>
          <w:kern w:val="0"/>
          <w:szCs w:val="21"/>
        </w:rPr>
        <w:t>。</w:t>
      </w:r>
    </w:p>
    <w:p w:rsidR="00CE0C4D" w:rsidRDefault="00CE0C4D" w:rsidP="00CE0C4D">
      <w:pPr>
        <w:pStyle w:val="12"/>
        <w:widowControl/>
        <w:spacing w:line="360" w:lineRule="auto"/>
        <w:ind w:firstLineChars="0" w:firstLine="0"/>
        <w:jc w:val="left"/>
        <w:rPr>
          <w:rFonts w:ascii="宋体" w:hAnsi="宋体" w:cs="宋体"/>
          <w:kern w:val="0"/>
          <w:szCs w:val="21"/>
        </w:rPr>
      </w:pPr>
      <w:r>
        <w:rPr>
          <w:rFonts w:ascii="宋体" w:hAnsi="宋体" w:cs="宋体" w:hint="eastAsia"/>
          <w:kern w:val="0"/>
          <w:szCs w:val="21"/>
        </w:rPr>
        <w:t>3</w:t>
      </w:r>
      <w:r>
        <w:rPr>
          <w:rFonts w:ascii="宋体" w:hAnsi="宋体" w:cs="宋体"/>
          <w:kern w:val="0"/>
          <w:szCs w:val="21"/>
        </w:rPr>
        <w:t>、本次</w:t>
      </w:r>
      <w:r>
        <w:rPr>
          <w:rFonts w:ascii="宋体" w:hAnsi="宋体" w:cs="宋体" w:hint="eastAsia"/>
          <w:kern w:val="0"/>
          <w:szCs w:val="21"/>
        </w:rPr>
        <w:t>市场调研</w:t>
      </w:r>
      <w:r>
        <w:rPr>
          <w:rFonts w:ascii="宋体" w:hAnsi="宋体" w:cs="宋体"/>
          <w:kern w:val="0"/>
          <w:szCs w:val="21"/>
        </w:rPr>
        <w:t>定于20</w:t>
      </w:r>
      <w:r>
        <w:rPr>
          <w:rFonts w:ascii="宋体" w:hAnsi="宋体" w:cs="宋体" w:hint="eastAsia"/>
          <w:kern w:val="0"/>
          <w:szCs w:val="21"/>
        </w:rPr>
        <w:t>22</w:t>
      </w:r>
      <w:r>
        <w:rPr>
          <w:rFonts w:ascii="宋体" w:hAnsi="宋体" w:cs="宋体"/>
          <w:kern w:val="0"/>
          <w:szCs w:val="21"/>
        </w:rPr>
        <w:t>年</w:t>
      </w:r>
      <w:r>
        <w:rPr>
          <w:rFonts w:ascii="宋体" w:hAnsi="宋体" w:cs="宋体" w:hint="eastAsia"/>
          <w:kern w:val="0"/>
          <w:szCs w:val="21"/>
        </w:rPr>
        <w:t>11</w:t>
      </w:r>
      <w:r>
        <w:rPr>
          <w:rFonts w:ascii="宋体" w:hAnsi="宋体" w:cs="宋体"/>
          <w:kern w:val="0"/>
          <w:szCs w:val="21"/>
        </w:rPr>
        <w:t>月</w:t>
      </w:r>
      <w:r>
        <w:rPr>
          <w:rFonts w:ascii="宋体" w:hAnsi="宋体" w:cs="宋体" w:hint="eastAsia"/>
          <w:kern w:val="0"/>
          <w:szCs w:val="21"/>
        </w:rPr>
        <w:t>1</w:t>
      </w:r>
      <w:r w:rsidR="00CB4831">
        <w:rPr>
          <w:rFonts w:ascii="宋体" w:hAnsi="宋体" w:cs="宋体" w:hint="eastAsia"/>
          <w:kern w:val="0"/>
          <w:szCs w:val="21"/>
        </w:rPr>
        <w:t>8</w:t>
      </w:r>
      <w:r>
        <w:rPr>
          <w:rFonts w:ascii="宋体" w:hAnsi="宋体" w:cs="宋体" w:hint="eastAsia"/>
          <w:kern w:val="0"/>
          <w:szCs w:val="21"/>
        </w:rPr>
        <w:t>日</w:t>
      </w:r>
      <w:r w:rsidR="00CB4831">
        <w:rPr>
          <w:rFonts w:ascii="宋体" w:hAnsi="宋体" w:cs="宋体" w:hint="eastAsia"/>
          <w:kern w:val="0"/>
          <w:szCs w:val="21"/>
        </w:rPr>
        <w:t>13</w:t>
      </w:r>
      <w:r>
        <w:rPr>
          <w:rFonts w:ascii="宋体" w:hAnsi="宋体" w:cs="宋体" w:hint="eastAsia"/>
          <w:kern w:val="0"/>
          <w:szCs w:val="21"/>
        </w:rPr>
        <w:t>:</w:t>
      </w:r>
      <w:r w:rsidR="00D9472E">
        <w:rPr>
          <w:rFonts w:ascii="宋体" w:hAnsi="宋体" w:cs="宋体" w:hint="eastAsia"/>
          <w:kern w:val="0"/>
          <w:szCs w:val="21"/>
        </w:rPr>
        <w:t>4</w:t>
      </w:r>
      <w:r>
        <w:rPr>
          <w:rFonts w:ascii="宋体" w:hAnsi="宋体" w:cs="宋体" w:hint="eastAsia"/>
          <w:kern w:val="0"/>
          <w:szCs w:val="21"/>
        </w:rPr>
        <w:t>0</w:t>
      </w:r>
      <w:r>
        <w:rPr>
          <w:rFonts w:ascii="宋体" w:hAnsi="宋体" w:cs="宋体"/>
          <w:kern w:val="0"/>
          <w:szCs w:val="21"/>
        </w:rPr>
        <w:t>，地点：1</w:t>
      </w:r>
      <w:r>
        <w:rPr>
          <w:rFonts w:ascii="宋体" w:hAnsi="宋体" w:cs="宋体" w:hint="eastAsia"/>
          <w:kern w:val="0"/>
          <w:szCs w:val="21"/>
        </w:rPr>
        <w:t>6</w:t>
      </w:r>
      <w:r>
        <w:rPr>
          <w:rFonts w:ascii="宋体" w:hAnsi="宋体" w:cs="宋体"/>
          <w:kern w:val="0"/>
          <w:szCs w:val="21"/>
        </w:rPr>
        <w:t>号楼</w:t>
      </w:r>
      <w:r>
        <w:rPr>
          <w:rFonts w:ascii="宋体" w:hAnsi="宋体" w:cs="宋体" w:hint="eastAsia"/>
          <w:kern w:val="0"/>
          <w:szCs w:val="21"/>
        </w:rPr>
        <w:t>1</w:t>
      </w:r>
      <w:r>
        <w:rPr>
          <w:rFonts w:ascii="宋体" w:hAnsi="宋体" w:cs="宋体"/>
          <w:kern w:val="0"/>
          <w:szCs w:val="21"/>
        </w:rPr>
        <w:t>楼</w:t>
      </w:r>
      <w:r>
        <w:rPr>
          <w:rFonts w:ascii="宋体" w:hAnsi="宋体" w:cs="宋体" w:hint="eastAsia"/>
          <w:kern w:val="0"/>
          <w:szCs w:val="21"/>
        </w:rPr>
        <w:t>114</w:t>
      </w:r>
      <w:r>
        <w:rPr>
          <w:rFonts w:ascii="宋体" w:hAnsi="宋体" w:cs="宋体"/>
          <w:kern w:val="0"/>
          <w:szCs w:val="21"/>
        </w:rPr>
        <w:t>会议室（具体时间地点将以现场报名登记时告知为准）。</w:t>
      </w:r>
      <w:bookmarkStart w:id="0" w:name="_GoBack"/>
      <w:bookmarkEnd w:id="0"/>
    </w:p>
    <w:p w:rsidR="00CE0C4D" w:rsidRPr="00A7681B" w:rsidRDefault="00CE0C4D" w:rsidP="00CE0C4D">
      <w:pPr>
        <w:tabs>
          <w:tab w:val="left" w:pos="180"/>
          <w:tab w:val="left" w:pos="360"/>
          <w:tab w:val="left" w:pos="540"/>
          <w:tab w:val="left" w:pos="8280"/>
        </w:tabs>
        <w:autoSpaceDE w:val="0"/>
        <w:autoSpaceDN w:val="0"/>
        <w:adjustRightInd w:val="0"/>
        <w:spacing w:before="100" w:line="360" w:lineRule="auto"/>
        <w:ind w:right="23"/>
        <w:jc w:val="left"/>
        <w:rPr>
          <w:rFonts w:ascii="宋体" w:eastAsia="宋体" w:hAnsi="宋体" w:cs="宋体"/>
          <w:kern w:val="0"/>
          <w:szCs w:val="21"/>
        </w:rPr>
      </w:pPr>
      <w:r>
        <w:rPr>
          <w:rFonts w:ascii="宋体" w:eastAsia="宋体" w:hAnsi="宋体" w:cs="宋体" w:hint="eastAsia"/>
          <w:kern w:val="0"/>
          <w:szCs w:val="21"/>
        </w:rPr>
        <w:t>4、</w:t>
      </w:r>
      <w:r w:rsidRPr="00A7681B">
        <w:rPr>
          <w:rFonts w:ascii="宋体" w:eastAsia="宋体" w:hAnsi="宋体" w:cs="宋体"/>
          <w:kern w:val="0"/>
          <w:szCs w:val="21"/>
        </w:rPr>
        <w:t>疫情期间请参与议标的供应商代表做好个人防护，</w:t>
      </w:r>
      <w:r w:rsidRPr="00A7681B">
        <w:rPr>
          <w:rFonts w:ascii="宋体" w:eastAsia="宋体" w:hAnsi="宋体" w:cs="宋体" w:hint="eastAsia"/>
          <w:kern w:val="0"/>
          <w:szCs w:val="21"/>
        </w:rPr>
        <w:t>全程戴好口罩，并请出示行程卡、健康码的绿码，同时需持有</w:t>
      </w:r>
      <w:r w:rsidR="00CB4831">
        <w:rPr>
          <w:rFonts w:ascii="宋体" w:eastAsia="宋体" w:hAnsi="宋体" w:cs="宋体" w:hint="eastAsia"/>
          <w:kern w:val="0"/>
          <w:szCs w:val="21"/>
        </w:rPr>
        <w:t>48</w:t>
      </w:r>
      <w:r>
        <w:rPr>
          <w:rFonts w:ascii="宋体" w:eastAsia="宋体" w:hAnsi="宋体" w:cs="宋体" w:hint="eastAsia"/>
          <w:kern w:val="0"/>
          <w:szCs w:val="21"/>
        </w:rPr>
        <w:t>小时</w:t>
      </w:r>
      <w:r w:rsidRPr="00A7681B">
        <w:rPr>
          <w:rFonts w:ascii="宋体" w:eastAsia="宋体" w:hAnsi="宋体" w:cs="宋体" w:hint="eastAsia"/>
          <w:kern w:val="0"/>
          <w:szCs w:val="21"/>
        </w:rPr>
        <w:t>内核酸检测阴性证明。</w:t>
      </w:r>
    </w:p>
    <w:p w:rsidR="00CE0C4D" w:rsidRDefault="00CE0C4D" w:rsidP="00CE0C4D">
      <w:pPr>
        <w:tabs>
          <w:tab w:val="left" w:pos="180"/>
          <w:tab w:val="left" w:pos="360"/>
          <w:tab w:val="left" w:pos="540"/>
          <w:tab w:val="left" w:pos="8280"/>
        </w:tabs>
        <w:autoSpaceDE w:val="0"/>
        <w:autoSpaceDN w:val="0"/>
        <w:adjustRightInd w:val="0"/>
        <w:spacing w:before="100" w:line="360" w:lineRule="auto"/>
        <w:ind w:right="23"/>
        <w:jc w:val="left"/>
        <w:rPr>
          <w:rFonts w:ascii="宋体" w:hAnsi="宋体" w:cs="宋体"/>
          <w:kern w:val="0"/>
          <w:szCs w:val="21"/>
        </w:rPr>
      </w:pPr>
      <w:r>
        <w:rPr>
          <w:rFonts w:ascii="宋体" w:eastAsia="宋体" w:hAnsi="宋体" w:cs="宋体" w:hint="eastAsia"/>
          <w:kern w:val="0"/>
          <w:szCs w:val="21"/>
        </w:rPr>
        <w:t>5</w:t>
      </w:r>
      <w:r w:rsidRPr="00A7681B">
        <w:rPr>
          <w:rFonts w:ascii="宋体" w:eastAsia="宋体" w:hAnsi="宋体" w:cs="宋体" w:hint="eastAsia"/>
          <w:kern w:val="0"/>
          <w:szCs w:val="21"/>
        </w:rPr>
        <w:t>、我院为无烟医院，文明单位，院区内严禁吸烟，并要求严格</w:t>
      </w:r>
      <w:r>
        <w:rPr>
          <w:rFonts w:ascii="宋体" w:hAnsi="宋体" w:cs="宋体" w:hint="eastAsia"/>
          <w:kern w:val="0"/>
          <w:szCs w:val="21"/>
        </w:rPr>
        <w:t>做好垃圾分类，请投标人自觉遵守。</w:t>
      </w:r>
    </w:p>
    <w:p w:rsidR="00CE0C4D" w:rsidRDefault="00CE0C4D" w:rsidP="00CE0C4D">
      <w:pPr>
        <w:widowControl/>
        <w:spacing w:line="360" w:lineRule="auto"/>
        <w:ind w:left="735" w:hangingChars="350" w:hanging="735"/>
        <w:jc w:val="right"/>
        <w:rPr>
          <w:rFonts w:ascii="宋体" w:eastAsia="宋体" w:hAnsi="宋体" w:cs="宋体"/>
          <w:kern w:val="0"/>
          <w:szCs w:val="21"/>
        </w:rPr>
      </w:pPr>
      <w:r>
        <w:rPr>
          <w:rFonts w:ascii="宋体" w:eastAsia="宋体" w:hAnsi="宋体" w:cs="宋体"/>
          <w:kern w:val="0"/>
          <w:szCs w:val="21"/>
        </w:rPr>
        <w:t>宁波大学附属人民医院</w:t>
      </w:r>
    </w:p>
    <w:p w:rsidR="00CE0C4D" w:rsidRPr="001D539B" w:rsidRDefault="00CE0C4D" w:rsidP="00CE0C4D">
      <w:pPr>
        <w:widowControl/>
        <w:spacing w:line="360" w:lineRule="auto"/>
        <w:ind w:left="735" w:hangingChars="350" w:hanging="735"/>
        <w:jc w:val="right"/>
        <w:rPr>
          <w:rFonts w:ascii="宋体" w:eastAsia="宋体" w:hAnsi="宋体" w:cs="宋体"/>
          <w:kern w:val="0"/>
          <w:szCs w:val="21"/>
        </w:rPr>
      </w:pPr>
      <w:r>
        <w:rPr>
          <w:rFonts w:ascii="宋体" w:eastAsia="宋体" w:hAnsi="宋体" w:cs="宋体"/>
          <w:kern w:val="0"/>
          <w:szCs w:val="21"/>
        </w:rPr>
        <w:t>202</w:t>
      </w:r>
      <w:r>
        <w:rPr>
          <w:rFonts w:ascii="宋体" w:hAnsi="宋体" w:cs="宋体" w:hint="eastAsia"/>
          <w:kern w:val="0"/>
          <w:szCs w:val="21"/>
        </w:rPr>
        <w:t>2</w:t>
      </w:r>
      <w:r>
        <w:rPr>
          <w:rFonts w:ascii="宋体" w:eastAsia="宋体" w:hAnsi="宋体" w:cs="宋体"/>
          <w:kern w:val="0"/>
          <w:szCs w:val="21"/>
        </w:rPr>
        <w:t>年</w:t>
      </w:r>
      <w:r>
        <w:rPr>
          <w:rFonts w:ascii="宋体" w:eastAsia="宋体" w:hAnsi="宋体" w:cs="宋体" w:hint="eastAsia"/>
          <w:kern w:val="0"/>
          <w:szCs w:val="21"/>
        </w:rPr>
        <w:t>1</w:t>
      </w:r>
      <w:r>
        <w:rPr>
          <w:rFonts w:ascii="宋体" w:hAnsi="宋体" w:cs="宋体" w:hint="eastAsia"/>
          <w:kern w:val="0"/>
          <w:szCs w:val="21"/>
        </w:rPr>
        <w:t>1</w:t>
      </w:r>
      <w:r>
        <w:rPr>
          <w:rFonts w:ascii="宋体" w:eastAsia="宋体" w:hAnsi="宋体" w:cs="宋体"/>
          <w:kern w:val="0"/>
          <w:szCs w:val="21"/>
        </w:rPr>
        <w:t>月</w:t>
      </w:r>
      <w:r w:rsidR="00CB4831">
        <w:rPr>
          <w:rFonts w:ascii="宋体" w:hAnsi="宋体" w:cs="宋体" w:hint="eastAsia"/>
          <w:kern w:val="0"/>
          <w:szCs w:val="21"/>
        </w:rPr>
        <w:t>15</w:t>
      </w:r>
      <w:r>
        <w:rPr>
          <w:rFonts w:ascii="宋体" w:eastAsia="宋体" w:hAnsi="宋体" w:cs="宋体"/>
          <w:kern w:val="0"/>
          <w:szCs w:val="21"/>
        </w:rPr>
        <w:t>日</w:t>
      </w:r>
    </w:p>
    <w:p w:rsidR="00CE0C4D" w:rsidRDefault="00CE0C4D" w:rsidP="00A045F8">
      <w:pPr>
        <w:spacing w:beforeLines="50" w:afterLines="50" w:line="360" w:lineRule="auto"/>
        <w:outlineLvl w:val="0"/>
        <w:rPr>
          <w:rFonts w:ascii="微软雅黑" w:eastAsia="微软雅黑" w:hAnsi="微软雅黑"/>
          <w:b/>
          <w:sz w:val="24"/>
          <w:szCs w:val="24"/>
        </w:rPr>
      </w:pPr>
    </w:p>
    <w:p w:rsidR="00340F1A" w:rsidRDefault="00340F1A" w:rsidP="00A045F8">
      <w:pPr>
        <w:spacing w:beforeLines="50" w:afterLines="50" w:line="360" w:lineRule="auto"/>
        <w:outlineLvl w:val="0"/>
        <w:rPr>
          <w:rFonts w:ascii="微软雅黑" w:eastAsia="微软雅黑" w:hAnsi="微软雅黑"/>
          <w:b/>
          <w:sz w:val="24"/>
          <w:szCs w:val="24"/>
        </w:rPr>
      </w:pPr>
    </w:p>
    <w:p w:rsidR="00CE0C4D" w:rsidRPr="00CE0C4D" w:rsidRDefault="00CE0C4D" w:rsidP="00A045F8">
      <w:pPr>
        <w:spacing w:beforeLines="50" w:afterLines="50" w:line="360" w:lineRule="auto"/>
        <w:outlineLvl w:val="0"/>
        <w:rPr>
          <w:rFonts w:ascii="微软雅黑" w:eastAsia="微软雅黑" w:hAnsi="微软雅黑"/>
          <w:b/>
          <w:sz w:val="24"/>
          <w:szCs w:val="24"/>
        </w:rPr>
      </w:pPr>
      <w:r>
        <w:rPr>
          <w:rFonts w:ascii="微软雅黑" w:eastAsia="微软雅黑" w:hAnsi="微软雅黑" w:hint="eastAsia"/>
          <w:b/>
          <w:sz w:val="24"/>
          <w:szCs w:val="24"/>
        </w:rPr>
        <w:lastRenderedPageBreak/>
        <w:t>附件：技术指标及</w:t>
      </w:r>
      <w:r w:rsidR="00340F1A">
        <w:rPr>
          <w:rFonts w:ascii="微软雅黑" w:eastAsia="微软雅黑" w:hAnsi="微软雅黑" w:hint="eastAsia"/>
          <w:b/>
          <w:sz w:val="24"/>
          <w:szCs w:val="24"/>
        </w:rPr>
        <w:t>项目</w:t>
      </w:r>
      <w:r>
        <w:rPr>
          <w:rFonts w:ascii="微软雅黑" w:eastAsia="微软雅黑" w:hAnsi="微软雅黑" w:hint="eastAsia"/>
          <w:b/>
          <w:sz w:val="24"/>
          <w:szCs w:val="24"/>
        </w:rPr>
        <w:t>要求</w:t>
      </w:r>
      <w:r w:rsidR="00340F1A">
        <w:rPr>
          <w:rFonts w:ascii="微软雅黑" w:eastAsia="微软雅黑" w:hAnsi="微软雅黑" w:hint="eastAsia"/>
          <w:b/>
          <w:sz w:val="24"/>
          <w:szCs w:val="24"/>
        </w:rPr>
        <w:t>：</w:t>
      </w:r>
    </w:p>
    <w:p w:rsidR="007909BA" w:rsidRDefault="00CB4831" w:rsidP="00A045F8">
      <w:pPr>
        <w:spacing w:beforeLines="50" w:afterLines="50" w:line="360" w:lineRule="auto"/>
        <w:outlineLvl w:val="1"/>
        <w:rPr>
          <w:rFonts w:ascii="微软雅黑" w:eastAsia="微软雅黑" w:hAnsi="微软雅黑"/>
          <w:b/>
        </w:rPr>
      </w:pPr>
      <w:r>
        <w:rPr>
          <w:rFonts w:ascii="微软雅黑" w:eastAsia="微软雅黑" w:hAnsi="微软雅黑" w:hint="eastAsia"/>
          <w:b/>
        </w:rPr>
        <w:t>1</w:t>
      </w:r>
      <w:r w:rsidR="00D713D8">
        <w:rPr>
          <w:rFonts w:ascii="微软雅黑" w:eastAsia="微软雅黑" w:hAnsi="微软雅黑" w:hint="eastAsia"/>
          <w:b/>
        </w:rPr>
        <w:t>.1、核心交换机技术指标</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2"/>
        <w:gridCol w:w="7352"/>
      </w:tblGrid>
      <w:tr w:rsidR="007909BA">
        <w:trPr>
          <w:trHeight w:val="20"/>
          <w:jc w:val="center"/>
        </w:trPr>
        <w:tc>
          <w:tcPr>
            <w:tcW w:w="1002" w:type="pct"/>
            <w:shd w:val="clear" w:color="auto" w:fill="FFFFFF" w:themeFill="background1"/>
            <w:vAlign w:val="center"/>
          </w:tcPr>
          <w:p w:rsidR="007909BA" w:rsidRDefault="00D713D8">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指标项</w:t>
            </w:r>
          </w:p>
        </w:tc>
        <w:tc>
          <w:tcPr>
            <w:tcW w:w="3998" w:type="pct"/>
            <w:shd w:val="clear" w:color="auto" w:fill="FFFFFF" w:themeFill="background1"/>
            <w:vAlign w:val="center"/>
          </w:tcPr>
          <w:p w:rsidR="007909BA" w:rsidRDefault="00D713D8">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技术规格</w:t>
            </w:r>
          </w:p>
        </w:tc>
      </w:tr>
      <w:tr w:rsidR="007909BA">
        <w:trPr>
          <w:trHeight w:val="20"/>
          <w:jc w:val="center"/>
        </w:trPr>
        <w:tc>
          <w:tcPr>
            <w:tcW w:w="1002" w:type="pct"/>
            <w:shd w:val="clear" w:color="auto" w:fill="auto"/>
            <w:vAlign w:val="center"/>
          </w:tcPr>
          <w:p w:rsidR="007909BA" w:rsidRDefault="00D713D8">
            <w:pPr>
              <w:jc w:val="center"/>
              <w:rPr>
                <w:rFonts w:asciiTheme="minorEastAsia" w:hAnsiTheme="minorEastAsia"/>
                <w:sz w:val="18"/>
                <w:szCs w:val="18"/>
              </w:rPr>
            </w:pPr>
            <w:r>
              <w:rPr>
                <w:rFonts w:asciiTheme="minorEastAsia" w:hAnsiTheme="minorEastAsia" w:hint="eastAsia"/>
                <w:sz w:val="18"/>
                <w:szCs w:val="18"/>
              </w:rPr>
              <w:t>品牌</w:t>
            </w:r>
          </w:p>
        </w:tc>
        <w:tc>
          <w:tcPr>
            <w:tcW w:w="3998" w:type="pct"/>
            <w:shd w:val="clear" w:color="auto" w:fill="auto"/>
          </w:tcPr>
          <w:p w:rsidR="007909BA" w:rsidRDefault="00D713D8">
            <w:pPr>
              <w:rPr>
                <w:rFonts w:asciiTheme="minorEastAsia" w:hAnsiTheme="minorEastAsia"/>
                <w:sz w:val="18"/>
                <w:szCs w:val="18"/>
              </w:rPr>
            </w:pPr>
            <w:r>
              <w:rPr>
                <w:rFonts w:asciiTheme="minorEastAsia" w:hAnsiTheme="minorEastAsia" w:hint="eastAsia"/>
                <w:sz w:val="18"/>
                <w:szCs w:val="18"/>
              </w:rPr>
              <w:t>知名品牌</w:t>
            </w:r>
          </w:p>
        </w:tc>
      </w:tr>
      <w:tr w:rsidR="007909BA">
        <w:trPr>
          <w:trHeight w:val="20"/>
          <w:jc w:val="center"/>
        </w:trPr>
        <w:tc>
          <w:tcPr>
            <w:tcW w:w="1002" w:type="pct"/>
            <w:shd w:val="clear" w:color="auto" w:fill="auto"/>
            <w:vAlign w:val="center"/>
          </w:tcPr>
          <w:p w:rsidR="007909BA" w:rsidRDefault="00D713D8">
            <w:pPr>
              <w:jc w:val="center"/>
              <w:rPr>
                <w:rFonts w:asciiTheme="minorEastAsia" w:hAnsiTheme="minorEastAsia"/>
                <w:sz w:val="18"/>
                <w:szCs w:val="18"/>
              </w:rPr>
            </w:pPr>
            <w:r>
              <w:rPr>
                <w:rFonts w:asciiTheme="minorEastAsia" w:hAnsiTheme="minorEastAsia" w:hint="eastAsia"/>
                <w:sz w:val="18"/>
                <w:szCs w:val="18"/>
              </w:rPr>
              <w:t>数量</w:t>
            </w:r>
          </w:p>
        </w:tc>
        <w:tc>
          <w:tcPr>
            <w:tcW w:w="3998" w:type="pct"/>
            <w:shd w:val="clear" w:color="auto" w:fill="auto"/>
            <w:vAlign w:val="center"/>
          </w:tcPr>
          <w:p w:rsidR="007909BA" w:rsidRDefault="00D713D8">
            <w:pPr>
              <w:rPr>
                <w:rFonts w:asciiTheme="minorEastAsia" w:hAnsiTheme="minorEastAsia"/>
                <w:sz w:val="18"/>
                <w:szCs w:val="18"/>
              </w:rPr>
            </w:pPr>
            <w:r>
              <w:rPr>
                <w:rFonts w:asciiTheme="minorEastAsia" w:hAnsiTheme="minorEastAsia" w:hint="eastAsia"/>
                <w:sz w:val="18"/>
                <w:szCs w:val="18"/>
              </w:rPr>
              <w:t>2套</w:t>
            </w:r>
          </w:p>
        </w:tc>
      </w:tr>
      <w:tr w:rsidR="007909BA">
        <w:trPr>
          <w:trHeight w:val="20"/>
          <w:jc w:val="center"/>
        </w:trPr>
        <w:tc>
          <w:tcPr>
            <w:tcW w:w="1002" w:type="pct"/>
            <w:shd w:val="clear" w:color="auto" w:fill="auto"/>
            <w:vAlign w:val="center"/>
          </w:tcPr>
          <w:p w:rsidR="007909BA" w:rsidRDefault="00D713D8">
            <w:pPr>
              <w:jc w:val="center"/>
              <w:rPr>
                <w:rFonts w:asciiTheme="minorEastAsia" w:hAnsiTheme="minorEastAsia"/>
                <w:sz w:val="18"/>
                <w:szCs w:val="18"/>
              </w:rPr>
            </w:pPr>
            <w:r>
              <w:rPr>
                <w:rFonts w:asciiTheme="minorEastAsia" w:hAnsiTheme="minorEastAsia" w:hint="eastAsia"/>
                <w:sz w:val="18"/>
                <w:szCs w:val="18"/>
              </w:rPr>
              <w:t>整体架构</w:t>
            </w:r>
          </w:p>
        </w:tc>
        <w:tc>
          <w:tcPr>
            <w:tcW w:w="3998" w:type="pct"/>
            <w:shd w:val="clear" w:color="auto" w:fill="auto"/>
            <w:vAlign w:val="center"/>
          </w:tcPr>
          <w:p w:rsidR="007909BA" w:rsidRDefault="00D713D8">
            <w:pPr>
              <w:rPr>
                <w:rFonts w:asciiTheme="minorEastAsia" w:hAnsiTheme="minorEastAsia"/>
                <w:sz w:val="18"/>
                <w:szCs w:val="18"/>
              </w:rPr>
            </w:pPr>
            <w:r>
              <w:rPr>
                <w:rFonts w:asciiTheme="minorEastAsia" w:hAnsiTheme="minorEastAsia" w:hint="eastAsia"/>
                <w:sz w:val="18"/>
                <w:szCs w:val="18"/>
              </w:rPr>
              <w:t>采用C</w:t>
            </w:r>
            <w:r>
              <w:rPr>
                <w:rFonts w:asciiTheme="minorEastAsia" w:hAnsiTheme="minorEastAsia"/>
                <w:sz w:val="18"/>
                <w:szCs w:val="18"/>
              </w:rPr>
              <w:t>LOS</w:t>
            </w:r>
            <w:r>
              <w:rPr>
                <w:rFonts w:asciiTheme="minorEastAsia" w:hAnsiTheme="minorEastAsia" w:hint="eastAsia"/>
                <w:sz w:val="18"/>
                <w:szCs w:val="18"/>
              </w:rPr>
              <w:t>多级交换架构，能够配置独立的交换网板与主控板。</w:t>
            </w:r>
          </w:p>
        </w:tc>
      </w:tr>
      <w:tr w:rsidR="007909BA">
        <w:trPr>
          <w:trHeight w:val="20"/>
          <w:jc w:val="center"/>
        </w:trPr>
        <w:tc>
          <w:tcPr>
            <w:tcW w:w="1002" w:type="pct"/>
            <w:shd w:val="clear" w:color="auto" w:fill="auto"/>
            <w:vAlign w:val="center"/>
          </w:tcPr>
          <w:p w:rsidR="007909BA" w:rsidRDefault="00D713D8">
            <w:pPr>
              <w:jc w:val="center"/>
              <w:rPr>
                <w:rFonts w:asciiTheme="minorEastAsia" w:hAnsiTheme="minorEastAsia"/>
                <w:sz w:val="18"/>
                <w:szCs w:val="18"/>
              </w:rPr>
            </w:pPr>
            <w:r>
              <w:rPr>
                <w:rFonts w:asciiTheme="minorEastAsia" w:hAnsiTheme="minorEastAsia" w:hint="eastAsia"/>
                <w:sz w:val="18"/>
                <w:szCs w:val="18"/>
              </w:rPr>
              <w:t>★整机性能</w:t>
            </w:r>
          </w:p>
        </w:tc>
        <w:tc>
          <w:tcPr>
            <w:tcW w:w="3998" w:type="pct"/>
            <w:shd w:val="clear" w:color="auto" w:fill="auto"/>
            <w:vAlign w:val="center"/>
          </w:tcPr>
          <w:p w:rsidR="007909BA" w:rsidRDefault="00D713D8">
            <w:pPr>
              <w:autoSpaceDE w:val="0"/>
              <w:autoSpaceDN w:val="0"/>
              <w:rPr>
                <w:rFonts w:asciiTheme="minorEastAsia" w:hAnsiTheme="minorEastAsia"/>
                <w:sz w:val="18"/>
                <w:szCs w:val="18"/>
              </w:rPr>
            </w:pPr>
            <w:r>
              <w:rPr>
                <w:rFonts w:asciiTheme="minorEastAsia" w:hAnsiTheme="minorEastAsia" w:hint="eastAsia"/>
                <w:sz w:val="18"/>
                <w:szCs w:val="18"/>
              </w:rPr>
              <w:t>交换容量</w:t>
            </w:r>
            <w:r w:rsidRPr="00475A79">
              <w:rPr>
                <w:rFonts w:asciiTheme="minorEastAsia" w:hAnsiTheme="minorEastAsia" w:hint="eastAsia"/>
                <w:sz w:val="18"/>
                <w:szCs w:val="18"/>
              </w:rPr>
              <w:t>≥</w:t>
            </w:r>
            <w:r w:rsidRPr="00475A79">
              <w:rPr>
                <w:rFonts w:asciiTheme="minorEastAsia" w:hAnsiTheme="minorEastAsia"/>
                <w:sz w:val="18"/>
                <w:szCs w:val="18"/>
              </w:rPr>
              <w:t>8</w:t>
            </w:r>
            <w:r w:rsidR="00475A79" w:rsidRPr="00475A79">
              <w:rPr>
                <w:rFonts w:asciiTheme="minorEastAsia" w:hAnsiTheme="minorEastAsia"/>
                <w:sz w:val="18"/>
                <w:szCs w:val="18"/>
              </w:rPr>
              <w:t>5</w:t>
            </w:r>
            <w:r w:rsidRPr="00475A79">
              <w:rPr>
                <w:rFonts w:asciiTheme="minorEastAsia" w:hAnsiTheme="minorEastAsia"/>
                <w:sz w:val="18"/>
                <w:szCs w:val="18"/>
              </w:rPr>
              <w:t>Tbps，整机转发性能≥</w:t>
            </w:r>
            <w:r w:rsidR="00475A79" w:rsidRPr="00475A79">
              <w:rPr>
                <w:rFonts w:asciiTheme="minorEastAsia" w:hAnsiTheme="minorEastAsia"/>
                <w:sz w:val="18"/>
                <w:szCs w:val="18"/>
              </w:rPr>
              <w:t xml:space="preserve">11000 </w:t>
            </w:r>
            <w:r w:rsidRPr="00475A79">
              <w:rPr>
                <w:rFonts w:asciiTheme="minorEastAsia" w:hAnsiTheme="minorEastAsia"/>
                <w:sz w:val="18"/>
                <w:szCs w:val="18"/>
              </w:rPr>
              <w:t>Mpps</w:t>
            </w:r>
            <w:r w:rsidRPr="00475A79">
              <w:rPr>
                <w:rFonts w:asciiTheme="minorEastAsia" w:hAnsiTheme="minorEastAsia" w:hint="eastAsia"/>
                <w:sz w:val="18"/>
                <w:szCs w:val="18"/>
              </w:rPr>
              <w:t>（原</w:t>
            </w:r>
            <w:proofErr w:type="gramStart"/>
            <w:r w:rsidRPr="00475A79">
              <w:rPr>
                <w:rFonts w:asciiTheme="minorEastAsia" w:hAnsiTheme="minorEastAsia" w:hint="eastAsia"/>
                <w:sz w:val="18"/>
                <w:szCs w:val="18"/>
              </w:rPr>
              <w:t>厂商官网</w:t>
            </w:r>
            <w:r>
              <w:rPr>
                <w:rFonts w:asciiTheme="minorEastAsia" w:hAnsiTheme="minorEastAsia" w:hint="eastAsia"/>
                <w:sz w:val="18"/>
                <w:szCs w:val="18"/>
              </w:rPr>
              <w:t>有</w:t>
            </w:r>
            <w:proofErr w:type="gramEnd"/>
            <w:r>
              <w:rPr>
                <w:rFonts w:asciiTheme="minorEastAsia" w:hAnsiTheme="minorEastAsia" w:hint="eastAsia"/>
                <w:sz w:val="18"/>
                <w:szCs w:val="18"/>
              </w:rPr>
              <w:t>多个指标的，以小的为准），主控槽位数≥2，全</w:t>
            </w:r>
            <w:proofErr w:type="gramStart"/>
            <w:r>
              <w:rPr>
                <w:rFonts w:asciiTheme="minorEastAsia" w:hAnsiTheme="minorEastAsia" w:hint="eastAsia"/>
                <w:sz w:val="18"/>
                <w:szCs w:val="18"/>
              </w:rPr>
              <w:t>宽独立</w:t>
            </w:r>
            <w:proofErr w:type="gramEnd"/>
            <w:r>
              <w:rPr>
                <w:rFonts w:asciiTheme="minorEastAsia" w:hAnsiTheme="minorEastAsia" w:hint="eastAsia"/>
                <w:sz w:val="18"/>
                <w:szCs w:val="18"/>
              </w:rPr>
              <w:t>业务板插槽数≥6，电源槽位数≥4。</w:t>
            </w:r>
          </w:p>
        </w:tc>
      </w:tr>
      <w:tr w:rsidR="007909BA">
        <w:trPr>
          <w:trHeight w:val="20"/>
          <w:jc w:val="center"/>
        </w:trPr>
        <w:tc>
          <w:tcPr>
            <w:tcW w:w="1002" w:type="pct"/>
            <w:shd w:val="clear" w:color="auto" w:fill="auto"/>
            <w:vAlign w:val="center"/>
          </w:tcPr>
          <w:p w:rsidR="007909BA" w:rsidRDefault="00D713D8">
            <w:pPr>
              <w:jc w:val="center"/>
              <w:rPr>
                <w:rFonts w:asciiTheme="minorEastAsia" w:hAnsiTheme="minorEastAsia"/>
                <w:sz w:val="18"/>
                <w:szCs w:val="18"/>
              </w:rPr>
            </w:pPr>
            <w:r>
              <w:rPr>
                <w:rFonts w:asciiTheme="minorEastAsia" w:hAnsiTheme="minorEastAsia" w:hint="eastAsia"/>
                <w:sz w:val="18"/>
                <w:szCs w:val="18"/>
              </w:rPr>
              <w:t>路由特性</w:t>
            </w:r>
          </w:p>
        </w:tc>
        <w:tc>
          <w:tcPr>
            <w:tcW w:w="3998" w:type="pct"/>
            <w:shd w:val="clear" w:color="auto" w:fill="auto"/>
            <w:vAlign w:val="center"/>
          </w:tcPr>
          <w:p w:rsidR="007909BA" w:rsidRDefault="00D713D8">
            <w:pPr>
              <w:rPr>
                <w:rFonts w:asciiTheme="minorEastAsia" w:hAnsiTheme="minorEastAsia"/>
                <w:sz w:val="18"/>
                <w:szCs w:val="18"/>
              </w:rPr>
            </w:pPr>
            <w:r>
              <w:rPr>
                <w:rFonts w:asciiTheme="minorEastAsia" w:hAnsiTheme="minorEastAsia" w:hint="eastAsia"/>
                <w:sz w:val="18"/>
                <w:szCs w:val="18"/>
              </w:rPr>
              <w:t>支持静态路由、RIP、OSPF、IS-IS、BGP4等；</w:t>
            </w:r>
          </w:p>
          <w:p w:rsidR="007909BA" w:rsidRDefault="00D713D8">
            <w:pPr>
              <w:rPr>
                <w:rFonts w:asciiTheme="minorEastAsia" w:hAnsiTheme="minorEastAsia"/>
                <w:sz w:val="18"/>
                <w:szCs w:val="18"/>
              </w:rPr>
            </w:pPr>
            <w:r>
              <w:rPr>
                <w:rFonts w:asciiTheme="minorEastAsia" w:hAnsiTheme="minorEastAsia" w:hint="eastAsia"/>
                <w:sz w:val="18"/>
                <w:szCs w:val="18"/>
              </w:rPr>
              <w:t>支持</w:t>
            </w:r>
            <w:r>
              <w:rPr>
                <w:rFonts w:asciiTheme="minorEastAsia" w:hAnsiTheme="minorEastAsia"/>
                <w:sz w:val="18"/>
                <w:szCs w:val="18"/>
              </w:rPr>
              <w:t>IPv</w:t>
            </w:r>
            <w:r>
              <w:rPr>
                <w:rFonts w:asciiTheme="minorEastAsia" w:hAnsiTheme="minorEastAsia" w:hint="eastAsia"/>
                <w:sz w:val="18"/>
                <w:szCs w:val="18"/>
              </w:rPr>
              <w:t>4/</w:t>
            </w:r>
            <w:r>
              <w:rPr>
                <w:rFonts w:asciiTheme="minorEastAsia" w:hAnsiTheme="minorEastAsia"/>
                <w:sz w:val="18"/>
                <w:szCs w:val="18"/>
              </w:rPr>
              <w:t>IPv6</w:t>
            </w:r>
            <w:r>
              <w:rPr>
                <w:rFonts w:asciiTheme="minorEastAsia" w:hAnsiTheme="minorEastAsia" w:hint="eastAsia"/>
                <w:sz w:val="18"/>
                <w:szCs w:val="18"/>
              </w:rPr>
              <w:t>等价路由；</w:t>
            </w:r>
          </w:p>
          <w:p w:rsidR="007909BA" w:rsidRDefault="00D713D8">
            <w:pPr>
              <w:rPr>
                <w:rFonts w:asciiTheme="minorEastAsia" w:hAnsiTheme="minorEastAsia"/>
                <w:sz w:val="18"/>
                <w:szCs w:val="18"/>
              </w:rPr>
            </w:pPr>
            <w:r>
              <w:rPr>
                <w:rFonts w:asciiTheme="minorEastAsia" w:hAnsiTheme="minorEastAsia" w:hint="eastAsia"/>
                <w:sz w:val="18"/>
                <w:szCs w:val="18"/>
              </w:rPr>
              <w:t>支持</w:t>
            </w:r>
            <w:r>
              <w:rPr>
                <w:rFonts w:asciiTheme="minorEastAsia" w:hAnsiTheme="minorEastAsia"/>
                <w:sz w:val="18"/>
                <w:szCs w:val="18"/>
              </w:rPr>
              <w:t>IPv4/IPv6</w:t>
            </w:r>
            <w:r>
              <w:rPr>
                <w:rFonts w:asciiTheme="minorEastAsia" w:hAnsiTheme="minorEastAsia" w:hint="eastAsia"/>
                <w:sz w:val="18"/>
                <w:szCs w:val="18"/>
              </w:rPr>
              <w:t>策略路由；</w:t>
            </w:r>
          </w:p>
          <w:p w:rsidR="007909BA" w:rsidRDefault="00D713D8">
            <w:pPr>
              <w:rPr>
                <w:rFonts w:asciiTheme="minorEastAsia" w:hAnsiTheme="minorEastAsia"/>
                <w:sz w:val="18"/>
                <w:szCs w:val="18"/>
              </w:rPr>
            </w:pPr>
            <w:r>
              <w:rPr>
                <w:rFonts w:asciiTheme="minorEastAsia" w:hAnsiTheme="minorEastAsia" w:hint="eastAsia"/>
                <w:sz w:val="18"/>
                <w:szCs w:val="18"/>
              </w:rPr>
              <w:t>支持</w:t>
            </w:r>
            <w:r>
              <w:rPr>
                <w:rFonts w:asciiTheme="minorEastAsia" w:hAnsiTheme="minorEastAsia"/>
                <w:sz w:val="18"/>
                <w:szCs w:val="18"/>
              </w:rPr>
              <w:t>IPv4/IPv6</w:t>
            </w:r>
            <w:r>
              <w:rPr>
                <w:rFonts w:asciiTheme="minorEastAsia" w:hAnsiTheme="minorEastAsia" w:hint="eastAsia"/>
                <w:sz w:val="18"/>
                <w:szCs w:val="18"/>
              </w:rPr>
              <w:t>路由策略；</w:t>
            </w:r>
          </w:p>
          <w:p w:rsidR="007909BA" w:rsidRDefault="00D713D8">
            <w:pPr>
              <w:rPr>
                <w:rFonts w:asciiTheme="minorEastAsia" w:hAnsiTheme="minorEastAsia"/>
                <w:sz w:val="18"/>
                <w:szCs w:val="18"/>
              </w:rPr>
            </w:pPr>
            <w:r>
              <w:rPr>
                <w:rFonts w:asciiTheme="minorEastAsia" w:hAnsiTheme="minorEastAsia" w:hint="eastAsia"/>
                <w:sz w:val="18"/>
                <w:szCs w:val="18"/>
              </w:rPr>
              <w:t>支持IPv4和IPv6双协议</w:t>
            </w:r>
            <w:proofErr w:type="gramStart"/>
            <w:r>
              <w:rPr>
                <w:rFonts w:asciiTheme="minorEastAsia" w:hAnsiTheme="minorEastAsia" w:hint="eastAsia"/>
                <w:sz w:val="18"/>
                <w:szCs w:val="18"/>
              </w:rPr>
              <w:t>栈</w:t>
            </w:r>
            <w:proofErr w:type="gramEnd"/>
            <w:r>
              <w:rPr>
                <w:rFonts w:asciiTheme="minorEastAsia" w:hAnsiTheme="minorEastAsia" w:hint="eastAsia"/>
                <w:sz w:val="18"/>
                <w:szCs w:val="18"/>
              </w:rPr>
              <w:t>；</w:t>
            </w:r>
          </w:p>
          <w:p w:rsidR="007909BA" w:rsidRDefault="00D713D8">
            <w:pPr>
              <w:rPr>
                <w:rFonts w:asciiTheme="minorEastAsia" w:hAnsiTheme="minorEastAsia"/>
                <w:sz w:val="18"/>
                <w:szCs w:val="18"/>
              </w:rPr>
            </w:pPr>
            <w:r>
              <w:rPr>
                <w:rFonts w:asciiTheme="minorEastAsia" w:hAnsiTheme="minorEastAsia" w:hint="eastAsia"/>
                <w:sz w:val="18"/>
                <w:szCs w:val="18"/>
              </w:rPr>
              <w:t>支持IPv6静态路由、</w:t>
            </w:r>
            <w:proofErr w:type="spellStart"/>
            <w:r>
              <w:rPr>
                <w:rFonts w:asciiTheme="minorEastAsia" w:hAnsiTheme="minorEastAsia" w:hint="eastAsia"/>
                <w:sz w:val="18"/>
                <w:szCs w:val="18"/>
              </w:rPr>
              <w:t>RIPng</w:t>
            </w:r>
            <w:proofErr w:type="spellEnd"/>
            <w:r>
              <w:rPr>
                <w:rFonts w:asciiTheme="minorEastAsia" w:hAnsiTheme="minorEastAsia" w:hint="eastAsia"/>
                <w:sz w:val="18"/>
                <w:szCs w:val="18"/>
              </w:rPr>
              <w:t>、OSPFv3、IS-ISv6、BGP4+；</w:t>
            </w:r>
          </w:p>
          <w:p w:rsidR="007909BA" w:rsidRDefault="00D713D8">
            <w:pPr>
              <w:rPr>
                <w:rFonts w:asciiTheme="minorEastAsia" w:hAnsiTheme="minorEastAsia"/>
                <w:sz w:val="18"/>
                <w:szCs w:val="18"/>
              </w:rPr>
            </w:pPr>
            <w:r>
              <w:rPr>
                <w:rFonts w:asciiTheme="minorEastAsia" w:hAnsiTheme="minorEastAsia" w:hint="eastAsia"/>
                <w:sz w:val="18"/>
                <w:szCs w:val="18"/>
              </w:rPr>
              <w:t>支持VRRPv3；</w:t>
            </w:r>
          </w:p>
          <w:p w:rsidR="007909BA" w:rsidRDefault="00D713D8">
            <w:pPr>
              <w:rPr>
                <w:rFonts w:asciiTheme="minorEastAsia" w:hAnsiTheme="minorEastAsia"/>
                <w:sz w:val="18"/>
                <w:szCs w:val="18"/>
              </w:rPr>
            </w:pPr>
            <w:r>
              <w:rPr>
                <w:rFonts w:asciiTheme="minorEastAsia" w:hAnsiTheme="minorEastAsia" w:hint="eastAsia"/>
                <w:sz w:val="18"/>
                <w:szCs w:val="18"/>
              </w:rPr>
              <w:t>支持Pingv6、Telnetv6、FTPv6、TFTPv6、DNSv6、ICMPv6；</w:t>
            </w:r>
          </w:p>
          <w:p w:rsidR="007909BA" w:rsidRDefault="00D713D8">
            <w:pPr>
              <w:rPr>
                <w:rFonts w:asciiTheme="minorEastAsia" w:hAnsiTheme="minorEastAsia"/>
                <w:sz w:val="18"/>
                <w:szCs w:val="18"/>
              </w:rPr>
            </w:pPr>
            <w:r>
              <w:rPr>
                <w:rFonts w:asciiTheme="minorEastAsia" w:hAnsiTheme="minorEastAsia" w:hint="eastAsia"/>
                <w:sz w:val="18"/>
                <w:szCs w:val="18"/>
              </w:rPr>
              <w:t>支持IPv4向IPv6的过渡技术，包括：IPv6手工隧道、6to4隧道、ISATAP隧道、GRE隧道、IPv4兼容自动配置隧道。</w:t>
            </w:r>
          </w:p>
        </w:tc>
      </w:tr>
      <w:tr w:rsidR="007909BA">
        <w:trPr>
          <w:trHeight w:val="20"/>
          <w:jc w:val="center"/>
        </w:trPr>
        <w:tc>
          <w:tcPr>
            <w:tcW w:w="1002" w:type="pct"/>
            <w:shd w:val="clear" w:color="auto" w:fill="auto"/>
            <w:vAlign w:val="center"/>
          </w:tcPr>
          <w:p w:rsidR="007909BA" w:rsidRDefault="00D713D8">
            <w:pPr>
              <w:jc w:val="center"/>
              <w:rPr>
                <w:rFonts w:asciiTheme="minorEastAsia" w:hAnsiTheme="minorEastAsia"/>
                <w:sz w:val="18"/>
                <w:szCs w:val="18"/>
              </w:rPr>
            </w:pPr>
            <w:r>
              <w:rPr>
                <w:rFonts w:asciiTheme="minorEastAsia" w:hAnsiTheme="minorEastAsia" w:hint="eastAsia"/>
                <w:sz w:val="18"/>
                <w:szCs w:val="18"/>
              </w:rPr>
              <w:t>可靠性</w:t>
            </w:r>
          </w:p>
        </w:tc>
        <w:tc>
          <w:tcPr>
            <w:tcW w:w="3998" w:type="pct"/>
            <w:shd w:val="clear" w:color="auto" w:fill="auto"/>
            <w:vAlign w:val="center"/>
          </w:tcPr>
          <w:p w:rsidR="007909BA" w:rsidRDefault="00D713D8">
            <w:pPr>
              <w:rPr>
                <w:rFonts w:asciiTheme="minorEastAsia" w:hAnsiTheme="minorEastAsia"/>
                <w:sz w:val="18"/>
                <w:szCs w:val="18"/>
              </w:rPr>
            </w:pPr>
            <w:r>
              <w:rPr>
                <w:rFonts w:asciiTheme="minorEastAsia" w:hAnsiTheme="minorEastAsia" w:hint="eastAsia"/>
                <w:sz w:val="18"/>
                <w:szCs w:val="18"/>
              </w:rPr>
              <w:t>独立的硬件交换网板设计，实现了控制和转发的真正分离；</w:t>
            </w:r>
          </w:p>
          <w:p w:rsidR="007909BA" w:rsidRDefault="00D713D8">
            <w:pPr>
              <w:rPr>
                <w:rFonts w:asciiTheme="minorEastAsia" w:hAnsiTheme="minorEastAsia"/>
                <w:sz w:val="18"/>
                <w:szCs w:val="18"/>
              </w:rPr>
            </w:pPr>
            <w:r>
              <w:rPr>
                <w:rFonts w:asciiTheme="minorEastAsia" w:hAnsiTheme="minorEastAsia" w:hint="eastAsia"/>
                <w:sz w:val="18"/>
                <w:szCs w:val="18"/>
              </w:rPr>
              <w:t>关键部件交换路由处理</w:t>
            </w:r>
            <w:proofErr w:type="gramStart"/>
            <w:r>
              <w:rPr>
                <w:rFonts w:asciiTheme="minorEastAsia" w:hAnsiTheme="minorEastAsia" w:hint="eastAsia"/>
                <w:sz w:val="18"/>
                <w:szCs w:val="18"/>
              </w:rPr>
              <w:t>板支持</w:t>
            </w:r>
            <w:proofErr w:type="gramEnd"/>
            <w:r>
              <w:rPr>
                <w:rFonts w:asciiTheme="minorEastAsia" w:hAnsiTheme="minorEastAsia" w:hint="eastAsia"/>
                <w:sz w:val="18"/>
                <w:szCs w:val="18"/>
              </w:rPr>
              <w:t>1＋1冗余备份，电源支持M+N冗余备份；</w:t>
            </w:r>
          </w:p>
          <w:p w:rsidR="007909BA" w:rsidRDefault="00D713D8">
            <w:pPr>
              <w:rPr>
                <w:rFonts w:asciiTheme="minorEastAsia" w:hAnsiTheme="minorEastAsia"/>
                <w:sz w:val="18"/>
                <w:szCs w:val="18"/>
              </w:rPr>
            </w:pPr>
            <w:r>
              <w:rPr>
                <w:rFonts w:asciiTheme="minorEastAsia" w:hAnsiTheme="minorEastAsia" w:hint="eastAsia"/>
                <w:sz w:val="18"/>
                <w:szCs w:val="18"/>
              </w:rPr>
              <w:t>交换网板支持N+1冗余备份；</w:t>
            </w:r>
          </w:p>
          <w:p w:rsidR="007909BA" w:rsidRDefault="00D713D8">
            <w:pPr>
              <w:rPr>
                <w:rFonts w:asciiTheme="minorEastAsia" w:hAnsiTheme="minorEastAsia"/>
                <w:sz w:val="18"/>
                <w:szCs w:val="18"/>
              </w:rPr>
            </w:pPr>
            <w:r>
              <w:rPr>
                <w:rFonts w:asciiTheme="minorEastAsia" w:hAnsiTheme="minorEastAsia" w:hint="eastAsia"/>
                <w:sz w:val="18"/>
                <w:szCs w:val="18"/>
              </w:rPr>
              <w:t>背板采用无源设计，避免单点故障；</w:t>
            </w:r>
          </w:p>
          <w:p w:rsidR="007909BA" w:rsidRDefault="00D713D8">
            <w:pPr>
              <w:rPr>
                <w:rFonts w:asciiTheme="minorEastAsia" w:hAnsiTheme="minorEastAsia"/>
                <w:sz w:val="18"/>
                <w:szCs w:val="18"/>
              </w:rPr>
            </w:pPr>
            <w:r>
              <w:rPr>
                <w:rFonts w:asciiTheme="minorEastAsia" w:hAnsiTheme="minorEastAsia" w:hint="eastAsia"/>
                <w:sz w:val="18"/>
                <w:szCs w:val="18"/>
              </w:rPr>
              <w:t>各组件均支持热插拔功能；</w:t>
            </w:r>
          </w:p>
          <w:p w:rsidR="007909BA" w:rsidRDefault="00D713D8">
            <w:pPr>
              <w:rPr>
                <w:rFonts w:asciiTheme="minorEastAsia" w:hAnsiTheme="minorEastAsia"/>
                <w:sz w:val="18"/>
                <w:szCs w:val="18"/>
              </w:rPr>
            </w:pPr>
            <w:r>
              <w:rPr>
                <w:rFonts w:asciiTheme="minorEastAsia" w:hAnsiTheme="minorEastAsia" w:hint="eastAsia"/>
                <w:sz w:val="18"/>
                <w:szCs w:val="18"/>
              </w:rPr>
              <w:t>支持各种配置数据在主备主控板上</w:t>
            </w:r>
            <w:proofErr w:type="gramStart"/>
            <w:r>
              <w:rPr>
                <w:rFonts w:asciiTheme="minorEastAsia" w:hAnsiTheme="minorEastAsia" w:hint="eastAsia"/>
                <w:sz w:val="18"/>
                <w:szCs w:val="18"/>
              </w:rPr>
              <w:t>实时热</w:t>
            </w:r>
            <w:proofErr w:type="gramEnd"/>
            <w:r>
              <w:rPr>
                <w:rFonts w:asciiTheme="minorEastAsia" w:hAnsiTheme="minorEastAsia" w:hint="eastAsia"/>
                <w:sz w:val="18"/>
                <w:szCs w:val="18"/>
              </w:rPr>
              <w:t>备份；</w:t>
            </w:r>
          </w:p>
          <w:p w:rsidR="007909BA" w:rsidRDefault="00D713D8">
            <w:pPr>
              <w:rPr>
                <w:rFonts w:asciiTheme="minorEastAsia" w:hAnsiTheme="minorEastAsia"/>
                <w:sz w:val="18"/>
                <w:szCs w:val="18"/>
              </w:rPr>
            </w:pPr>
            <w:r>
              <w:rPr>
                <w:rFonts w:asciiTheme="minorEastAsia" w:hAnsiTheme="minorEastAsia" w:hint="eastAsia"/>
                <w:sz w:val="18"/>
                <w:szCs w:val="18"/>
              </w:rPr>
              <w:t>支持热补丁功能，可在线进行补丁升级；</w:t>
            </w:r>
          </w:p>
          <w:p w:rsidR="007909BA" w:rsidRDefault="00D713D8">
            <w:pPr>
              <w:rPr>
                <w:rFonts w:asciiTheme="minorEastAsia" w:hAnsiTheme="minorEastAsia"/>
                <w:sz w:val="18"/>
                <w:szCs w:val="18"/>
              </w:rPr>
            </w:pPr>
            <w:r>
              <w:rPr>
                <w:rFonts w:asciiTheme="minorEastAsia" w:hAnsiTheme="minorEastAsia" w:hint="eastAsia"/>
                <w:sz w:val="18"/>
                <w:szCs w:val="18"/>
              </w:rPr>
              <w:t>支持端口聚合，支持</w:t>
            </w:r>
            <w:proofErr w:type="gramStart"/>
            <w:r>
              <w:rPr>
                <w:rFonts w:asciiTheme="minorEastAsia" w:hAnsiTheme="minorEastAsia" w:hint="eastAsia"/>
                <w:sz w:val="18"/>
                <w:szCs w:val="18"/>
              </w:rPr>
              <w:t>链路跨板聚合</w:t>
            </w:r>
            <w:proofErr w:type="gramEnd"/>
            <w:r>
              <w:rPr>
                <w:rFonts w:asciiTheme="minorEastAsia" w:hAnsiTheme="minorEastAsia" w:hint="eastAsia"/>
                <w:sz w:val="18"/>
                <w:szCs w:val="18"/>
              </w:rPr>
              <w:t>。</w:t>
            </w:r>
          </w:p>
        </w:tc>
      </w:tr>
      <w:tr w:rsidR="007909BA">
        <w:trPr>
          <w:trHeight w:val="438"/>
          <w:jc w:val="center"/>
        </w:trPr>
        <w:tc>
          <w:tcPr>
            <w:tcW w:w="1002" w:type="pct"/>
            <w:shd w:val="clear" w:color="auto" w:fill="auto"/>
            <w:vAlign w:val="center"/>
          </w:tcPr>
          <w:p w:rsidR="007909BA" w:rsidRDefault="00D713D8">
            <w:pPr>
              <w:jc w:val="center"/>
              <w:rPr>
                <w:rFonts w:asciiTheme="minorEastAsia" w:hAnsiTheme="minorEastAsia"/>
                <w:sz w:val="18"/>
                <w:szCs w:val="18"/>
              </w:rPr>
            </w:pPr>
            <w:r>
              <w:rPr>
                <w:rFonts w:asciiTheme="minorEastAsia" w:hAnsiTheme="minorEastAsia" w:hint="eastAsia"/>
                <w:sz w:val="18"/>
                <w:szCs w:val="18"/>
              </w:rPr>
              <w:t>▲虚拟化技术</w:t>
            </w:r>
          </w:p>
        </w:tc>
        <w:tc>
          <w:tcPr>
            <w:tcW w:w="3998" w:type="pct"/>
            <w:shd w:val="clear" w:color="auto" w:fill="auto"/>
            <w:vAlign w:val="center"/>
          </w:tcPr>
          <w:p w:rsidR="007909BA" w:rsidRDefault="00D713D8">
            <w:pPr>
              <w:ind w:left="270" w:hangingChars="150" w:hanging="270"/>
              <w:rPr>
                <w:rFonts w:asciiTheme="minorEastAsia" w:hAnsiTheme="minorEastAsia"/>
                <w:sz w:val="18"/>
                <w:szCs w:val="18"/>
              </w:rPr>
            </w:pPr>
            <w:r>
              <w:rPr>
                <w:rFonts w:asciiTheme="minorEastAsia" w:hAnsiTheme="minorEastAsia" w:hint="eastAsia"/>
                <w:sz w:val="18"/>
                <w:szCs w:val="18"/>
              </w:rPr>
              <w:t>1、支持多虚</w:t>
            </w:r>
            <w:proofErr w:type="gramStart"/>
            <w:r>
              <w:rPr>
                <w:rFonts w:asciiTheme="minorEastAsia" w:hAnsiTheme="minorEastAsia" w:hint="eastAsia"/>
                <w:sz w:val="18"/>
                <w:szCs w:val="18"/>
              </w:rPr>
              <w:t>一</w:t>
            </w:r>
            <w:proofErr w:type="gramEnd"/>
            <w:r>
              <w:rPr>
                <w:rFonts w:asciiTheme="minorEastAsia" w:hAnsiTheme="minorEastAsia" w:hint="eastAsia"/>
                <w:sz w:val="18"/>
                <w:szCs w:val="18"/>
              </w:rPr>
              <w:t>虚拟化、</w:t>
            </w:r>
            <w:proofErr w:type="gramStart"/>
            <w:r>
              <w:rPr>
                <w:rFonts w:asciiTheme="minorEastAsia" w:hAnsiTheme="minorEastAsia" w:hint="eastAsia"/>
                <w:sz w:val="18"/>
                <w:szCs w:val="18"/>
              </w:rPr>
              <w:t>一</w:t>
            </w:r>
            <w:proofErr w:type="gramEnd"/>
            <w:r>
              <w:rPr>
                <w:rFonts w:asciiTheme="minorEastAsia" w:hAnsiTheme="minorEastAsia" w:hint="eastAsia"/>
                <w:sz w:val="18"/>
                <w:szCs w:val="18"/>
              </w:rPr>
              <w:t>虚多虚拟化部署；</w:t>
            </w:r>
          </w:p>
          <w:p w:rsidR="007909BA" w:rsidRDefault="00D713D8">
            <w:pPr>
              <w:rPr>
                <w:rFonts w:asciiTheme="minorEastAsia" w:hAnsiTheme="minorEastAsia"/>
                <w:sz w:val="18"/>
                <w:szCs w:val="18"/>
              </w:rPr>
            </w:pPr>
            <w:r>
              <w:rPr>
                <w:rFonts w:asciiTheme="minorEastAsia" w:hAnsiTheme="minorEastAsia"/>
                <w:sz w:val="18"/>
                <w:szCs w:val="18"/>
              </w:rPr>
              <w:t>2</w:t>
            </w:r>
            <w:r>
              <w:rPr>
                <w:rFonts w:asciiTheme="minorEastAsia" w:hAnsiTheme="minorEastAsia" w:hint="eastAsia"/>
                <w:sz w:val="18"/>
                <w:szCs w:val="18"/>
              </w:rPr>
              <w:t>、支持网络虚拟化OVERLAY技术，支持二层</w:t>
            </w:r>
            <w:proofErr w:type="spellStart"/>
            <w:r>
              <w:rPr>
                <w:rFonts w:asciiTheme="minorEastAsia" w:hAnsiTheme="minorEastAsia" w:hint="eastAsia"/>
                <w:sz w:val="18"/>
                <w:szCs w:val="18"/>
              </w:rPr>
              <w:t>VxLAN</w:t>
            </w:r>
            <w:proofErr w:type="spellEnd"/>
            <w:r>
              <w:rPr>
                <w:rFonts w:asciiTheme="minorEastAsia" w:hAnsiTheme="minorEastAsia" w:hint="eastAsia"/>
                <w:sz w:val="18"/>
                <w:szCs w:val="18"/>
              </w:rPr>
              <w:t>网关，三层</w:t>
            </w:r>
            <w:proofErr w:type="spellStart"/>
            <w:r>
              <w:rPr>
                <w:rFonts w:asciiTheme="minorEastAsia" w:hAnsiTheme="minorEastAsia" w:hint="eastAsia"/>
                <w:sz w:val="18"/>
                <w:szCs w:val="18"/>
              </w:rPr>
              <w:t>Vxlan</w:t>
            </w:r>
            <w:proofErr w:type="spellEnd"/>
            <w:r>
              <w:rPr>
                <w:rFonts w:asciiTheme="minorEastAsia" w:hAnsiTheme="minorEastAsia" w:hint="eastAsia"/>
                <w:sz w:val="18"/>
                <w:szCs w:val="18"/>
              </w:rPr>
              <w:t>网关功能。</w:t>
            </w:r>
          </w:p>
        </w:tc>
      </w:tr>
      <w:tr w:rsidR="007909BA">
        <w:trPr>
          <w:trHeight w:val="20"/>
          <w:jc w:val="center"/>
        </w:trPr>
        <w:tc>
          <w:tcPr>
            <w:tcW w:w="1002" w:type="pct"/>
            <w:shd w:val="clear" w:color="auto" w:fill="auto"/>
            <w:vAlign w:val="center"/>
          </w:tcPr>
          <w:p w:rsidR="007909BA" w:rsidRDefault="00D713D8">
            <w:pPr>
              <w:jc w:val="center"/>
              <w:rPr>
                <w:rFonts w:asciiTheme="minorEastAsia" w:hAnsiTheme="minorEastAsia"/>
                <w:sz w:val="18"/>
                <w:szCs w:val="18"/>
              </w:rPr>
            </w:pPr>
            <w:r>
              <w:rPr>
                <w:rFonts w:asciiTheme="minorEastAsia" w:hAnsiTheme="minorEastAsia"/>
                <w:sz w:val="18"/>
                <w:szCs w:val="18"/>
              </w:rPr>
              <w:t>VXLAN</w:t>
            </w:r>
          </w:p>
        </w:tc>
        <w:tc>
          <w:tcPr>
            <w:tcW w:w="3998" w:type="pct"/>
            <w:shd w:val="clear" w:color="auto" w:fill="auto"/>
            <w:vAlign w:val="center"/>
          </w:tcPr>
          <w:p w:rsidR="007909BA" w:rsidRDefault="00D713D8">
            <w:pPr>
              <w:widowControl/>
              <w:rPr>
                <w:rFonts w:asciiTheme="minorEastAsia" w:hAnsiTheme="minorEastAsia"/>
                <w:sz w:val="18"/>
                <w:szCs w:val="18"/>
              </w:rPr>
            </w:pPr>
            <w:r>
              <w:rPr>
                <w:rFonts w:asciiTheme="minorEastAsia" w:hAnsiTheme="minorEastAsia" w:hint="eastAsia"/>
                <w:sz w:val="18"/>
                <w:szCs w:val="18"/>
              </w:rPr>
              <w:t>支持 VXLAN二层交换；</w:t>
            </w:r>
          </w:p>
          <w:p w:rsidR="007909BA" w:rsidRDefault="00D713D8">
            <w:pPr>
              <w:widowControl/>
              <w:rPr>
                <w:rFonts w:asciiTheme="minorEastAsia" w:hAnsiTheme="minorEastAsia"/>
                <w:sz w:val="18"/>
                <w:szCs w:val="18"/>
              </w:rPr>
            </w:pPr>
            <w:r>
              <w:rPr>
                <w:rFonts w:asciiTheme="minorEastAsia" w:hAnsiTheme="minorEastAsia" w:hint="eastAsia"/>
                <w:sz w:val="18"/>
                <w:szCs w:val="18"/>
              </w:rPr>
              <w:t>支持 VXLAN路由交换；</w:t>
            </w:r>
          </w:p>
          <w:p w:rsidR="007909BA" w:rsidRDefault="00D713D8">
            <w:pPr>
              <w:widowControl/>
              <w:rPr>
                <w:rFonts w:asciiTheme="minorEastAsia" w:hAnsiTheme="minorEastAsia"/>
                <w:sz w:val="18"/>
                <w:szCs w:val="18"/>
              </w:rPr>
            </w:pPr>
            <w:r>
              <w:rPr>
                <w:rFonts w:asciiTheme="minorEastAsia" w:hAnsiTheme="minorEastAsia" w:hint="eastAsia"/>
                <w:sz w:val="18"/>
                <w:szCs w:val="18"/>
              </w:rPr>
              <w:t>支持 VXLAN网关；</w:t>
            </w:r>
          </w:p>
          <w:p w:rsidR="007909BA" w:rsidRDefault="00D713D8">
            <w:pPr>
              <w:widowControl/>
              <w:rPr>
                <w:rFonts w:asciiTheme="minorEastAsia" w:hAnsiTheme="minorEastAsia"/>
                <w:sz w:val="18"/>
                <w:szCs w:val="18"/>
              </w:rPr>
            </w:pPr>
            <w:r>
              <w:rPr>
                <w:rFonts w:asciiTheme="minorEastAsia" w:hAnsiTheme="minorEastAsia" w:hint="eastAsia"/>
                <w:sz w:val="18"/>
                <w:szCs w:val="18"/>
              </w:rPr>
              <w:t>支持 IS-IS+ENDP的VXLAN分布式控制平面；</w:t>
            </w:r>
          </w:p>
          <w:p w:rsidR="007909BA" w:rsidRDefault="00D713D8">
            <w:pPr>
              <w:widowControl/>
              <w:rPr>
                <w:rFonts w:asciiTheme="minorEastAsia" w:hAnsiTheme="minorEastAsia"/>
                <w:sz w:val="18"/>
                <w:szCs w:val="18"/>
              </w:rPr>
            </w:pPr>
            <w:r>
              <w:rPr>
                <w:rFonts w:asciiTheme="minorEastAsia" w:hAnsiTheme="minorEastAsia" w:hint="eastAsia"/>
                <w:sz w:val="18"/>
                <w:szCs w:val="18"/>
              </w:rPr>
              <w:t xml:space="preserve">支持 </w:t>
            </w:r>
            <w:proofErr w:type="spellStart"/>
            <w:r>
              <w:rPr>
                <w:rFonts w:asciiTheme="minorEastAsia" w:hAnsiTheme="minorEastAsia" w:hint="eastAsia"/>
                <w:sz w:val="18"/>
                <w:szCs w:val="18"/>
              </w:rPr>
              <w:t>OpenFlow+Netconf</w:t>
            </w:r>
            <w:proofErr w:type="spellEnd"/>
            <w:r>
              <w:rPr>
                <w:rFonts w:asciiTheme="minorEastAsia" w:hAnsiTheme="minorEastAsia" w:hint="eastAsia"/>
                <w:sz w:val="18"/>
                <w:szCs w:val="18"/>
              </w:rPr>
              <w:t>的LANLAN集中式控制平面。</w:t>
            </w:r>
          </w:p>
        </w:tc>
      </w:tr>
      <w:tr w:rsidR="007909BA">
        <w:trPr>
          <w:trHeight w:val="20"/>
          <w:jc w:val="center"/>
        </w:trPr>
        <w:tc>
          <w:tcPr>
            <w:tcW w:w="1002" w:type="pct"/>
            <w:shd w:val="clear" w:color="auto" w:fill="auto"/>
            <w:vAlign w:val="center"/>
          </w:tcPr>
          <w:p w:rsidR="007909BA" w:rsidRDefault="00D713D8">
            <w:pPr>
              <w:jc w:val="center"/>
              <w:rPr>
                <w:rFonts w:asciiTheme="minorEastAsia" w:hAnsiTheme="minorEastAsia"/>
                <w:sz w:val="18"/>
                <w:szCs w:val="18"/>
              </w:rPr>
            </w:pPr>
            <w:r>
              <w:rPr>
                <w:rFonts w:asciiTheme="minorEastAsia" w:hAnsiTheme="minorEastAsia"/>
                <w:sz w:val="18"/>
                <w:szCs w:val="18"/>
              </w:rPr>
              <w:t>MPLS/VPLS</w:t>
            </w:r>
          </w:p>
        </w:tc>
        <w:tc>
          <w:tcPr>
            <w:tcW w:w="3998" w:type="pct"/>
            <w:shd w:val="clear" w:color="auto" w:fill="auto"/>
            <w:vAlign w:val="center"/>
          </w:tcPr>
          <w:p w:rsidR="007909BA" w:rsidRDefault="00D713D8">
            <w:pPr>
              <w:widowControl/>
              <w:rPr>
                <w:rFonts w:asciiTheme="minorEastAsia" w:hAnsiTheme="minorEastAsia"/>
                <w:sz w:val="18"/>
                <w:szCs w:val="18"/>
              </w:rPr>
            </w:pPr>
            <w:r>
              <w:rPr>
                <w:rFonts w:asciiTheme="minorEastAsia" w:hAnsiTheme="minorEastAsia" w:hint="eastAsia"/>
                <w:sz w:val="18"/>
                <w:szCs w:val="18"/>
              </w:rPr>
              <w:t>支持L3 MPLS VPN；</w:t>
            </w:r>
          </w:p>
          <w:p w:rsidR="007909BA" w:rsidRDefault="00D713D8">
            <w:pPr>
              <w:widowControl/>
              <w:rPr>
                <w:rFonts w:asciiTheme="minorEastAsia" w:hAnsiTheme="minorEastAsia"/>
                <w:sz w:val="18"/>
                <w:szCs w:val="18"/>
              </w:rPr>
            </w:pPr>
            <w:r>
              <w:rPr>
                <w:rFonts w:asciiTheme="minorEastAsia" w:hAnsiTheme="minorEastAsia" w:hint="eastAsia"/>
                <w:sz w:val="18"/>
                <w:szCs w:val="18"/>
              </w:rPr>
              <w:t xml:space="preserve">支持L2 VPN: VLL (Martini, </w:t>
            </w:r>
            <w:proofErr w:type="spellStart"/>
            <w:r>
              <w:rPr>
                <w:rFonts w:asciiTheme="minorEastAsia" w:hAnsiTheme="minorEastAsia" w:hint="eastAsia"/>
                <w:sz w:val="18"/>
                <w:szCs w:val="18"/>
              </w:rPr>
              <w:t>Kompella</w:t>
            </w:r>
            <w:proofErr w:type="spellEnd"/>
            <w:r>
              <w:rPr>
                <w:rFonts w:asciiTheme="minorEastAsia" w:hAnsiTheme="minorEastAsia" w:hint="eastAsia"/>
                <w:sz w:val="18"/>
                <w:szCs w:val="18"/>
              </w:rPr>
              <w:t>)；</w:t>
            </w:r>
          </w:p>
          <w:p w:rsidR="007909BA" w:rsidRDefault="00D713D8">
            <w:pPr>
              <w:widowControl/>
              <w:rPr>
                <w:rFonts w:asciiTheme="minorEastAsia" w:hAnsiTheme="minorEastAsia"/>
                <w:sz w:val="18"/>
                <w:szCs w:val="18"/>
              </w:rPr>
            </w:pPr>
            <w:r>
              <w:rPr>
                <w:rFonts w:asciiTheme="minorEastAsia" w:hAnsiTheme="minorEastAsia" w:hint="eastAsia"/>
                <w:sz w:val="18"/>
                <w:szCs w:val="18"/>
              </w:rPr>
              <w:t>支持MPLS OAM；</w:t>
            </w:r>
          </w:p>
          <w:p w:rsidR="007909BA" w:rsidRDefault="00D713D8">
            <w:pPr>
              <w:widowControl/>
              <w:rPr>
                <w:rFonts w:asciiTheme="minorEastAsia" w:hAnsiTheme="minorEastAsia"/>
                <w:sz w:val="18"/>
                <w:szCs w:val="18"/>
              </w:rPr>
            </w:pPr>
            <w:r>
              <w:rPr>
                <w:rFonts w:asciiTheme="minorEastAsia" w:hAnsiTheme="minorEastAsia" w:hint="eastAsia"/>
                <w:sz w:val="18"/>
                <w:szCs w:val="18"/>
              </w:rPr>
              <w:t>支持VPLS,VLL；</w:t>
            </w:r>
          </w:p>
          <w:p w:rsidR="007909BA" w:rsidRDefault="00D713D8">
            <w:pPr>
              <w:widowControl/>
              <w:rPr>
                <w:rFonts w:asciiTheme="minorEastAsia" w:hAnsiTheme="minorEastAsia"/>
                <w:sz w:val="18"/>
                <w:szCs w:val="18"/>
              </w:rPr>
            </w:pPr>
            <w:r>
              <w:rPr>
                <w:rFonts w:asciiTheme="minorEastAsia" w:hAnsiTheme="minorEastAsia" w:hint="eastAsia"/>
                <w:sz w:val="18"/>
                <w:szCs w:val="18"/>
              </w:rPr>
              <w:t>支持分层VPLS，以及</w:t>
            </w:r>
            <w:proofErr w:type="spellStart"/>
            <w:r>
              <w:rPr>
                <w:rFonts w:asciiTheme="minorEastAsia" w:hAnsiTheme="minorEastAsia" w:hint="eastAsia"/>
                <w:sz w:val="18"/>
                <w:szCs w:val="18"/>
              </w:rPr>
              <w:t>QinQ+VPLS</w:t>
            </w:r>
            <w:proofErr w:type="spellEnd"/>
            <w:r>
              <w:rPr>
                <w:rFonts w:asciiTheme="minorEastAsia" w:hAnsiTheme="minorEastAsia" w:hint="eastAsia"/>
                <w:sz w:val="18"/>
                <w:szCs w:val="18"/>
              </w:rPr>
              <w:t>接入；</w:t>
            </w:r>
          </w:p>
          <w:p w:rsidR="007909BA" w:rsidRDefault="00D713D8">
            <w:pPr>
              <w:widowControl/>
              <w:rPr>
                <w:rFonts w:asciiTheme="minorEastAsia" w:hAnsiTheme="minorEastAsia"/>
                <w:sz w:val="18"/>
                <w:szCs w:val="18"/>
              </w:rPr>
            </w:pPr>
            <w:r>
              <w:rPr>
                <w:rFonts w:asciiTheme="minorEastAsia" w:hAnsiTheme="minorEastAsia" w:hint="eastAsia"/>
                <w:sz w:val="18"/>
                <w:szCs w:val="18"/>
              </w:rPr>
              <w:t>支持P/PE功能；</w:t>
            </w:r>
          </w:p>
          <w:p w:rsidR="007909BA" w:rsidRDefault="00D713D8">
            <w:pPr>
              <w:widowControl/>
              <w:rPr>
                <w:rFonts w:asciiTheme="minorEastAsia" w:hAnsiTheme="minorEastAsia"/>
                <w:sz w:val="18"/>
                <w:szCs w:val="18"/>
              </w:rPr>
            </w:pPr>
            <w:r>
              <w:rPr>
                <w:rFonts w:asciiTheme="minorEastAsia" w:hAnsiTheme="minorEastAsia" w:hint="eastAsia"/>
                <w:sz w:val="18"/>
                <w:szCs w:val="18"/>
              </w:rPr>
              <w:t>支持LDP协议。</w:t>
            </w:r>
          </w:p>
        </w:tc>
      </w:tr>
      <w:tr w:rsidR="007909BA">
        <w:trPr>
          <w:trHeight w:val="20"/>
          <w:jc w:val="center"/>
        </w:trPr>
        <w:tc>
          <w:tcPr>
            <w:tcW w:w="1002" w:type="pct"/>
            <w:vMerge w:val="restart"/>
            <w:shd w:val="clear" w:color="auto" w:fill="auto"/>
            <w:vAlign w:val="center"/>
          </w:tcPr>
          <w:p w:rsidR="007909BA" w:rsidRDefault="00D713D8">
            <w:pPr>
              <w:jc w:val="center"/>
              <w:rPr>
                <w:rFonts w:asciiTheme="minorEastAsia" w:hAnsiTheme="minorEastAsia"/>
                <w:sz w:val="18"/>
                <w:szCs w:val="18"/>
              </w:rPr>
            </w:pPr>
            <w:r>
              <w:rPr>
                <w:rFonts w:asciiTheme="minorEastAsia" w:hAnsiTheme="minorEastAsia" w:hint="eastAsia"/>
                <w:sz w:val="18"/>
                <w:szCs w:val="18"/>
              </w:rPr>
              <w:t>融合业务特性</w:t>
            </w:r>
          </w:p>
        </w:tc>
        <w:tc>
          <w:tcPr>
            <w:tcW w:w="3998" w:type="pct"/>
            <w:shd w:val="clear" w:color="auto" w:fill="auto"/>
            <w:vAlign w:val="center"/>
          </w:tcPr>
          <w:p w:rsidR="007909BA" w:rsidRDefault="00D713D8">
            <w:pPr>
              <w:widowControl/>
              <w:rPr>
                <w:rFonts w:asciiTheme="minorEastAsia" w:hAnsiTheme="minorEastAsia"/>
                <w:sz w:val="18"/>
                <w:szCs w:val="18"/>
              </w:rPr>
            </w:pPr>
            <w:r>
              <w:rPr>
                <w:rFonts w:asciiTheme="minorEastAsia" w:hAnsiTheme="minorEastAsia" w:hint="eastAsia"/>
                <w:sz w:val="18"/>
                <w:szCs w:val="18"/>
              </w:rPr>
              <w:t>支持融合无线AC功能，无需独立的AC业务板卡，即支持无线AP管理功能；</w:t>
            </w:r>
          </w:p>
        </w:tc>
      </w:tr>
      <w:tr w:rsidR="007909BA">
        <w:trPr>
          <w:trHeight w:val="20"/>
          <w:jc w:val="center"/>
        </w:trPr>
        <w:tc>
          <w:tcPr>
            <w:tcW w:w="1002" w:type="pct"/>
            <w:vMerge/>
            <w:shd w:val="clear" w:color="auto" w:fill="auto"/>
            <w:vAlign w:val="center"/>
          </w:tcPr>
          <w:p w:rsidR="007909BA" w:rsidRDefault="007909BA">
            <w:pPr>
              <w:jc w:val="center"/>
              <w:rPr>
                <w:rFonts w:asciiTheme="minorEastAsia" w:hAnsiTheme="minorEastAsia"/>
                <w:sz w:val="18"/>
                <w:szCs w:val="18"/>
              </w:rPr>
            </w:pPr>
          </w:p>
        </w:tc>
        <w:tc>
          <w:tcPr>
            <w:tcW w:w="3998" w:type="pct"/>
            <w:shd w:val="clear" w:color="auto" w:fill="auto"/>
            <w:vAlign w:val="center"/>
          </w:tcPr>
          <w:p w:rsidR="007909BA" w:rsidRDefault="00D713D8">
            <w:pPr>
              <w:widowControl/>
              <w:rPr>
                <w:rFonts w:asciiTheme="minorEastAsia" w:hAnsiTheme="minorEastAsia"/>
                <w:sz w:val="18"/>
                <w:szCs w:val="18"/>
              </w:rPr>
            </w:pPr>
            <w:r>
              <w:rPr>
                <w:rFonts w:asciiTheme="minorEastAsia" w:hAnsiTheme="minorEastAsia" w:hint="eastAsia"/>
                <w:sz w:val="18"/>
                <w:szCs w:val="18"/>
              </w:rPr>
              <w:t>支持单个多业务安全模块性能要求：支持不少于1下一代防火墙插卡扩展；</w:t>
            </w:r>
          </w:p>
        </w:tc>
      </w:tr>
      <w:tr w:rsidR="007909BA">
        <w:trPr>
          <w:trHeight w:val="20"/>
          <w:jc w:val="center"/>
        </w:trPr>
        <w:tc>
          <w:tcPr>
            <w:tcW w:w="1002" w:type="pct"/>
            <w:vMerge/>
            <w:shd w:val="clear" w:color="auto" w:fill="auto"/>
            <w:vAlign w:val="center"/>
          </w:tcPr>
          <w:p w:rsidR="007909BA" w:rsidRDefault="007909BA">
            <w:pPr>
              <w:jc w:val="center"/>
              <w:rPr>
                <w:rFonts w:asciiTheme="minorEastAsia" w:hAnsiTheme="minorEastAsia"/>
                <w:sz w:val="18"/>
                <w:szCs w:val="18"/>
              </w:rPr>
            </w:pPr>
          </w:p>
        </w:tc>
        <w:tc>
          <w:tcPr>
            <w:tcW w:w="3998" w:type="pct"/>
            <w:shd w:val="clear" w:color="auto" w:fill="auto"/>
            <w:vAlign w:val="center"/>
          </w:tcPr>
          <w:p w:rsidR="007909BA" w:rsidRDefault="00D713D8">
            <w:pPr>
              <w:widowControl/>
              <w:rPr>
                <w:rFonts w:asciiTheme="minorEastAsia" w:hAnsiTheme="minorEastAsia"/>
                <w:sz w:val="18"/>
                <w:szCs w:val="18"/>
              </w:rPr>
            </w:pPr>
            <w:r>
              <w:rPr>
                <w:rFonts w:asciiTheme="minorEastAsia" w:hAnsiTheme="minorEastAsia" w:hint="eastAsia"/>
                <w:sz w:val="18"/>
                <w:szCs w:val="18"/>
              </w:rPr>
              <w:t>支持独立的入侵防御系统插卡扩展、独立的负载均衡插卡扩展、独立的应用控制网关插卡扩展、独立的</w:t>
            </w:r>
            <w:r>
              <w:rPr>
                <w:rFonts w:asciiTheme="minorEastAsia" w:hAnsiTheme="minorEastAsia"/>
                <w:sz w:val="18"/>
                <w:szCs w:val="18"/>
              </w:rPr>
              <w:t>WAF</w:t>
            </w:r>
            <w:r>
              <w:rPr>
                <w:rFonts w:asciiTheme="minorEastAsia" w:hAnsiTheme="minorEastAsia" w:hint="eastAsia"/>
                <w:sz w:val="18"/>
                <w:szCs w:val="18"/>
              </w:rPr>
              <w:t>业务板模块，非授权扩展形式。</w:t>
            </w:r>
          </w:p>
        </w:tc>
      </w:tr>
      <w:tr w:rsidR="007909BA">
        <w:trPr>
          <w:trHeight w:val="20"/>
          <w:jc w:val="center"/>
        </w:trPr>
        <w:tc>
          <w:tcPr>
            <w:tcW w:w="1002" w:type="pct"/>
            <w:shd w:val="clear" w:color="auto" w:fill="auto"/>
            <w:vAlign w:val="center"/>
          </w:tcPr>
          <w:p w:rsidR="007909BA" w:rsidRDefault="00D713D8">
            <w:pPr>
              <w:jc w:val="center"/>
              <w:rPr>
                <w:rFonts w:asciiTheme="minorEastAsia" w:hAnsiTheme="minorEastAsia"/>
                <w:sz w:val="18"/>
                <w:szCs w:val="18"/>
              </w:rPr>
            </w:pPr>
            <w:r>
              <w:rPr>
                <w:rFonts w:asciiTheme="minorEastAsia" w:hAnsiTheme="minorEastAsia" w:hint="eastAsia"/>
                <w:sz w:val="18"/>
                <w:szCs w:val="18"/>
              </w:rPr>
              <w:t>智能调度</w:t>
            </w:r>
          </w:p>
        </w:tc>
        <w:tc>
          <w:tcPr>
            <w:tcW w:w="3998" w:type="pct"/>
            <w:shd w:val="clear" w:color="auto" w:fill="auto"/>
          </w:tcPr>
          <w:p w:rsidR="007909BA" w:rsidRDefault="00D713D8">
            <w:pPr>
              <w:rPr>
                <w:rFonts w:asciiTheme="minorEastAsia" w:hAnsiTheme="minorEastAsia"/>
                <w:sz w:val="18"/>
                <w:szCs w:val="18"/>
              </w:rPr>
            </w:pPr>
            <w:r>
              <w:rPr>
                <w:rFonts w:asciiTheme="minorEastAsia" w:hAnsiTheme="minorEastAsia"/>
                <w:sz w:val="18"/>
                <w:szCs w:val="18"/>
              </w:rPr>
              <w:t>可以根据业务需求，智能调度业务流量经过物理/逻辑业务模块</w:t>
            </w:r>
            <w:r>
              <w:rPr>
                <w:rFonts w:asciiTheme="minorEastAsia" w:hAnsiTheme="minorEastAsia" w:hint="eastAsia"/>
                <w:sz w:val="18"/>
                <w:szCs w:val="18"/>
              </w:rPr>
              <w:t>。</w:t>
            </w:r>
          </w:p>
        </w:tc>
      </w:tr>
      <w:tr w:rsidR="007909BA">
        <w:trPr>
          <w:trHeight w:val="20"/>
          <w:jc w:val="center"/>
        </w:trPr>
        <w:tc>
          <w:tcPr>
            <w:tcW w:w="1002" w:type="pct"/>
            <w:shd w:val="clear" w:color="auto" w:fill="auto"/>
            <w:vAlign w:val="center"/>
          </w:tcPr>
          <w:p w:rsidR="007909BA" w:rsidRDefault="00D713D8">
            <w:pPr>
              <w:jc w:val="center"/>
              <w:rPr>
                <w:rFonts w:asciiTheme="minorEastAsia" w:hAnsiTheme="minorEastAsia"/>
                <w:sz w:val="18"/>
                <w:szCs w:val="18"/>
              </w:rPr>
            </w:pPr>
            <w:r>
              <w:rPr>
                <w:rFonts w:asciiTheme="minorEastAsia" w:hAnsiTheme="minorEastAsia" w:hint="eastAsia"/>
                <w:sz w:val="18"/>
                <w:szCs w:val="18"/>
              </w:rPr>
              <w:t>紧耦合</w:t>
            </w:r>
          </w:p>
        </w:tc>
        <w:tc>
          <w:tcPr>
            <w:tcW w:w="3998" w:type="pct"/>
            <w:shd w:val="clear" w:color="auto" w:fill="auto"/>
          </w:tcPr>
          <w:p w:rsidR="007909BA" w:rsidRDefault="00D713D8">
            <w:pPr>
              <w:rPr>
                <w:rFonts w:asciiTheme="minorEastAsia" w:hAnsiTheme="minorEastAsia"/>
                <w:sz w:val="18"/>
                <w:szCs w:val="18"/>
              </w:rPr>
            </w:pPr>
            <w:r>
              <w:rPr>
                <w:rFonts w:asciiTheme="minorEastAsia" w:hAnsiTheme="minorEastAsia"/>
                <w:sz w:val="18"/>
                <w:szCs w:val="18"/>
              </w:rPr>
              <w:t>支持主机和业务模块统一IP管理和统一的配置界面，支持统一网管功能，支持紧耦合部署</w:t>
            </w:r>
            <w:r>
              <w:rPr>
                <w:rFonts w:asciiTheme="minorEastAsia" w:hAnsiTheme="minorEastAsia" w:hint="eastAsia"/>
                <w:sz w:val="18"/>
                <w:szCs w:val="18"/>
              </w:rPr>
              <w:t>。</w:t>
            </w:r>
          </w:p>
        </w:tc>
      </w:tr>
      <w:tr w:rsidR="007909BA">
        <w:trPr>
          <w:trHeight w:val="20"/>
          <w:jc w:val="center"/>
        </w:trPr>
        <w:tc>
          <w:tcPr>
            <w:tcW w:w="1002" w:type="pct"/>
            <w:shd w:val="clear" w:color="auto" w:fill="auto"/>
            <w:vAlign w:val="center"/>
          </w:tcPr>
          <w:p w:rsidR="007909BA" w:rsidRDefault="00D713D8">
            <w:pPr>
              <w:jc w:val="center"/>
              <w:rPr>
                <w:rFonts w:asciiTheme="minorEastAsia" w:hAnsiTheme="minorEastAsia"/>
                <w:sz w:val="18"/>
                <w:szCs w:val="18"/>
              </w:rPr>
            </w:pPr>
            <w:r>
              <w:rPr>
                <w:rFonts w:asciiTheme="minorEastAsia" w:hAnsiTheme="minorEastAsia" w:hint="eastAsia"/>
                <w:sz w:val="18"/>
                <w:szCs w:val="18"/>
              </w:rPr>
              <w:t>数据中心特性</w:t>
            </w:r>
          </w:p>
        </w:tc>
        <w:tc>
          <w:tcPr>
            <w:tcW w:w="3998" w:type="pct"/>
            <w:shd w:val="clear" w:color="auto" w:fill="auto"/>
            <w:vAlign w:val="center"/>
          </w:tcPr>
          <w:p w:rsidR="007909BA" w:rsidRDefault="00D713D8">
            <w:pPr>
              <w:rPr>
                <w:rFonts w:asciiTheme="minorEastAsia" w:hAnsiTheme="minorEastAsia"/>
                <w:sz w:val="18"/>
                <w:szCs w:val="18"/>
              </w:rPr>
            </w:pPr>
            <w:r>
              <w:rPr>
                <w:rFonts w:asciiTheme="minorEastAsia" w:hAnsiTheme="minorEastAsia" w:hint="eastAsia"/>
                <w:sz w:val="18"/>
                <w:szCs w:val="18"/>
              </w:rPr>
              <w:t>支持</w:t>
            </w:r>
            <w:proofErr w:type="spellStart"/>
            <w:r>
              <w:rPr>
                <w:rFonts w:asciiTheme="minorEastAsia" w:hAnsiTheme="minorEastAsia" w:hint="eastAsia"/>
                <w:sz w:val="18"/>
                <w:szCs w:val="18"/>
              </w:rPr>
              <w:t>VxLAN</w:t>
            </w:r>
            <w:proofErr w:type="spellEnd"/>
            <w:r>
              <w:rPr>
                <w:rFonts w:asciiTheme="minorEastAsia" w:hAnsiTheme="minorEastAsia" w:hint="eastAsia"/>
                <w:sz w:val="18"/>
                <w:szCs w:val="18"/>
              </w:rPr>
              <w:t>、802.1Qbg、DCB等。</w:t>
            </w:r>
          </w:p>
        </w:tc>
      </w:tr>
      <w:tr w:rsidR="007909BA">
        <w:trPr>
          <w:trHeight w:val="20"/>
          <w:jc w:val="center"/>
        </w:trPr>
        <w:tc>
          <w:tcPr>
            <w:tcW w:w="1002" w:type="pct"/>
            <w:shd w:val="clear" w:color="auto" w:fill="auto"/>
            <w:vAlign w:val="center"/>
          </w:tcPr>
          <w:p w:rsidR="007909BA" w:rsidRDefault="00D713D8">
            <w:pPr>
              <w:jc w:val="center"/>
              <w:rPr>
                <w:rFonts w:asciiTheme="minorEastAsia" w:hAnsiTheme="minorEastAsia"/>
                <w:sz w:val="18"/>
                <w:szCs w:val="18"/>
              </w:rPr>
            </w:pPr>
            <w:r>
              <w:rPr>
                <w:rFonts w:asciiTheme="minorEastAsia" w:hAnsiTheme="minorEastAsia" w:hint="eastAsia"/>
                <w:sz w:val="18"/>
                <w:szCs w:val="18"/>
              </w:rPr>
              <w:t>安全特性</w:t>
            </w:r>
          </w:p>
        </w:tc>
        <w:tc>
          <w:tcPr>
            <w:tcW w:w="3998" w:type="pct"/>
            <w:shd w:val="clear" w:color="auto" w:fill="auto"/>
            <w:vAlign w:val="center"/>
          </w:tcPr>
          <w:p w:rsidR="007909BA" w:rsidRDefault="00D713D8">
            <w:pPr>
              <w:rPr>
                <w:rFonts w:asciiTheme="minorEastAsia" w:hAnsiTheme="minorEastAsia"/>
                <w:sz w:val="18"/>
                <w:szCs w:val="18"/>
              </w:rPr>
            </w:pPr>
            <w:r>
              <w:rPr>
                <w:rFonts w:asciiTheme="minorEastAsia" w:hAnsiTheme="minorEastAsia" w:hint="eastAsia"/>
                <w:sz w:val="18"/>
                <w:szCs w:val="18"/>
              </w:rPr>
              <w:t>支持Portal/MAC认证；</w:t>
            </w:r>
          </w:p>
          <w:p w:rsidR="007909BA" w:rsidRDefault="00D713D8">
            <w:pPr>
              <w:rPr>
                <w:rFonts w:asciiTheme="minorEastAsia" w:hAnsiTheme="minorEastAsia"/>
                <w:sz w:val="18"/>
                <w:szCs w:val="18"/>
              </w:rPr>
            </w:pPr>
            <w:r>
              <w:rPr>
                <w:rFonts w:asciiTheme="minorEastAsia" w:hAnsiTheme="minorEastAsia" w:hint="eastAsia"/>
                <w:sz w:val="18"/>
                <w:szCs w:val="18"/>
              </w:rPr>
              <w:t>支持IEEE 802.1x和IEEE 802.1x SERVER；</w:t>
            </w:r>
          </w:p>
          <w:p w:rsidR="007909BA" w:rsidRDefault="00D713D8">
            <w:pPr>
              <w:rPr>
                <w:rFonts w:asciiTheme="minorEastAsia" w:hAnsiTheme="minorEastAsia"/>
                <w:sz w:val="18"/>
                <w:szCs w:val="18"/>
              </w:rPr>
            </w:pPr>
            <w:r>
              <w:rPr>
                <w:rFonts w:asciiTheme="minorEastAsia" w:hAnsiTheme="minorEastAsia" w:hint="eastAsia"/>
                <w:sz w:val="18"/>
                <w:szCs w:val="18"/>
              </w:rPr>
              <w:t>支持AAA/Radius；</w:t>
            </w:r>
          </w:p>
          <w:p w:rsidR="007909BA" w:rsidRDefault="00D713D8">
            <w:pPr>
              <w:rPr>
                <w:rFonts w:asciiTheme="minorEastAsia" w:hAnsiTheme="minorEastAsia"/>
                <w:sz w:val="18"/>
                <w:szCs w:val="18"/>
              </w:rPr>
            </w:pPr>
            <w:r>
              <w:rPr>
                <w:rFonts w:asciiTheme="minorEastAsia" w:hAnsiTheme="minorEastAsia" w:hint="eastAsia"/>
                <w:sz w:val="18"/>
                <w:szCs w:val="18"/>
              </w:rPr>
              <w:t>支持SSHv1.5/SSHv2；</w:t>
            </w:r>
          </w:p>
        </w:tc>
      </w:tr>
      <w:tr w:rsidR="007909BA">
        <w:trPr>
          <w:trHeight w:val="20"/>
          <w:jc w:val="center"/>
        </w:trPr>
        <w:tc>
          <w:tcPr>
            <w:tcW w:w="1002" w:type="pct"/>
            <w:vMerge w:val="restart"/>
            <w:shd w:val="clear" w:color="auto" w:fill="auto"/>
            <w:vAlign w:val="center"/>
          </w:tcPr>
          <w:p w:rsidR="007909BA" w:rsidRDefault="00D713D8">
            <w:pPr>
              <w:jc w:val="center"/>
              <w:rPr>
                <w:rFonts w:asciiTheme="minorEastAsia" w:hAnsiTheme="minorEastAsia"/>
                <w:sz w:val="18"/>
                <w:szCs w:val="18"/>
              </w:rPr>
            </w:pPr>
            <w:r>
              <w:rPr>
                <w:rFonts w:asciiTheme="minorEastAsia" w:hAnsiTheme="minorEastAsia" w:hint="eastAsia"/>
                <w:sz w:val="18"/>
                <w:szCs w:val="18"/>
              </w:rPr>
              <w:t>SDN/OPENFLOW</w:t>
            </w:r>
          </w:p>
        </w:tc>
        <w:tc>
          <w:tcPr>
            <w:tcW w:w="3998" w:type="pct"/>
            <w:shd w:val="clear" w:color="auto" w:fill="auto"/>
            <w:vAlign w:val="center"/>
          </w:tcPr>
          <w:p w:rsidR="007909BA" w:rsidRDefault="00D713D8">
            <w:pPr>
              <w:rPr>
                <w:rFonts w:asciiTheme="minorEastAsia" w:hAnsiTheme="minorEastAsia"/>
                <w:sz w:val="18"/>
                <w:szCs w:val="18"/>
              </w:rPr>
            </w:pPr>
            <w:r>
              <w:rPr>
                <w:rFonts w:asciiTheme="minorEastAsia" w:hAnsiTheme="minorEastAsia" w:hint="eastAsia"/>
                <w:sz w:val="18"/>
                <w:szCs w:val="18"/>
              </w:rPr>
              <w:t>支持OPENFLOW 1.3标准；</w:t>
            </w:r>
          </w:p>
        </w:tc>
      </w:tr>
      <w:tr w:rsidR="007909BA">
        <w:trPr>
          <w:trHeight w:val="20"/>
          <w:jc w:val="center"/>
        </w:trPr>
        <w:tc>
          <w:tcPr>
            <w:tcW w:w="1002" w:type="pct"/>
            <w:vMerge/>
            <w:shd w:val="clear" w:color="auto" w:fill="auto"/>
            <w:vAlign w:val="center"/>
          </w:tcPr>
          <w:p w:rsidR="007909BA" w:rsidRDefault="007909BA">
            <w:pPr>
              <w:jc w:val="center"/>
              <w:rPr>
                <w:rFonts w:asciiTheme="minorEastAsia" w:hAnsiTheme="minorEastAsia"/>
                <w:sz w:val="18"/>
                <w:szCs w:val="18"/>
              </w:rPr>
            </w:pPr>
          </w:p>
        </w:tc>
        <w:tc>
          <w:tcPr>
            <w:tcW w:w="3998" w:type="pct"/>
            <w:shd w:val="clear" w:color="auto" w:fill="auto"/>
            <w:vAlign w:val="center"/>
          </w:tcPr>
          <w:p w:rsidR="007909BA" w:rsidRDefault="00D713D8">
            <w:pPr>
              <w:rPr>
                <w:rFonts w:asciiTheme="minorEastAsia" w:hAnsiTheme="minorEastAsia"/>
                <w:sz w:val="18"/>
                <w:szCs w:val="18"/>
              </w:rPr>
            </w:pPr>
            <w:r>
              <w:rPr>
                <w:rFonts w:asciiTheme="minorEastAsia" w:hAnsiTheme="minorEastAsia" w:hint="eastAsia"/>
                <w:sz w:val="18"/>
                <w:szCs w:val="18"/>
              </w:rPr>
              <w:t>支持普通模式和</w:t>
            </w:r>
            <w:proofErr w:type="spellStart"/>
            <w:r>
              <w:rPr>
                <w:rFonts w:asciiTheme="minorEastAsia" w:hAnsiTheme="minorEastAsia" w:hint="eastAsia"/>
                <w:sz w:val="18"/>
                <w:szCs w:val="18"/>
              </w:rPr>
              <w:t>Openflow</w:t>
            </w:r>
            <w:proofErr w:type="spellEnd"/>
            <w:r>
              <w:rPr>
                <w:rFonts w:asciiTheme="minorEastAsia" w:hAnsiTheme="minorEastAsia" w:hint="eastAsia"/>
                <w:sz w:val="18"/>
                <w:szCs w:val="18"/>
              </w:rPr>
              <w:t xml:space="preserve"> 模式切换；</w:t>
            </w:r>
          </w:p>
        </w:tc>
      </w:tr>
      <w:tr w:rsidR="007909BA">
        <w:trPr>
          <w:trHeight w:val="20"/>
          <w:jc w:val="center"/>
        </w:trPr>
        <w:tc>
          <w:tcPr>
            <w:tcW w:w="1002" w:type="pct"/>
            <w:vMerge/>
            <w:shd w:val="clear" w:color="auto" w:fill="auto"/>
            <w:vAlign w:val="center"/>
          </w:tcPr>
          <w:p w:rsidR="007909BA" w:rsidRDefault="007909BA">
            <w:pPr>
              <w:jc w:val="center"/>
              <w:rPr>
                <w:rFonts w:asciiTheme="minorEastAsia" w:hAnsiTheme="minorEastAsia"/>
                <w:sz w:val="18"/>
                <w:szCs w:val="18"/>
              </w:rPr>
            </w:pPr>
          </w:p>
        </w:tc>
        <w:tc>
          <w:tcPr>
            <w:tcW w:w="3998" w:type="pct"/>
            <w:shd w:val="clear" w:color="auto" w:fill="auto"/>
            <w:vAlign w:val="center"/>
          </w:tcPr>
          <w:p w:rsidR="007909BA" w:rsidRDefault="00D713D8">
            <w:pPr>
              <w:rPr>
                <w:rFonts w:asciiTheme="minorEastAsia" w:hAnsiTheme="minorEastAsia"/>
                <w:sz w:val="18"/>
                <w:szCs w:val="18"/>
              </w:rPr>
            </w:pPr>
            <w:r>
              <w:rPr>
                <w:rFonts w:asciiTheme="minorEastAsia" w:hAnsiTheme="minorEastAsia" w:hint="eastAsia"/>
                <w:sz w:val="18"/>
                <w:szCs w:val="18"/>
              </w:rPr>
              <w:t>支持多控制器；</w:t>
            </w:r>
          </w:p>
        </w:tc>
      </w:tr>
      <w:tr w:rsidR="007909BA">
        <w:trPr>
          <w:trHeight w:val="20"/>
          <w:jc w:val="center"/>
        </w:trPr>
        <w:tc>
          <w:tcPr>
            <w:tcW w:w="1002" w:type="pct"/>
            <w:vMerge/>
            <w:shd w:val="clear" w:color="auto" w:fill="auto"/>
            <w:vAlign w:val="center"/>
          </w:tcPr>
          <w:p w:rsidR="007909BA" w:rsidRDefault="007909BA">
            <w:pPr>
              <w:jc w:val="center"/>
              <w:rPr>
                <w:rFonts w:asciiTheme="minorEastAsia" w:hAnsiTheme="minorEastAsia"/>
                <w:sz w:val="18"/>
                <w:szCs w:val="18"/>
              </w:rPr>
            </w:pPr>
          </w:p>
        </w:tc>
        <w:tc>
          <w:tcPr>
            <w:tcW w:w="3998" w:type="pct"/>
            <w:shd w:val="clear" w:color="auto" w:fill="auto"/>
            <w:vAlign w:val="center"/>
          </w:tcPr>
          <w:p w:rsidR="007909BA" w:rsidRDefault="00D713D8">
            <w:pPr>
              <w:rPr>
                <w:rFonts w:asciiTheme="minorEastAsia" w:hAnsiTheme="minorEastAsia"/>
                <w:sz w:val="18"/>
                <w:szCs w:val="18"/>
              </w:rPr>
            </w:pPr>
            <w:r>
              <w:rPr>
                <w:rFonts w:asciiTheme="minorEastAsia" w:hAnsiTheme="minorEastAsia" w:hint="eastAsia"/>
                <w:sz w:val="18"/>
                <w:szCs w:val="18"/>
              </w:rPr>
              <w:t>支持多表流水线；</w:t>
            </w:r>
          </w:p>
        </w:tc>
      </w:tr>
      <w:tr w:rsidR="007909BA">
        <w:trPr>
          <w:trHeight w:val="20"/>
          <w:jc w:val="center"/>
        </w:trPr>
        <w:tc>
          <w:tcPr>
            <w:tcW w:w="1002" w:type="pct"/>
            <w:vMerge/>
            <w:shd w:val="clear" w:color="auto" w:fill="auto"/>
            <w:vAlign w:val="center"/>
          </w:tcPr>
          <w:p w:rsidR="007909BA" w:rsidRDefault="007909BA">
            <w:pPr>
              <w:jc w:val="center"/>
              <w:rPr>
                <w:rFonts w:asciiTheme="minorEastAsia" w:hAnsiTheme="minorEastAsia"/>
                <w:sz w:val="18"/>
                <w:szCs w:val="18"/>
              </w:rPr>
            </w:pPr>
          </w:p>
        </w:tc>
        <w:tc>
          <w:tcPr>
            <w:tcW w:w="3998" w:type="pct"/>
            <w:shd w:val="clear" w:color="auto" w:fill="auto"/>
            <w:vAlign w:val="center"/>
          </w:tcPr>
          <w:p w:rsidR="007909BA" w:rsidRDefault="00D713D8">
            <w:pPr>
              <w:rPr>
                <w:rFonts w:asciiTheme="minorEastAsia" w:hAnsiTheme="minorEastAsia"/>
                <w:sz w:val="18"/>
                <w:szCs w:val="18"/>
              </w:rPr>
            </w:pPr>
            <w:r>
              <w:rPr>
                <w:rFonts w:asciiTheme="minorEastAsia" w:hAnsiTheme="minorEastAsia" w:hint="eastAsia"/>
                <w:sz w:val="18"/>
                <w:szCs w:val="18"/>
              </w:rPr>
              <w:t>支持Group table；</w:t>
            </w:r>
          </w:p>
        </w:tc>
      </w:tr>
      <w:tr w:rsidR="007909BA">
        <w:trPr>
          <w:trHeight w:val="20"/>
          <w:jc w:val="center"/>
        </w:trPr>
        <w:tc>
          <w:tcPr>
            <w:tcW w:w="1002" w:type="pct"/>
            <w:vMerge/>
            <w:shd w:val="clear" w:color="auto" w:fill="auto"/>
            <w:vAlign w:val="center"/>
          </w:tcPr>
          <w:p w:rsidR="007909BA" w:rsidRDefault="007909BA">
            <w:pPr>
              <w:jc w:val="center"/>
              <w:rPr>
                <w:rFonts w:asciiTheme="minorEastAsia" w:hAnsiTheme="minorEastAsia"/>
                <w:sz w:val="18"/>
                <w:szCs w:val="18"/>
              </w:rPr>
            </w:pPr>
          </w:p>
        </w:tc>
        <w:tc>
          <w:tcPr>
            <w:tcW w:w="3998" w:type="pct"/>
            <w:shd w:val="clear" w:color="auto" w:fill="auto"/>
            <w:vAlign w:val="center"/>
          </w:tcPr>
          <w:p w:rsidR="007909BA" w:rsidRDefault="00D713D8">
            <w:pPr>
              <w:widowControl/>
              <w:rPr>
                <w:rFonts w:asciiTheme="minorEastAsia" w:hAnsiTheme="minorEastAsia"/>
                <w:sz w:val="18"/>
                <w:szCs w:val="18"/>
              </w:rPr>
            </w:pPr>
            <w:r>
              <w:rPr>
                <w:rFonts w:asciiTheme="minorEastAsia" w:hAnsiTheme="minorEastAsia" w:hint="eastAsia"/>
                <w:sz w:val="18"/>
                <w:szCs w:val="18"/>
              </w:rPr>
              <w:t>支持Meter。</w:t>
            </w:r>
          </w:p>
        </w:tc>
      </w:tr>
      <w:tr w:rsidR="007909BA">
        <w:trPr>
          <w:trHeight w:val="20"/>
          <w:jc w:val="center"/>
        </w:trPr>
        <w:tc>
          <w:tcPr>
            <w:tcW w:w="1002" w:type="pct"/>
            <w:vMerge w:val="restart"/>
            <w:shd w:val="clear" w:color="auto" w:fill="auto"/>
            <w:vAlign w:val="center"/>
          </w:tcPr>
          <w:p w:rsidR="007909BA" w:rsidRDefault="00D713D8">
            <w:pPr>
              <w:jc w:val="center"/>
              <w:rPr>
                <w:rFonts w:asciiTheme="minorEastAsia" w:hAnsiTheme="minorEastAsia"/>
                <w:sz w:val="18"/>
                <w:szCs w:val="18"/>
              </w:rPr>
            </w:pPr>
            <w:r>
              <w:rPr>
                <w:rFonts w:asciiTheme="minorEastAsia" w:hAnsiTheme="minorEastAsia" w:hint="eastAsia"/>
                <w:sz w:val="18"/>
                <w:szCs w:val="18"/>
              </w:rPr>
              <w:t>系统管理</w:t>
            </w:r>
          </w:p>
        </w:tc>
        <w:tc>
          <w:tcPr>
            <w:tcW w:w="3998" w:type="pct"/>
            <w:shd w:val="clear" w:color="auto" w:fill="auto"/>
          </w:tcPr>
          <w:p w:rsidR="007909BA" w:rsidRDefault="00D713D8">
            <w:pPr>
              <w:pStyle w:val="Default"/>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支持</w:t>
            </w:r>
            <w:r>
              <w:rPr>
                <w:rFonts w:asciiTheme="minorEastAsia" w:eastAsiaTheme="minorEastAsia" w:hAnsiTheme="minorEastAsia" w:cs="Segoe UI"/>
                <w:color w:val="auto"/>
                <w:sz w:val="18"/>
                <w:szCs w:val="18"/>
              </w:rPr>
              <w:t>FTP</w:t>
            </w:r>
            <w:r>
              <w:rPr>
                <w:rFonts w:asciiTheme="minorEastAsia" w:eastAsiaTheme="minorEastAsia" w:hAnsiTheme="minorEastAsia" w:hint="eastAsia"/>
                <w:color w:val="auto"/>
                <w:sz w:val="18"/>
                <w:szCs w:val="18"/>
              </w:rPr>
              <w:t>、</w:t>
            </w:r>
            <w:r>
              <w:rPr>
                <w:rFonts w:asciiTheme="minorEastAsia" w:eastAsiaTheme="minorEastAsia" w:hAnsiTheme="minorEastAsia" w:cs="Segoe UI"/>
                <w:color w:val="auto"/>
                <w:sz w:val="18"/>
                <w:szCs w:val="18"/>
              </w:rPr>
              <w:t>TFTP</w:t>
            </w:r>
            <w:r>
              <w:rPr>
                <w:rFonts w:asciiTheme="minorEastAsia" w:eastAsiaTheme="minorEastAsia" w:hAnsiTheme="minorEastAsia" w:hint="eastAsia"/>
                <w:color w:val="auto"/>
                <w:sz w:val="18"/>
                <w:szCs w:val="18"/>
              </w:rPr>
              <w:t>、</w:t>
            </w:r>
            <w:proofErr w:type="spellStart"/>
            <w:r>
              <w:rPr>
                <w:rFonts w:asciiTheme="minorEastAsia" w:eastAsiaTheme="minorEastAsia" w:hAnsiTheme="minorEastAsia" w:cs="Segoe UI"/>
                <w:color w:val="auto"/>
                <w:sz w:val="18"/>
                <w:szCs w:val="18"/>
              </w:rPr>
              <w:t>Xmodem</w:t>
            </w:r>
            <w:proofErr w:type="spellEnd"/>
            <w:r>
              <w:rPr>
                <w:rFonts w:asciiTheme="minorEastAsia" w:eastAsiaTheme="minorEastAsia" w:hAnsiTheme="minorEastAsia" w:cs="Segoe UI" w:hint="eastAsia"/>
                <w:color w:val="auto"/>
                <w:sz w:val="18"/>
                <w:szCs w:val="18"/>
              </w:rPr>
              <w:t>；</w:t>
            </w:r>
          </w:p>
        </w:tc>
      </w:tr>
      <w:tr w:rsidR="007909BA">
        <w:trPr>
          <w:trHeight w:val="20"/>
          <w:jc w:val="center"/>
        </w:trPr>
        <w:tc>
          <w:tcPr>
            <w:tcW w:w="1002" w:type="pct"/>
            <w:vMerge/>
            <w:shd w:val="clear" w:color="auto" w:fill="auto"/>
            <w:vAlign w:val="center"/>
          </w:tcPr>
          <w:p w:rsidR="007909BA" w:rsidRDefault="007909BA">
            <w:pPr>
              <w:jc w:val="center"/>
              <w:rPr>
                <w:rFonts w:asciiTheme="minorEastAsia" w:hAnsiTheme="minorEastAsia"/>
                <w:sz w:val="18"/>
                <w:szCs w:val="18"/>
              </w:rPr>
            </w:pPr>
          </w:p>
        </w:tc>
        <w:tc>
          <w:tcPr>
            <w:tcW w:w="3998" w:type="pct"/>
            <w:shd w:val="clear" w:color="auto" w:fill="auto"/>
            <w:vAlign w:val="center"/>
          </w:tcPr>
          <w:p w:rsidR="007909BA" w:rsidRDefault="00D713D8">
            <w:pPr>
              <w:pStyle w:val="Default"/>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支持</w:t>
            </w:r>
            <w:r>
              <w:rPr>
                <w:rFonts w:asciiTheme="minorEastAsia" w:eastAsiaTheme="minorEastAsia" w:hAnsiTheme="minorEastAsia" w:cs="Segoe UI"/>
                <w:color w:val="auto"/>
                <w:sz w:val="18"/>
                <w:szCs w:val="18"/>
              </w:rPr>
              <w:t xml:space="preserve">SNMP v1/v2/v3 </w:t>
            </w:r>
            <w:r>
              <w:rPr>
                <w:rFonts w:asciiTheme="minorEastAsia" w:eastAsiaTheme="minorEastAsia" w:hAnsiTheme="minorEastAsia" w:cs="Segoe UI" w:hint="eastAsia"/>
                <w:color w:val="auto"/>
                <w:sz w:val="18"/>
                <w:szCs w:val="18"/>
              </w:rPr>
              <w:t>；</w:t>
            </w:r>
          </w:p>
        </w:tc>
      </w:tr>
      <w:tr w:rsidR="007909BA">
        <w:trPr>
          <w:trHeight w:val="20"/>
          <w:jc w:val="center"/>
        </w:trPr>
        <w:tc>
          <w:tcPr>
            <w:tcW w:w="1002" w:type="pct"/>
            <w:vMerge/>
            <w:shd w:val="clear" w:color="auto" w:fill="auto"/>
            <w:vAlign w:val="center"/>
          </w:tcPr>
          <w:p w:rsidR="007909BA" w:rsidRDefault="007909BA">
            <w:pPr>
              <w:jc w:val="center"/>
              <w:rPr>
                <w:rFonts w:asciiTheme="minorEastAsia" w:hAnsiTheme="minorEastAsia"/>
                <w:sz w:val="18"/>
                <w:szCs w:val="18"/>
              </w:rPr>
            </w:pPr>
          </w:p>
        </w:tc>
        <w:tc>
          <w:tcPr>
            <w:tcW w:w="3998" w:type="pct"/>
            <w:shd w:val="clear" w:color="auto" w:fill="auto"/>
            <w:vAlign w:val="center"/>
          </w:tcPr>
          <w:p w:rsidR="007909BA" w:rsidRDefault="00D713D8">
            <w:pPr>
              <w:pStyle w:val="Default"/>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支持</w:t>
            </w:r>
            <w:proofErr w:type="spellStart"/>
            <w:r>
              <w:rPr>
                <w:rFonts w:asciiTheme="minorEastAsia" w:eastAsiaTheme="minorEastAsia" w:hAnsiTheme="minorEastAsia" w:cs="Segoe UI"/>
                <w:color w:val="auto"/>
                <w:sz w:val="18"/>
                <w:szCs w:val="18"/>
              </w:rPr>
              <w:t>sFlow</w:t>
            </w:r>
            <w:proofErr w:type="spellEnd"/>
            <w:r>
              <w:rPr>
                <w:rFonts w:asciiTheme="minorEastAsia" w:eastAsiaTheme="minorEastAsia" w:hAnsiTheme="minorEastAsia" w:hint="eastAsia"/>
                <w:color w:val="auto"/>
                <w:sz w:val="18"/>
                <w:szCs w:val="18"/>
              </w:rPr>
              <w:t>流量统；</w:t>
            </w:r>
          </w:p>
        </w:tc>
      </w:tr>
      <w:tr w:rsidR="007909BA">
        <w:trPr>
          <w:trHeight w:val="20"/>
          <w:jc w:val="center"/>
        </w:trPr>
        <w:tc>
          <w:tcPr>
            <w:tcW w:w="1002" w:type="pct"/>
            <w:vMerge/>
            <w:shd w:val="clear" w:color="auto" w:fill="auto"/>
            <w:vAlign w:val="center"/>
          </w:tcPr>
          <w:p w:rsidR="007909BA" w:rsidRDefault="007909BA">
            <w:pPr>
              <w:jc w:val="center"/>
              <w:rPr>
                <w:rFonts w:asciiTheme="minorEastAsia" w:hAnsiTheme="minorEastAsia"/>
                <w:sz w:val="18"/>
                <w:szCs w:val="18"/>
              </w:rPr>
            </w:pPr>
          </w:p>
        </w:tc>
        <w:tc>
          <w:tcPr>
            <w:tcW w:w="3998" w:type="pct"/>
            <w:shd w:val="clear" w:color="auto" w:fill="auto"/>
            <w:vAlign w:val="center"/>
          </w:tcPr>
          <w:p w:rsidR="007909BA" w:rsidRDefault="00D713D8">
            <w:pPr>
              <w:pStyle w:val="Default"/>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支持</w:t>
            </w:r>
            <w:r>
              <w:rPr>
                <w:rFonts w:asciiTheme="minorEastAsia" w:eastAsiaTheme="minorEastAsia" w:hAnsiTheme="minorEastAsia" w:cs="Segoe UI"/>
                <w:color w:val="auto"/>
                <w:sz w:val="18"/>
                <w:szCs w:val="18"/>
              </w:rPr>
              <w:t xml:space="preserve">RMON </w:t>
            </w:r>
            <w:r>
              <w:rPr>
                <w:rFonts w:asciiTheme="minorEastAsia" w:eastAsiaTheme="minorEastAsia" w:hAnsiTheme="minorEastAsia" w:cs="Segoe UI" w:hint="eastAsia"/>
                <w:color w:val="auto"/>
                <w:sz w:val="18"/>
                <w:szCs w:val="18"/>
              </w:rPr>
              <w:t>；</w:t>
            </w:r>
          </w:p>
        </w:tc>
      </w:tr>
      <w:tr w:rsidR="007909BA">
        <w:trPr>
          <w:trHeight w:val="20"/>
          <w:jc w:val="center"/>
        </w:trPr>
        <w:tc>
          <w:tcPr>
            <w:tcW w:w="1002" w:type="pct"/>
            <w:vMerge/>
            <w:shd w:val="clear" w:color="auto" w:fill="auto"/>
            <w:vAlign w:val="center"/>
          </w:tcPr>
          <w:p w:rsidR="007909BA" w:rsidRDefault="007909BA">
            <w:pPr>
              <w:jc w:val="center"/>
              <w:rPr>
                <w:rFonts w:asciiTheme="minorEastAsia" w:hAnsiTheme="minorEastAsia"/>
                <w:sz w:val="18"/>
                <w:szCs w:val="18"/>
              </w:rPr>
            </w:pPr>
          </w:p>
        </w:tc>
        <w:tc>
          <w:tcPr>
            <w:tcW w:w="3998" w:type="pct"/>
            <w:shd w:val="clear" w:color="auto" w:fill="auto"/>
            <w:vAlign w:val="center"/>
          </w:tcPr>
          <w:p w:rsidR="007909BA" w:rsidRDefault="00D713D8">
            <w:pPr>
              <w:rPr>
                <w:rFonts w:asciiTheme="minorEastAsia" w:hAnsiTheme="minorEastAsia"/>
                <w:sz w:val="18"/>
                <w:szCs w:val="18"/>
              </w:rPr>
            </w:pPr>
            <w:r>
              <w:rPr>
                <w:rFonts w:asciiTheme="minorEastAsia" w:hAnsiTheme="minorEastAsia" w:hint="eastAsia"/>
                <w:sz w:val="18"/>
                <w:szCs w:val="18"/>
              </w:rPr>
              <w:t>支持</w:t>
            </w:r>
            <w:r>
              <w:rPr>
                <w:rFonts w:asciiTheme="minorEastAsia" w:hAnsiTheme="minorEastAsia" w:cs="Segoe UI"/>
                <w:sz w:val="18"/>
                <w:szCs w:val="18"/>
              </w:rPr>
              <w:t>NTP</w:t>
            </w:r>
            <w:r>
              <w:rPr>
                <w:rFonts w:asciiTheme="minorEastAsia" w:hAnsiTheme="minorEastAsia" w:hint="eastAsia"/>
                <w:sz w:val="18"/>
                <w:szCs w:val="18"/>
              </w:rPr>
              <w:t>时钟；</w:t>
            </w:r>
          </w:p>
        </w:tc>
      </w:tr>
      <w:tr w:rsidR="007909BA">
        <w:trPr>
          <w:trHeight w:val="956"/>
          <w:jc w:val="center"/>
        </w:trPr>
        <w:tc>
          <w:tcPr>
            <w:tcW w:w="1002" w:type="pct"/>
            <w:vMerge/>
            <w:shd w:val="clear" w:color="auto" w:fill="auto"/>
            <w:vAlign w:val="center"/>
          </w:tcPr>
          <w:p w:rsidR="007909BA" w:rsidRDefault="007909BA">
            <w:pPr>
              <w:jc w:val="center"/>
              <w:rPr>
                <w:rFonts w:asciiTheme="minorEastAsia" w:hAnsiTheme="minorEastAsia"/>
                <w:sz w:val="18"/>
                <w:szCs w:val="18"/>
              </w:rPr>
            </w:pPr>
          </w:p>
        </w:tc>
        <w:tc>
          <w:tcPr>
            <w:tcW w:w="3998" w:type="pct"/>
            <w:shd w:val="clear" w:color="auto" w:fill="auto"/>
            <w:vAlign w:val="center"/>
          </w:tcPr>
          <w:p w:rsidR="007909BA" w:rsidRPr="000171F4" w:rsidRDefault="000171F4" w:rsidP="000171F4">
            <w:pPr>
              <w:rPr>
                <w:rFonts w:asciiTheme="minorEastAsia" w:hAnsiTheme="minorEastAsia"/>
                <w:sz w:val="18"/>
                <w:szCs w:val="18"/>
              </w:rPr>
            </w:pPr>
            <w:r w:rsidRPr="000171F4">
              <w:rPr>
                <w:rFonts w:asciiTheme="minorEastAsia" w:hAnsiTheme="minorEastAsia" w:hint="eastAsia"/>
                <w:sz w:val="18"/>
                <w:szCs w:val="18"/>
              </w:rPr>
              <w:t>▲</w:t>
            </w:r>
            <w:r w:rsidR="00D713D8" w:rsidRPr="000171F4">
              <w:rPr>
                <w:rFonts w:asciiTheme="minorEastAsia" w:hAnsiTheme="minorEastAsia" w:hint="eastAsia"/>
                <w:sz w:val="18"/>
                <w:szCs w:val="18"/>
              </w:rPr>
              <w:t>要求配置统一的交换机管理软件，并</w:t>
            </w:r>
            <w:r w:rsidR="00D713D8" w:rsidRPr="000171F4">
              <w:rPr>
                <w:rFonts w:asciiTheme="minorEastAsia" w:hAnsiTheme="minorEastAsia"/>
                <w:sz w:val="18"/>
                <w:szCs w:val="18"/>
              </w:rPr>
              <w:t>50个设备管理授权</w:t>
            </w:r>
            <w:r w:rsidR="00D713D8" w:rsidRPr="000171F4">
              <w:rPr>
                <w:rFonts w:asciiTheme="minorEastAsia" w:hAnsiTheme="minorEastAsia" w:hint="eastAsia"/>
                <w:sz w:val="18"/>
                <w:szCs w:val="18"/>
              </w:rPr>
              <w:t>。要求管理软件支持对传播类病毒、蠕虫病毒的传播行为识别分析，提升内网在病毒网络层传播的整体防御能力，平台可给出详细的病毒告警信息，提供配置页面截图。</w:t>
            </w:r>
          </w:p>
        </w:tc>
      </w:tr>
      <w:tr w:rsidR="007909BA">
        <w:trPr>
          <w:trHeight w:val="20"/>
          <w:jc w:val="center"/>
        </w:trPr>
        <w:tc>
          <w:tcPr>
            <w:tcW w:w="1002" w:type="pct"/>
            <w:shd w:val="clear" w:color="auto" w:fill="auto"/>
            <w:vAlign w:val="center"/>
          </w:tcPr>
          <w:p w:rsidR="007909BA" w:rsidRDefault="00D713D8">
            <w:pPr>
              <w:jc w:val="center"/>
              <w:rPr>
                <w:rFonts w:asciiTheme="minorEastAsia" w:hAnsiTheme="minorEastAsia"/>
                <w:sz w:val="18"/>
                <w:szCs w:val="18"/>
              </w:rPr>
            </w:pPr>
            <w:r>
              <w:rPr>
                <w:rFonts w:asciiTheme="minorEastAsia" w:hAnsiTheme="minorEastAsia" w:hint="eastAsia"/>
                <w:sz w:val="18"/>
                <w:szCs w:val="18"/>
              </w:rPr>
              <w:t>资质</w:t>
            </w:r>
          </w:p>
        </w:tc>
        <w:tc>
          <w:tcPr>
            <w:tcW w:w="3998" w:type="pct"/>
            <w:shd w:val="clear" w:color="auto" w:fill="auto"/>
            <w:vAlign w:val="center"/>
          </w:tcPr>
          <w:p w:rsidR="007909BA" w:rsidRDefault="00D713D8">
            <w:pPr>
              <w:rPr>
                <w:rFonts w:asciiTheme="minorEastAsia" w:hAnsiTheme="minorEastAsia"/>
                <w:sz w:val="18"/>
                <w:szCs w:val="18"/>
              </w:rPr>
            </w:pPr>
            <w:r>
              <w:rPr>
                <w:rFonts w:asciiTheme="minorEastAsia" w:hAnsiTheme="minorEastAsia" w:hint="eastAsia"/>
                <w:sz w:val="18"/>
                <w:szCs w:val="18"/>
              </w:rPr>
              <w:t>投标时提供下列证书复印件：</w:t>
            </w:r>
          </w:p>
          <w:p w:rsidR="007909BA" w:rsidRDefault="00D713D8">
            <w:pPr>
              <w:rPr>
                <w:rFonts w:asciiTheme="minorEastAsia" w:hAnsiTheme="minorEastAsia"/>
                <w:sz w:val="18"/>
                <w:szCs w:val="18"/>
              </w:rPr>
            </w:pPr>
            <w:r>
              <w:rPr>
                <w:rFonts w:asciiTheme="minorEastAsia" w:hAnsiTheme="minorEastAsia" w:hint="eastAsia"/>
                <w:sz w:val="18"/>
                <w:szCs w:val="18"/>
              </w:rPr>
              <w:t>1、投标</w:t>
            </w:r>
            <w:proofErr w:type="gramStart"/>
            <w:r>
              <w:rPr>
                <w:rFonts w:asciiTheme="minorEastAsia" w:hAnsiTheme="minorEastAsia" w:hint="eastAsia"/>
                <w:sz w:val="18"/>
                <w:szCs w:val="18"/>
              </w:rPr>
              <w:t>产品工</w:t>
            </w:r>
            <w:proofErr w:type="gramEnd"/>
            <w:r>
              <w:rPr>
                <w:rFonts w:asciiTheme="minorEastAsia" w:hAnsiTheme="minorEastAsia" w:hint="eastAsia"/>
                <w:sz w:val="18"/>
                <w:szCs w:val="18"/>
              </w:rPr>
              <w:t>信部入网证；</w:t>
            </w:r>
          </w:p>
          <w:p w:rsidR="007909BA" w:rsidRDefault="00D713D8">
            <w:pPr>
              <w:rPr>
                <w:rFonts w:asciiTheme="minorEastAsia" w:hAnsiTheme="minorEastAsia"/>
                <w:sz w:val="18"/>
                <w:szCs w:val="18"/>
              </w:rPr>
            </w:pPr>
            <w:r>
              <w:rPr>
                <w:rFonts w:asciiTheme="minorEastAsia" w:hAnsiTheme="minorEastAsia"/>
                <w:sz w:val="18"/>
                <w:szCs w:val="18"/>
              </w:rPr>
              <w:t>2</w:t>
            </w:r>
            <w:r>
              <w:rPr>
                <w:rFonts w:asciiTheme="minorEastAsia" w:hAnsiTheme="minorEastAsia" w:hint="eastAsia"/>
                <w:sz w:val="18"/>
                <w:szCs w:val="18"/>
              </w:rPr>
              <w:t>、投标产品公安部销售许可证。</w:t>
            </w:r>
          </w:p>
        </w:tc>
      </w:tr>
      <w:tr w:rsidR="007909BA">
        <w:trPr>
          <w:trHeight w:val="20"/>
          <w:jc w:val="center"/>
        </w:trPr>
        <w:tc>
          <w:tcPr>
            <w:tcW w:w="1002" w:type="pct"/>
            <w:shd w:val="clear" w:color="auto" w:fill="auto"/>
            <w:vAlign w:val="center"/>
          </w:tcPr>
          <w:p w:rsidR="007909BA" w:rsidRDefault="00D713D8">
            <w:pPr>
              <w:jc w:val="center"/>
              <w:rPr>
                <w:rFonts w:asciiTheme="minorEastAsia" w:hAnsiTheme="minorEastAsia"/>
                <w:sz w:val="18"/>
                <w:szCs w:val="18"/>
              </w:rPr>
            </w:pPr>
            <w:r>
              <w:rPr>
                <w:rFonts w:asciiTheme="minorEastAsia" w:hAnsiTheme="minorEastAsia" w:hint="eastAsia"/>
                <w:sz w:val="18"/>
                <w:szCs w:val="18"/>
              </w:rPr>
              <w:t>★单台配置要求</w:t>
            </w:r>
          </w:p>
        </w:tc>
        <w:tc>
          <w:tcPr>
            <w:tcW w:w="3998" w:type="pct"/>
            <w:shd w:val="clear" w:color="auto" w:fill="auto"/>
            <w:vAlign w:val="center"/>
          </w:tcPr>
          <w:p w:rsidR="007909BA" w:rsidRDefault="00D713D8">
            <w:pPr>
              <w:rPr>
                <w:rFonts w:asciiTheme="minorEastAsia" w:hAnsiTheme="minorEastAsia"/>
                <w:sz w:val="18"/>
                <w:szCs w:val="18"/>
              </w:rPr>
            </w:pPr>
            <w:r>
              <w:rPr>
                <w:rFonts w:asciiTheme="minorEastAsia" w:hAnsiTheme="minorEastAsia" w:hint="eastAsia"/>
                <w:sz w:val="18"/>
                <w:szCs w:val="18"/>
              </w:rPr>
              <w:t>1、配置2块主控引擎，引擎性能满足万兆端口线性转发；</w:t>
            </w:r>
          </w:p>
          <w:p w:rsidR="007909BA" w:rsidRDefault="00D713D8">
            <w:pPr>
              <w:rPr>
                <w:rFonts w:asciiTheme="minorEastAsia" w:hAnsiTheme="minorEastAsia"/>
                <w:sz w:val="18"/>
                <w:szCs w:val="18"/>
              </w:rPr>
            </w:pPr>
            <w:r>
              <w:rPr>
                <w:rFonts w:asciiTheme="minorEastAsia" w:hAnsiTheme="minorEastAsia" w:hint="eastAsia"/>
                <w:sz w:val="18"/>
                <w:szCs w:val="18"/>
              </w:rPr>
              <w:t>2、交换网板满配置；</w:t>
            </w:r>
          </w:p>
          <w:p w:rsidR="007909BA" w:rsidRDefault="00D713D8">
            <w:pPr>
              <w:rPr>
                <w:rFonts w:asciiTheme="minorEastAsia" w:hAnsiTheme="minorEastAsia"/>
                <w:sz w:val="18"/>
                <w:szCs w:val="18"/>
              </w:rPr>
            </w:pPr>
            <w:r>
              <w:rPr>
                <w:rFonts w:asciiTheme="minorEastAsia" w:hAnsiTheme="minorEastAsia" w:hint="eastAsia"/>
                <w:sz w:val="18"/>
                <w:szCs w:val="18"/>
              </w:rPr>
              <w:t>3、配置2个电源模块；</w:t>
            </w:r>
          </w:p>
          <w:p w:rsidR="007909BA" w:rsidRDefault="00D713D8">
            <w:pPr>
              <w:rPr>
                <w:rFonts w:asciiTheme="minorEastAsia" w:hAnsiTheme="minorEastAsia"/>
                <w:sz w:val="18"/>
                <w:szCs w:val="18"/>
              </w:rPr>
            </w:pPr>
            <w:r>
              <w:rPr>
                <w:rFonts w:asciiTheme="minorEastAsia" w:hAnsiTheme="minorEastAsia" w:hint="eastAsia"/>
                <w:sz w:val="18"/>
                <w:szCs w:val="18"/>
              </w:rPr>
              <w:t>4、独立非复用万兆SFP+</w:t>
            </w:r>
            <w:proofErr w:type="gramStart"/>
            <w:r>
              <w:rPr>
                <w:rFonts w:asciiTheme="minorEastAsia" w:hAnsiTheme="minorEastAsia" w:hint="eastAsia"/>
                <w:sz w:val="18"/>
                <w:szCs w:val="18"/>
              </w:rPr>
              <w:t>光口</w:t>
            </w:r>
            <w:proofErr w:type="gramEnd"/>
            <w:r>
              <w:rPr>
                <w:rFonts w:asciiTheme="minorEastAsia" w:hAnsiTheme="minorEastAsia" w:hint="eastAsia"/>
                <w:sz w:val="18"/>
                <w:szCs w:val="18"/>
              </w:rPr>
              <w:t>≥2</w:t>
            </w:r>
            <w:r>
              <w:rPr>
                <w:rFonts w:asciiTheme="minorEastAsia" w:hAnsiTheme="minorEastAsia"/>
                <w:sz w:val="18"/>
                <w:szCs w:val="18"/>
              </w:rPr>
              <w:t>4</w:t>
            </w:r>
            <w:r>
              <w:rPr>
                <w:rFonts w:asciiTheme="minorEastAsia" w:hAnsiTheme="minorEastAsia" w:hint="eastAsia"/>
                <w:sz w:val="18"/>
                <w:szCs w:val="18"/>
              </w:rPr>
              <w:t>个，独立非复用</w:t>
            </w:r>
            <w:proofErr w:type="gramStart"/>
            <w:r>
              <w:rPr>
                <w:rFonts w:asciiTheme="minorEastAsia" w:hAnsiTheme="minorEastAsia" w:hint="eastAsia"/>
                <w:sz w:val="18"/>
                <w:szCs w:val="18"/>
              </w:rPr>
              <w:t>千兆电口</w:t>
            </w:r>
            <w:proofErr w:type="gramEnd"/>
            <w:r>
              <w:rPr>
                <w:rFonts w:asciiTheme="minorEastAsia" w:hAnsiTheme="minorEastAsia" w:hint="eastAsia"/>
                <w:sz w:val="18"/>
                <w:szCs w:val="18"/>
              </w:rPr>
              <w:t>≥4</w:t>
            </w:r>
            <w:r>
              <w:rPr>
                <w:rFonts w:asciiTheme="minorEastAsia" w:hAnsiTheme="minorEastAsia"/>
                <w:sz w:val="18"/>
                <w:szCs w:val="18"/>
              </w:rPr>
              <w:t>8</w:t>
            </w:r>
            <w:r>
              <w:rPr>
                <w:rFonts w:asciiTheme="minorEastAsia" w:hAnsiTheme="minorEastAsia" w:hint="eastAsia"/>
                <w:sz w:val="18"/>
                <w:szCs w:val="18"/>
              </w:rPr>
              <w:t>个；</w:t>
            </w:r>
          </w:p>
          <w:p w:rsidR="007909BA" w:rsidRDefault="00D713D8">
            <w:pPr>
              <w:rPr>
                <w:rFonts w:asciiTheme="minorEastAsia" w:hAnsiTheme="minorEastAsia"/>
                <w:sz w:val="18"/>
                <w:szCs w:val="18"/>
              </w:rPr>
            </w:pPr>
            <w:r>
              <w:rPr>
                <w:rFonts w:asciiTheme="minorEastAsia" w:hAnsiTheme="minorEastAsia" w:hint="eastAsia"/>
                <w:sz w:val="18"/>
                <w:szCs w:val="18"/>
              </w:rPr>
              <w:t>5、配置虚拟化（</w:t>
            </w:r>
            <w:r>
              <w:rPr>
                <w:rFonts w:asciiTheme="minorEastAsia" w:hAnsiTheme="minorEastAsia"/>
                <w:sz w:val="18"/>
                <w:szCs w:val="18"/>
              </w:rPr>
              <w:t>N:1及1:N）所需要的部件和许可</w:t>
            </w:r>
            <w:r>
              <w:rPr>
                <w:rFonts w:asciiTheme="minorEastAsia" w:hAnsiTheme="minorEastAsia" w:hint="eastAsia"/>
                <w:sz w:val="18"/>
                <w:szCs w:val="18"/>
              </w:rPr>
              <w:t>；</w:t>
            </w:r>
          </w:p>
          <w:p w:rsidR="007909BA" w:rsidRDefault="00D713D8">
            <w:pPr>
              <w:rPr>
                <w:rFonts w:asciiTheme="minorEastAsia" w:hAnsiTheme="minorEastAsia"/>
                <w:sz w:val="18"/>
                <w:szCs w:val="18"/>
              </w:rPr>
            </w:pPr>
            <w:r>
              <w:rPr>
                <w:rFonts w:asciiTheme="minorEastAsia" w:hAnsiTheme="minorEastAsia" w:hint="eastAsia"/>
                <w:sz w:val="18"/>
                <w:szCs w:val="18"/>
              </w:rPr>
              <w:t>6、配置模块。单台配置1根虚拟化线缆，2个万兆单模光模块，4个千兆单模光模块</w:t>
            </w:r>
          </w:p>
        </w:tc>
      </w:tr>
      <w:tr w:rsidR="007909BA" w:rsidRPr="00475A79">
        <w:trPr>
          <w:trHeight w:val="20"/>
          <w:jc w:val="center"/>
        </w:trPr>
        <w:tc>
          <w:tcPr>
            <w:tcW w:w="1002" w:type="pct"/>
            <w:shd w:val="clear" w:color="auto" w:fill="auto"/>
            <w:vAlign w:val="center"/>
          </w:tcPr>
          <w:p w:rsidR="007909BA" w:rsidRPr="00475A79" w:rsidRDefault="00D713D8">
            <w:pPr>
              <w:jc w:val="center"/>
              <w:rPr>
                <w:rFonts w:asciiTheme="minorEastAsia" w:hAnsiTheme="minorEastAsia"/>
                <w:sz w:val="18"/>
                <w:szCs w:val="18"/>
              </w:rPr>
            </w:pPr>
            <w:r w:rsidRPr="00475A79">
              <w:rPr>
                <w:rFonts w:asciiTheme="minorEastAsia" w:hAnsiTheme="minorEastAsia" w:hint="eastAsia"/>
                <w:sz w:val="18"/>
                <w:szCs w:val="18"/>
              </w:rPr>
              <w:t>▲服务及实施</w:t>
            </w:r>
          </w:p>
        </w:tc>
        <w:tc>
          <w:tcPr>
            <w:tcW w:w="3998" w:type="pct"/>
            <w:shd w:val="clear" w:color="auto" w:fill="auto"/>
            <w:vAlign w:val="center"/>
          </w:tcPr>
          <w:p w:rsidR="007909BA" w:rsidRPr="00475A79" w:rsidRDefault="00D713D8">
            <w:pPr>
              <w:rPr>
                <w:rFonts w:asciiTheme="minorEastAsia" w:hAnsiTheme="minorEastAsia"/>
                <w:sz w:val="18"/>
                <w:szCs w:val="18"/>
              </w:rPr>
            </w:pPr>
            <w:r w:rsidRPr="00475A79">
              <w:rPr>
                <w:rFonts w:asciiTheme="minorEastAsia" w:hAnsiTheme="minorEastAsia" w:hint="eastAsia"/>
                <w:sz w:val="18"/>
                <w:szCs w:val="18"/>
              </w:rPr>
              <w:t>1、制造商提供三年硬件保修及服务；</w:t>
            </w:r>
          </w:p>
          <w:p w:rsidR="007909BA" w:rsidRPr="00475A79" w:rsidRDefault="00D713D8">
            <w:pPr>
              <w:rPr>
                <w:rFonts w:asciiTheme="minorEastAsia" w:hAnsiTheme="minorEastAsia"/>
                <w:sz w:val="18"/>
                <w:szCs w:val="18"/>
              </w:rPr>
            </w:pPr>
            <w:r w:rsidRPr="00475A79">
              <w:rPr>
                <w:rFonts w:asciiTheme="minorEastAsia" w:hAnsiTheme="minorEastAsia" w:hint="eastAsia"/>
                <w:sz w:val="18"/>
                <w:szCs w:val="18"/>
              </w:rPr>
              <w:t>2、设备厂家必须在本地设立备件库和原厂工程师；</w:t>
            </w:r>
          </w:p>
          <w:p w:rsidR="007909BA" w:rsidRPr="00475A79" w:rsidRDefault="00D713D8">
            <w:pPr>
              <w:rPr>
                <w:rFonts w:asciiTheme="minorEastAsia" w:hAnsiTheme="minorEastAsia"/>
                <w:sz w:val="18"/>
                <w:szCs w:val="18"/>
              </w:rPr>
            </w:pPr>
            <w:r w:rsidRPr="00475A79">
              <w:rPr>
                <w:rFonts w:asciiTheme="minorEastAsia" w:hAnsiTheme="minorEastAsia" w:hint="eastAsia"/>
                <w:sz w:val="18"/>
                <w:szCs w:val="18"/>
              </w:rPr>
              <w:t>3、原厂商提供安装调试服务；</w:t>
            </w:r>
          </w:p>
          <w:p w:rsidR="007909BA" w:rsidRPr="00475A79" w:rsidRDefault="00D713D8">
            <w:pPr>
              <w:rPr>
                <w:rFonts w:asciiTheme="minorEastAsia" w:hAnsiTheme="minorEastAsia"/>
                <w:sz w:val="18"/>
                <w:szCs w:val="18"/>
              </w:rPr>
            </w:pPr>
            <w:r w:rsidRPr="00475A79">
              <w:rPr>
                <w:rFonts w:asciiTheme="minorEastAsia" w:hAnsiTheme="minorEastAsia"/>
                <w:sz w:val="18"/>
                <w:szCs w:val="18"/>
              </w:rPr>
              <w:t>4、</w:t>
            </w:r>
            <w:r w:rsidR="00475A79" w:rsidRPr="00475A79">
              <w:rPr>
                <w:rFonts w:asciiTheme="minorEastAsia" w:hAnsiTheme="minorEastAsia" w:hint="eastAsia"/>
                <w:sz w:val="18"/>
                <w:szCs w:val="18"/>
              </w:rPr>
              <w:t>中标</w:t>
            </w:r>
            <w:r w:rsidRPr="00475A79">
              <w:rPr>
                <w:rFonts w:asciiTheme="minorEastAsia" w:hAnsiTheme="minorEastAsia"/>
                <w:sz w:val="18"/>
                <w:szCs w:val="18"/>
              </w:rPr>
              <w:t>公示期内提供设备原厂商针对此项目的三年原厂质保服务函原件。</w:t>
            </w:r>
          </w:p>
        </w:tc>
      </w:tr>
    </w:tbl>
    <w:p w:rsidR="007909BA" w:rsidRPr="00475A79" w:rsidRDefault="00CB4831" w:rsidP="00A045F8">
      <w:pPr>
        <w:spacing w:beforeLines="50" w:afterLines="50" w:line="360" w:lineRule="auto"/>
        <w:outlineLvl w:val="1"/>
        <w:rPr>
          <w:rFonts w:ascii="微软雅黑" w:eastAsia="微软雅黑" w:hAnsi="微软雅黑"/>
          <w:b/>
        </w:rPr>
      </w:pPr>
      <w:r>
        <w:rPr>
          <w:rFonts w:ascii="微软雅黑" w:eastAsia="微软雅黑" w:hAnsi="微软雅黑" w:hint="eastAsia"/>
          <w:b/>
        </w:rPr>
        <w:t>1</w:t>
      </w:r>
      <w:r w:rsidR="00D713D8" w:rsidRPr="00475A79">
        <w:rPr>
          <w:rFonts w:ascii="微软雅黑" w:eastAsia="微软雅黑" w:hAnsi="微软雅黑" w:hint="eastAsia"/>
          <w:b/>
        </w:rPr>
        <w:t>.</w:t>
      </w:r>
      <w:r w:rsidR="00D713D8" w:rsidRPr="00475A79">
        <w:rPr>
          <w:rFonts w:ascii="微软雅黑" w:eastAsia="微软雅黑" w:hAnsi="微软雅黑"/>
          <w:b/>
        </w:rPr>
        <w:t>2</w:t>
      </w:r>
      <w:r w:rsidR="00D713D8" w:rsidRPr="00475A79">
        <w:rPr>
          <w:rFonts w:ascii="微软雅黑" w:eastAsia="微软雅黑" w:hAnsi="微软雅黑" w:hint="eastAsia"/>
          <w:b/>
        </w:rPr>
        <w:t>、D</w:t>
      </w:r>
      <w:r w:rsidR="00D713D8" w:rsidRPr="00475A79">
        <w:rPr>
          <w:rFonts w:ascii="微软雅黑" w:eastAsia="微软雅黑" w:hAnsi="微软雅黑"/>
          <w:b/>
        </w:rPr>
        <w:t>MZ</w:t>
      </w:r>
      <w:r w:rsidR="00D713D8" w:rsidRPr="00475A79">
        <w:rPr>
          <w:rFonts w:ascii="微软雅黑" w:eastAsia="微软雅黑" w:hAnsi="微软雅黑" w:hint="eastAsia"/>
          <w:b/>
        </w:rPr>
        <w:t>区汇聚交换机技术指标</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3"/>
        <w:gridCol w:w="7361"/>
      </w:tblGrid>
      <w:tr w:rsidR="007909BA" w:rsidRPr="00475A79">
        <w:trPr>
          <w:trHeight w:val="20"/>
          <w:jc w:val="center"/>
        </w:trPr>
        <w:tc>
          <w:tcPr>
            <w:tcW w:w="997" w:type="pct"/>
            <w:shd w:val="clear" w:color="auto" w:fill="FFFFFF" w:themeFill="background1"/>
            <w:vAlign w:val="center"/>
          </w:tcPr>
          <w:p w:rsidR="007909BA" w:rsidRPr="00475A79" w:rsidRDefault="00D713D8">
            <w:pPr>
              <w:widowControl/>
              <w:jc w:val="center"/>
              <w:rPr>
                <w:rFonts w:asciiTheme="minorEastAsia" w:hAnsiTheme="minorEastAsia" w:cs="宋体"/>
                <w:b/>
                <w:bCs/>
                <w:kern w:val="0"/>
                <w:sz w:val="18"/>
                <w:szCs w:val="18"/>
              </w:rPr>
            </w:pPr>
            <w:r w:rsidRPr="00475A79">
              <w:rPr>
                <w:rFonts w:asciiTheme="minorEastAsia" w:hAnsiTheme="minorEastAsia" w:cs="宋体" w:hint="eastAsia"/>
                <w:b/>
                <w:bCs/>
                <w:kern w:val="0"/>
                <w:sz w:val="18"/>
                <w:szCs w:val="18"/>
              </w:rPr>
              <w:t>指标项</w:t>
            </w:r>
          </w:p>
        </w:tc>
        <w:tc>
          <w:tcPr>
            <w:tcW w:w="4003" w:type="pct"/>
            <w:shd w:val="clear" w:color="auto" w:fill="FFFFFF" w:themeFill="background1"/>
            <w:vAlign w:val="center"/>
          </w:tcPr>
          <w:p w:rsidR="007909BA" w:rsidRPr="00475A79" w:rsidRDefault="00D713D8">
            <w:pPr>
              <w:widowControl/>
              <w:jc w:val="center"/>
              <w:rPr>
                <w:rFonts w:asciiTheme="minorEastAsia" w:hAnsiTheme="minorEastAsia" w:cs="宋体"/>
                <w:b/>
                <w:bCs/>
                <w:kern w:val="0"/>
                <w:sz w:val="18"/>
                <w:szCs w:val="18"/>
              </w:rPr>
            </w:pPr>
            <w:r w:rsidRPr="00475A79">
              <w:rPr>
                <w:rFonts w:asciiTheme="minorEastAsia" w:hAnsiTheme="minorEastAsia" w:cs="宋体" w:hint="eastAsia"/>
                <w:b/>
                <w:bCs/>
                <w:kern w:val="0"/>
                <w:sz w:val="18"/>
                <w:szCs w:val="18"/>
              </w:rPr>
              <w:t>技术规格</w:t>
            </w:r>
          </w:p>
        </w:tc>
      </w:tr>
      <w:tr w:rsidR="007909BA" w:rsidRPr="00475A79">
        <w:trPr>
          <w:trHeight w:val="20"/>
          <w:jc w:val="center"/>
        </w:trPr>
        <w:tc>
          <w:tcPr>
            <w:tcW w:w="997" w:type="pct"/>
            <w:vAlign w:val="center"/>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heme="minorEastAsia" w:hAnsiTheme="minorEastAsia" w:hint="eastAsia"/>
                <w:sz w:val="18"/>
                <w:szCs w:val="18"/>
              </w:rPr>
              <w:t>★</w:t>
            </w:r>
            <w:r w:rsidRPr="00475A79">
              <w:rPr>
                <w:rFonts w:asciiTheme="minorEastAsia" w:hAnsiTheme="minorEastAsia" w:cs="宋体" w:hint="eastAsia"/>
                <w:sz w:val="18"/>
                <w:szCs w:val="18"/>
              </w:rPr>
              <w:t>品牌</w:t>
            </w:r>
          </w:p>
        </w:tc>
        <w:tc>
          <w:tcPr>
            <w:tcW w:w="4003" w:type="pct"/>
            <w:vAlign w:val="center"/>
          </w:tcPr>
          <w:p w:rsidR="007909BA" w:rsidRPr="00475A79" w:rsidRDefault="00D713D8">
            <w:pPr>
              <w:autoSpaceDE w:val="0"/>
              <w:autoSpaceDN w:val="0"/>
              <w:adjustRightInd w:val="0"/>
              <w:rPr>
                <w:rFonts w:asciiTheme="minorEastAsia" w:hAnsiTheme="minorEastAsia" w:cs="宋体"/>
                <w:sz w:val="18"/>
                <w:szCs w:val="18"/>
              </w:rPr>
            </w:pPr>
            <w:r w:rsidRPr="00475A79">
              <w:rPr>
                <w:rFonts w:asciiTheme="minorEastAsia" w:hAnsiTheme="minorEastAsia" w:cs="宋体" w:hint="eastAsia"/>
                <w:sz w:val="18"/>
                <w:szCs w:val="18"/>
              </w:rPr>
              <w:t>与核心交换机同一品牌，便于统一运维管控。</w:t>
            </w:r>
          </w:p>
        </w:tc>
      </w:tr>
      <w:tr w:rsidR="007909BA" w:rsidRPr="00475A79">
        <w:trPr>
          <w:trHeight w:val="20"/>
          <w:jc w:val="center"/>
        </w:trPr>
        <w:tc>
          <w:tcPr>
            <w:tcW w:w="997" w:type="pct"/>
            <w:vAlign w:val="center"/>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hint="eastAsia"/>
                <w:sz w:val="18"/>
                <w:szCs w:val="18"/>
              </w:rPr>
              <w:t>数量</w:t>
            </w:r>
          </w:p>
        </w:tc>
        <w:tc>
          <w:tcPr>
            <w:tcW w:w="4003" w:type="pct"/>
            <w:vAlign w:val="center"/>
          </w:tcPr>
          <w:p w:rsidR="007909BA" w:rsidRPr="00475A79" w:rsidRDefault="00D713D8">
            <w:pPr>
              <w:autoSpaceDE w:val="0"/>
              <w:autoSpaceDN w:val="0"/>
              <w:adjustRightInd w:val="0"/>
              <w:rPr>
                <w:rFonts w:asciiTheme="minorEastAsia" w:hAnsiTheme="minorEastAsia" w:cs="宋体"/>
                <w:sz w:val="18"/>
                <w:szCs w:val="18"/>
              </w:rPr>
            </w:pPr>
            <w:r w:rsidRPr="00475A79">
              <w:rPr>
                <w:rFonts w:asciiTheme="minorEastAsia" w:hAnsiTheme="minorEastAsia" w:cs="宋体"/>
                <w:sz w:val="18"/>
                <w:szCs w:val="18"/>
              </w:rPr>
              <w:t>2</w:t>
            </w:r>
            <w:r w:rsidRPr="00475A79">
              <w:rPr>
                <w:rFonts w:asciiTheme="minorEastAsia" w:hAnsiTheme="minorEastAsia" w:cs="宋体" w:hint="eastAsia"/>
                <w:sz w:val="18"/>
                <w:szCs w:val="18"/>
              </w:rPr>
              <w:t>套。</w:t>
            </w:r>
          </w:p>
        </w:tc>
      </w:tr>
      <w:tr w:rsidR="007909BA">
        <w:trPr>
          <w:trHeight w:val="20"/>
          <w:jc w:val="center"/>
        </w:trPr>
        <w:tc>
          <w:tcPr>
            <w:tcW w:w="997" w:type="pct"/>
            <w:vMerge w:val="restart"/>
            <w:vAlign w:val="center"/>
          </w:tcPr>
          <w:p w:rsidR="007909BA" w:rsidRPr="00475A79" w:rsidRDefault="00D713D8">
            <w:pPr>
              <w:autoSpaceDE w:val="0"/>
              <w:autoSpaceDN w:val="0"/>
              <w:adjustRightInd w:val="0"/>
              <w:jc w:val="center"/>
              <w:rPr>
                <w:rFonts w:asciiTheme="minorEastAsia" w:hAnsiTheme="minorEastAsia"/>
                <w:sz w:val="18"/>
                <w:szCs w:val="18"/>
              </w:rPr>
            </w:pPr>
            <w:r w:rsidRPr="00475A79">
              <w:rPr>
                <w:rFonts w:asciiTheme="minorEastAsia" w:hAnsiTheme="minorEastAsia" w:hint="eastAsia"/>
                <w:sz w:val="18"/>
                <w:szCs w:val="18"/>
              </w:rPr>
              <w:lastRenderedPageBreak/>
              <w:t>★配置要求</w:t>
            </w:r>
          </w:p>
        </w:tc>
        <w:tc>
          <w:tcPr>
            <w:tcW w:w="4003" w:type="pct"/>
            <w:vAlign w:val="center"/>
          </w:tcPr>
          <w:p w:rsidR="007909BA" w:rsidRDefault="00D713D8">
            <w:pPr>
              <w:autoSpaceDE w:val="0"/>
              <w:autoSpaceDN w:val="0"/>
              <w:adjustRightInd w:val="0"/>
              <w:rPr>
                <w:rFonts w:asciiTheme="minorEastAsia" w:hAnsiTheme="minorEastAsia" w:cs="宋体"/>
                <w:sz w:val="18"/>
                <w:szCs w:val="18"/>
              </w:rPr>
            </w:pPr>
            <w:r w:rsidRPr="00475A79">
              <w:rPr>
                <w:rFonts w:ascii="宋体" w:eastAsia="宋体" w:hAnsi="宋体" w:hint="eastAsia"/>
                <w:sz w:val="18"/>
                <w:szCs w:val="18"/>
              </w:rPr>
              <w:t>交换容量≥</w:t>
            </w:r>
            <w:r w:rsidRPr="00475A79">
              <w:rPr>
                <w:rFonts w:ascii="宋体" w:eastAsia="宋体" w:hAnsi="宋体"/>
                <w:sz w:val="18"/>
                <w:szCs w:val="18"/>
              </w:rPr>
              <w:t>2Tbps，整机转发性能≥</w:t>
            </w:r>
            <w:r w:rsidR="00475A79" w:rsidRPr="00475A79">
              <w:rPr>
                <w:rFonts w:ascii="宋体" w:eastAsia="宋体" w:hAnsi="宋体"/>
                <w:sz w:val="18"/>
                <w:szCs w:val="18"/>
              </w:rPr>
              <w:t xml:space="preserve">1000 </w:t>
            </w:r>
            <w:r w:rsidRPr="00475A79">
              <w:rPr>
                <w:rFonts w:ascii="宋体" w:eastAsia="宋体" w:hAnsi="宋体"/>
                <w:sz w:val="18"/>
                <w:szCs w:val="18"/>
              </w:rPr>
              <w:t>Mpps</w:t>
            </w:r>
            <w:r w:rsidRPr="00475A79">
              <w:rPr>
                <w:rFonts w:asciiTheme="minorEastAsia" w:hAnsiTheme="minorEastAsia" w:cs="宋体" w:hint="eastAsia"/>
                <w:sz w:val="18"/>
                <w:szCs w:val="18"/>
              </w:rPr>
              <w:t>（</w:t>
            </w:r>
            <w:proofErr w:type="gramStart"/>
            <w:r w:rsidRPr="00475A79">
              <w:rPr>
                <w:rFonts w:asciiTheme="minorEastAsia" w:hAnsiTheme="minorEastAsia" w:cs="宋体" w:hint="eastAsia"/>
                <w:sz w:val="18"/>
                <w:szCs w:val="18"/>
              </w:rPr>
              <w:t>制造商官网有</w:t>
            </w:r>
            <w:proofErr w:type="gramEnd"/>
            <w:r w:rsidRPr="00475A79">
              <w:rPr>
                <w:rFonts w:asciiTheme="minorEastAsia" w:hAnsiTheme="minorEastAsia" w:cs="宋体" w:hint="eastAsia"/>
                <w:sz w:val="18"/>
                <w:szCs w:val="18"/>
              </w:rPr>
              <w:t>多个指标的，以小的为准），投标时提供</w:t>
            </w:r>
            <w:proofErr w:type="gramStart"/>
            <w:r w:rsidRPr="00475A79">
              <w:rPr>
                <w:rFonts w:asciiTheme="minorEastAsia" w:hAnsiTheme="minorEastAsia" w:cs="宋体" w:hint="eastAsia"/>
                <w:sz w:val="18"/>
                <w:szCs w:val="18"/>
              </w:rPr>
              <w:t>制造商官网链接</w:t>
            </w:r>
            <w:proofErr w:type="gramEnd"/>
            <w:r w:rsidRPr="00475A79">
              <w:rPr>
                <w:rFonts w:asciiTheme="minorEastAsia" w:hAnsiTheme="minorEastAsia" w:cs="宋体" w:hint="eastAsia"/>
                <w:sz w:val="18"/>
                <w:szCs w:val="18"/>
              </w:rPr>
              <w:t>及截图；</w:t>
            </w:r>
          </w:p>
        </w:tc>
      </w:tr>
      <w:tr w:rsidR="007909BA">
        <w:trPr>
          <w:trHeight w:val="20"/>
          <w:jc w:val="center"/>
        </w:trPr>
        <w:tc>
          <w:tcPr>
            <w:tcW w:w="997" w:type="pct"/>
            <w:vMerge/>
            <w:vAlign w:val="center"/>
          </w:tcPr>
          <w:p w:rsidR="007909BA" w:rsidRDefault="007909BA">
            <w:pPr>
              <w:autoSpaceDE w:val="0"/>
              <w:autoSpaceDN w:val="0"/>
              <w:adjustRightInd w:val="0"/>
              <w:jc w:val="center"/>
              <w:rPr>
                <w:rFonts w:asciiTheme="minorEastAsia" w:hAnsiTheme="minorEastAsia"/>
                <w:sz w:val="18"/>
                <w:szCs w:val="18"/>
              </w:rPr>
            </w:pPr>
          </w:p>
        </w:tc>
        <w:tc>
          <w:tcPr>
            <w:tcW w:w="4003" w:type="pct"/>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独立非复用自适应万兆SFP+</w:t>
            </w:r>
            <w:proofErr w:type="gramStart"/>
            <w:r>
              <w:rPr>
                <w:rFonts w:asciiTheme="minorEastAsia" w:hAnsiTheme="minorEastAsia" w:cs="宋体" w:hint="eastAsia"/>
                <w:sz w:val="18"/>
                <w:szCs w:val="18"/>
              </w:rPr>
              <w:t>光口</w:t>
            </w:r>
            <w:proofErr w:type="gramEnd"/>
            <w:r>
              <w:rPr>
                <w:rFonts w:asciiTheme="minorEastAsia" w:hAnsiTheme="minorEastAsia" w:cs="宋体" w:hint="eastAsia"/>
                <w:sz w:val="18"/>
                <w:szCs w:val="18"/>
              </w:rPr>
              <w:t>≥</w:t>
            </w:r>
            <w:r>
              <w:rPr>
                <w:rFonts w:asciiTheme="minorEastAsia" w:hAnsiTheme="minorEastAsia" w:cs="宋体"/>
                <w:sz w:val="18"/>
                <w:szCs w:val="18"/>
              </w:rPr>
              <w:t>32</w:t>
            </w:r>
            <w:r>
              <w:rPr>
                <w:rFonts w:asciiTheme="minorEastAsia" w:hAnsiTheme="minorEastAsia" w:cs="宋体" w:hint="eastAsia"/>
                <w:sz w:val="18"/>
                <w:szCs w:val="18"/>
              </w:rPr>
              <w:t>个，</w:t>
            </w:r>
            <w:r>
              <w:rPr>
                <w:rFonts w:ascii="宋体" w:hAnsi="宋体" w:cs="宋体" w:hint="eastAsia"/>
                <w:sz w:val="18"/>
                <w:szCs w:val="18"/>
              </w:rPr>
              <w:t>独立非复用</w:t>
            </w:r>
            <w:proofErr w:type="gramStart"/>
            <w:r>
              <w:rPr>
                <w:rFonts w:asciiTheme="minorEastAsia" w:hAnsiTheme="minorEastAsia" w:cs="宋体" w:hint="eastAsia"/>
                <w:sz w:val="18"/>
                <w:szCs w:val="18"/>
              </w:rPr>
              <w:t>千兆电口</w:t>
            </w:r>
            <w:proofErr w:type="gramEnd"/>
            <w:r>
              <w:rPr>
                <w:rFonts w:asciiTheme="minorEastAsia" w:hAnsiTheme="minorEastAsia" w:cs="宋体" w:hint="eastAsia"/>
                <w:sz w:val="18"/>
                <w:szCs w:val="18"/>
              </w:rPr>
              <w:t>接口≥</w:t>
            </w:r>
            <w:r>
              <w:rPr>
                <w:rFonts w:asciiTheme="minorEastAsia" w:hAnsiTheme="minorEastAsia" w:cs="宋体"/>
                <w:sz w:val="18"/>
                <w:szCs w:val="18"/>
              </w:rPr>
              <w:t>8</w:t>
            </w:r>
            <w:r>
              <w:rPr>
                <w:rFonts w:asciiTheme="minorEastAsia" w:hAnsiTheme="minorEastAsia" w:cs="宋体" w:hint="eastAsia"/>
                <w:sz w:val="18"/>
                <w:szCs w:val="18"/>
              </w:rPr>
              <w:t>个，</w:t>
            </w:r>
            <w:r>
              <w:rPr>
                <w:rFonts w:asciiTheme="minorEastAsia" w:hAnsiTheme="minorEastAsia" w:hint="eastAsia"/>
                <w:sz w:val="18"/>
                <w:szCs w:val="18"/>
              </w:rPr>
              <w:t>单台</w:t>
            </w:r>
            <w:proofErr w:type="gramStart"/>
            <w:r>
              <w:rPr>
                <w:rFonts w:asciiTheme="minorEastAsia" w:hAnsiTheme="minorEastAsia" w:hint="eastAsia"/>
                <w:sz w:val="18"/>
                <w:szCs w:val="18"/>
              </w:rPr>
              <w:t>实配双</w:t>
            </w:r>
            <w:proofErr w:type="gramEnd"/>
            <w:r>
              <w:rPr>
                <w:rFonts w:asciiTheme="minorEastAsia" w:hAnsiTheme="minorEastAsia" w:hint="eastAsia"/>
                <w:sz w:val="18"/>
                <w:szCs w:val="18"/>
              </w:rPr>
              <w:t>电源冗余；</w:t>
            </w:r>
          </w:p>
        </w:tc>
      </w:tr>
      <w:tr w:rsidR="007909BA">
        <w:trPr>
          <w:trHeight w:val="20"/>
          <w:jc w:val="center"/>
        </w:trPr>
        <w:tc>
          <w:tcPr>
            <w:tcW w:w="997" w:type="pct"/>
            <w:vMerge/>
            <w:vAlign w:val="center"/>
          </w:tcPr>
          <w:p w:rsidR="007909BA" w:rsidRDefault="007909BA">
            <w:pPr>
              <w:autoSpaceDE w:val="0"/>
              <w:autoSpaceDN w:val="0"/>
              <w:adjustRightInd w:val="0"/>
              <w:jc w:val="center"/>
              <w:rPr>
                <w:rFonts w:asciiTheme="minorEastAsia" w:hAnsiTheme="minorEastAsia"/>
                <w:sz w:val="18"/>
                <w:szCs w:val="18"/>
              </w:rPr>
            </w:pPr>
          </w:p>
        </w:tc>
        <w:tc>
          <w:tcPr>
            <w:tcW w:w="4003" w:type="pct"/>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配置模块：单台配置2个万兆单模光模块，1</w:t>
            </w:r>
            <w:r>
              <w:rPr>
                <w:rFonts w:asciiTheme="minorEastAsia" w:hAnsiTheme="minorEastAsia" w:cs="宋体"/>
                <w:sz w:val="18"/>
                <w:szCs w:val="18"/>
              </w:rPr>
              <w:t>8</w:t>
            </w:r>
            <w:r>
              <w:rPr>
                <w:rFonts w:asciiTheme="minorEastAsia" w:hAnsiTheme="minorEastAsia" w:cs="宋体" w:hint="eastAsia"/>
                <w:sz w:val="18"/>
                <w:szCs w:val="18"/>
              </w:rPr>
              <w:t>个万兆</w:t>
            </w:r>
            <w:proofErr w:type="gramStart"/>
            <w:r>
              <w:rPr>
                <w:rFonts w:asciiTheme="minorEastAsia" w:hAnsiTheme="minorEastAsia" w:cs="宋体" w:hint="eastAsia"/>
                <w:sz w:val="18"/>
                <w:szCs w:val="18"/>
              </w:rPr>
              <w:t>多模光模块</w:t>
            </w:r>
            <w:proofErr w:type="gramEnd"/>
            <w:r>
              <w:rPr>
                <w:rFonts w:asciiTheme="minorEastAsia" w:hAnsiTheme="minorEastAsia" w:cs="宋体" w:hint="eastAsia"/>
                <w:sz w:val="18"/>
                <w:szCs w:val="18"/>
              </w:rPr>
              <w:t>，1根堆叠线。</w:t>
            </w:r>
          </w:p>
        </w:tc>
      </w:tr>
      <w:tr w:rsidR="007909BA">
        <w:trPr>
          <w:trHeight w:val="20"/>
          <w:jc w:val="center"/>
        </w:trPr>
        <w:tc>
          <w:tcPr>
            <w:tcW w:w="997" w:type="pct"/>
            <w:vAlign w:val="center"/>
          </w:tcPr>
          <w:p w:rsidR="007909BA" w:rsidRDefault="00D713D8">
            <w:pPr>
              <w:autoSpaceDE w:val="0"/>
              <w:autoSpaceDN w:val="0"/>
              <w:adjustRightInd w:val="0"/>
              <w:jc w:val="center"/>
              <w:rPr>
                <w:rFonts w:asciiTheme="minorEastAsia" w:hAnsiTheme="minorEastAsia"/>
                <w:sz w:val="18"/>
                <w:szCs w:val="18"/>
              </w:rPr>
            </w:pPr>
            <w:r>
              <w:rPr>
                <w:rFonts w:asciiTheme="minorEastAsia" w:hAnsiTheme="minorEastAsia" w:hint="eastAsia"/>
                <w:sz w:val="18"/>
                <w:szCs w:val="18"/>
              </w:rPr>
              <w:t>▲</w:t>
            </w:r>
            <w:r>
              <w:rPr>
                <w:rFonts w:asciiTheme="minorEastAsia" w:hAnsiTheme="minorEastAsia" w:cs="宋体" w:hint="eastAsia"/>
                <w:sz w:val="18"/>
                <w:szCs w:val="18"/>
              </w:rPr>
              <w:t>虚拟化</w:t>
            </w:r>
          </w:p>
        </w:tc>
        <w:tc>
          <w:tcPr>
            <w:tcW w:w="4003" w:type="pct"/>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支持横向(N:1)虚拟化技术，本次配置主机横向及纵向虚拟化所需要的部件和许可。</w:t>
            </w:r>
          </w:p>
        </w:tc>
      </w:tr>
      <w:tr w:rsidR="007909BA">
        <w:trPr>
          <w:trHeight w:val="20"/>
          <w:jc w:val="center"/>
        </w:trPr>
        <w:tc>
          <w:tcPr>
            <w:tcW w:w="997" w:type="pct"/>
            <w:vMerge w:val="restart"/>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VLAN特性</w:t>
            </w:r>
          </w:p>
        </w:tc>
        <w:tc>
          <w:tcPr>
            <w:tcW w:w="4003" w:type="pct"/>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支持基于端口的VLAN，支持</w:t>
            </w:r>
            <w:proofErr w:type="gramStart"/>
            <w:r>
              <w:rPr>
                <w:rFonts w:asciiTheme="minorEastAsia" w:hAnsiTheme="minorEastAsia" w:cs="宋体" w:hint="eastAsia"/>
                <w:sz w:val="18"/>
                <w:szCs w:val="18"/>
              </w:rPr>
              <w:t>基于协议</w:t>
            </w:r>
            <w:proofErr w:type="gramEnd"/>
            <w:r>
              <w:rPr>
                <w:rFonts w:asciiTheme="minorEastAsia" w:hAnsiTheme="minorEastAsia" w:cs="宋体" w:hint="eastAsia"/>
                <w:sz w:val="18"/>
                <w:szCs w:val="18"/>
              </w:rPr>
              <w:t>的VLAN；</w:t>
            </w:r>
          </w:p>
        </w:tc>
      </w:tr>
      <w:tr w:rsidR="007909BA">
        <w:trPr>
          <w:trHeight w:val="20"/>
          <w:jc w:val="center"/>
        </w:trPr>
        <w:tc>
          <w:tcPr>
            <w:tcW w:w="997" w:type="pct"/>
            <w:vMerge/>
            <w:vAlign w:val="center"/>
          </w:tcPr>
          <w:p w:rsidR="007909BA" w:rsidRDefault="007909BA">
            <w:pPr>
              <w:autoSpaceDE w:val="0"/>
              <w:autoSpaceDN w:val="0"/>
              <w:adjustRightInd w:val="0"/>
              <w:jc w:val="center"/>
              <w:rPr>
                <w:rFonts w:asciiTheme="minorEastAsia" w:hAnsiTheme="minorEastAsia" w:cs="宋体"/>
                <w:sz w:val="18"/>
                <w:szCs w:val="18"/>
              </w:rPr>
            </w:pPr>
          </w:p>
        </w:tc>
        <w:tc>
          <w:tcPr>
            <w:tcW w:w="4003" w:type="pct"/>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支持基于MAC的VLAN；</w:t>
            </w:r>
          </w:p>
        </w:tc>
      </w:tr>
      <w:tr w:rsidR="007909BA">
        <w:trPr>
          <w:trHeight w:val="20"/>
          <w:jc w:val="center"/>
        </w:trPr>
        <w:tc>
          <w:tcPr>
            <w:tcW w:w="997" w:type="pct"/>
            <w:vMerge/>
            <w:vAlign w:val="center"/>
          </w:tcPr>
          <w:p w:rsidR="007909BA" w:rsidRDefault="007909BA">
            <w:pPr>
              <w:autoSpaceDE w:val="0"/>
              <w:autoSpaceDN w:val="0"/>
              <w:adjustRightInd w:val="0"/>
              <w:jc w:val="center"/>
              <w:rPr>
                <w:rFonts w:asciiTheme="minorEastAsia" w:hAnsiTheme="minorEastAsia" w:cs="宋体"/>
                <w:sz w:val="18"/>
                <w:szCs w:val="18"/>
              </w:rPr>
            </w:pPr>
          </w:p>
        </w:tc>
        <w:tc>
          <w:tcPr>
            <w:tcW w:w="4003" w:type="pct"/>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最大VLAN数(不是VLAN ID)≥4094。</w:t>
            </w:r>
          </w:p>
        </w:tc>
      </w:tr>
      <w:tr w:rsidR="007909BA">
        <w:trPr>
          <w:trHeight w:val="20"/>
          <w:jc w:val="center"/>
        </w:trPr>
        <w:tc>
          <w:tcPr>
            <w:tcW w:w="997" w:type="pct"/>
            <w:vAlign w:val="center"/>
          </w:tcPr>
          <w:p w:rsidR="007909BA" w:rsidRDefault="00D713D8">
            <w:pPr>
              <w:autoSpaceDE w:val="0"/>
              <w:autoSpaceDN w:val="0"/>
              <w:adjustRightInd w:val="0"/>
              <w:jc w:val="center"/>
              <w:rPr>
                <w:rFonts w:asciiTheme="minorEastAsia" w:hAnsiTheme="minorEastAsia" w:cs="宋体"/>
                <w:sz w:val="18"/>
                <w:szCs w:val="18"/>
              </w:rPr>
            </w:pPr>
            <w:proofErr w:type="spellStart"/>
            <w:r>
              <w:rPr>
                <w:rFonts w:asciiTheme="minorEastAsia" w:hAnsiTheme="minorEastAsia" w:cs="宋体"/>
                <w:sz w:val="18"/>
                <w:szCs w:val="18"/>
              </w:rPr>
              <w:t>VxLAN</w:t>
            </w:r>
            <w:proofErr w:type="spellEnd"/>
          </w:p>
        </w:tc>
        <w:tc>
          <w:tcPr>
            <w:tcW w:w="4003" w:type="pct"/>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w:t>
            </w:r>
            <w:proofErr w:type="spellStart"/>
            <w:r>
              <w:rPr>
                <w:rFonts w:asciiTheme="minorEastAsia" w:hAnsiTheme="minorEastAsia" w:cs="宋体" w:hint="eastAsia"/>
                <w:sz w:val="18"/>
                <w:szCs w:val="18"/>
              </w:rPr>
              <w:t>VxLAN</w:t>
            </w:r>
            <w:proofErr w:type="spellEnd"/>
            <w:r>
              <w:rPr>
                <w:rFonts w:asciiTheme="minorEastAsia" w:hAnsiTheme="minorEastAsia" w:cs="宋体" w:hint="eastAsia"/>
                <w:sz w:val="18"/>
                <w:szCs w:val="18"/>
              </w:rPr>
              <w:t>二层网关；</w:t>
            </w:r>
          </w:p>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w:t>
            </w:r>
            <w:proofErr w:type="spellStart"/>
            <w:r>
              <w:rPr>
                <w:rFonts w:asciiTheme="minorEastAsia" w:hAnsiTheme="minorEastAsia" w:cs="宋体" w:hint="eastAsia"/>
                <w:sz w:val="18"/>
                <w:szCs w:val="18"/>
              </w:rPr>
              <w:t>VxLAN</w:t>
            </w:r>
            <w:proofErr w:type="spellEnd"/>
            <w:r>
              <w:rPr>
                <w:rFonts w:asciiTheme="minorEastAsia" w:hAnsiTheme="minorEastAsia" w:cs="宋体" w:hint="eastAsia"/>
                <w:sz w:val="18"/>
                <w:szCs w:val="18"/>
              </w:rPr>
              <w:t>三层网关；</w:t>
            </w:r>
          </w:p>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支持EVPN。</w:t>
            </w:r>
          </w:p>
        </w:tc>
      </w:tr>
      <w:tr w:rsidR="007909BA">
        <w:trPr>
          <w:trHeight w:val="20"/>
          <w:jc w:val="center"/>
        </w:trPr>
        <w:tc>
          <w:tcPr>
            <w:tcW w:w="997" w:type="pct"/>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链路聚合</w:t>
            </w:r>
          </w:p>
        </w:tc>
        <w:tc>
          <w:tcPr>
            <w:tcW w:w="4003" w:type="pct"/>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支持最多32个端口聚合；支持最多128个聚合组；支持LACP。</w:t>
            </w:r>
          </w:p>
        </w:tc>
      </w:tr>
      <w:tr w:rsidR="007909BA">
        <w:trPr>
          <w:trHeight w:val="20"/>
          <w:jc w:val="center"/>
        </w:trPr>
        <w:tc>
          <w:tcPr>
            <w:tcW w:w="997" w:type="pct"/>
            <w:vMerge w:val="restart"/>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堆叠</w:t>
            </w:r>
          </w:p>
        </w:tc>
        <w:tc>
          <w:tcPr>
            <w:tcW w:w="4003" w:type="pct"/>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支持跨设备链路聚合，单一IP管理，分布式弹性路由；</w:t>
            </w:r>
          </w:p>
        </w:tc>
      </w:tr>
      <w:tr w:rsidR="007909BA">
        <w:trPr>
          <w:trHeight w:val="20"/>
          <w:jc w:val="center"/>
        </w:trPr>
        <w:tc>
          <w:tcPr>
            <w:tcW w:w="997" w:type="pct"/>
            <w:vMerge/>
            <w:vAlign w:val="center"/>
          </w:tcPr>
          <w:p w:rsidR="007909BA" w:rsidRDefault="007909BA">
            <w:pPr>
              <w:autoSpaceDE w:val="0"/>
              <w:autoSpaceDN w:val="0"/>
              <w:adjustRightInd w:val="0"/>
              <w:jc w:val="center"/>
              <w:rPr>
                <w:rFonts w:asciiTheme="minorEastAsia" w:hAnsiTheme="minorEastAsia" w:cs="宋体"/>
                <w:sz w:val="18"/>
                <w:szCs w:val="18"/>
              </w:rPr>
            </w:pPr>
          </w:p>
        </w:tc>
        <w:tc>
          <w:tcPr>
            <w:tcW w:w="4003" w:type="pct"/>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支持通过标准以太端口进行堆叠（万兆或40G均支持）；</w:t>
            </w:r>
          </w:p>
        </w:tc>
      </w:tr>
      <w:tr w:rsidR="007909BA">
        <w:trPr>
          <w:trHeight w:val="20"/>
          <w:jc w:val="center"/>
        </w:trPr>
        <w:tc>
          <w:tcPr>
            <w:tcW w:w="997" w:type="pct"/>
            <w:vMerge/>
            <w:vAlign w:val="center"/>
          </w:tcPr>
          <w:p w:rsidR="007909BA" w:rsidRDefault="007909BA">
            <w:pPr>
              <w:autoSpaceDE w:val="0"/>
              <w:autoSpaceDN w:val="0"/>
              <w:adjustRightInd w:val="0"/>
              <w:jc w:val="center"/>
              <w:rPr>
                <w:rFonts w:asciiTheme="minorEastAsia" w:hAnsiTheme="minorEastAsia" w:cs="宋体"/>
                <w:sz w:val="18"/>
                <w:szCs w:val="18"/>
              </w:rPr>
            </w:pPr>
          </w:p>
        </w:tc>
        <w:tc>
          <w:tcPr>
            <w:tcW w:w="4003" w:type="pct"/>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支持完善的堆叠分裂检测机制，堆叠分裂后能自动完成MAC和IP地址的重配置，无需手动干预；</w:t>
            </w:r>
          </w:p>
        </w:tc>
      </w:tr>
      <w:tr w:rsidR="007909BA">
        <w:trPr>
          <w:trHeight w:val="20"/>
          <w:jc w:val="center"/>
        </w:trPr>
        <w:tc>
          <w:tcPr>
            <w:tcW w:w="997" w:type="pct"/>
            <w:vMerge/>
            <w:vAlign w:val="center"/>
          </w:tcPr>
          <w:p w:rsidR="007909BA" w:rsidRDefault="007909BA">
            <w:pPr>
              <w:autoSpaceDE w:val="0"/>
              <w:autoSpaceDN w:val="0"/>
              <w:adjustRightInd w:val="0"/>
              <w:jc w:val="center"/>
              <w:rPr>
                <w:rFonts w:asciiTheme="minorEastAsia" w:hAnsiTheme="minorEastAsia" w:cs="宋体"/>
                <w:sz w:val="18"/>
                <w:szCs w:val="18"/>
              </w:rPr>
            </w:pPr>
          </w:p>
        </w:tc>
        <w:tc>
          <w:tcPr>
            <w:tcW w:w="4003" w:type="pct"/>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支持远程堆叠。</w:t>
            </w:r>
          </w:p>
        </w:tc>
      </w:tr>
      <w:tr w:rsidR="007909BA">
        <w:trPr>
          <w:trHeight w:val="20"/>
          <w:jc w:val="center"/>
        </w:trPr>
        <w:tc>
          <w:tcPr>
            <w:tcW w:w="997" w:type="pct"/>
            <w:vMerge w:val="restart"/>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镜像功能</w:t>
            </w:r>
          </w:p>
        </w:tc>
        <w:tc>
          <w:tcPr>
            <w:tcW w:w="4003" w:type="pct"/>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支持本地端口镜像和远程端口镜像RSPAN；</w:t>
            </w:r>
          </w:p>
        </w:tc>
      </w:tr>
      <w:tr w:rsidR="007909BA">
        <w:trPr>
          <w:trHeight w:val="20"/>
          <w:jc w:val="center"/>
        </w:trPr>
        <w:tc>
          <w:tcPr>
            <w:tcW w:w="997" w:type="pct"/>
            <w:vMerge/>
            <w:vAlign w:val="center"/>
          </w:tcPr>
          <w:p w:rsidR="007909BA" w:rsidRDefault="007909BA">
            <w:pPr>
              <w:autoSpaceDE w:val="0"/>
              <w:autoSpaceDN w:val="0"/>
              <w:adjustRightInd w:val="0"/>
              <w:jc w:val="center"/>
              <w:rPr>
                <w:rFonts w:asciiTheme="minorEastAsia" w:hAnsiTheme="minorEastAsia" w:cs="宋体"/>
                <w:sz w:val="18"/>
                <w:szCs w:val="18"/>
              </w:rPr>
            </w:pPr>
          </w:p>
        </w:tc>
        <w:tc>
          <w:tcPr>
            <w:tcW w:w="4003" w:type="pct"/>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支持流镜像；</w:t>
            </w:r>
          </w:p>
        </w:tc>
      </w:tr>
      <w:tr w:rsidR="007909BA">
        <w:trPr>
          <w:trHeight w:val="20"/>
          <w:jc w:val="center"/>
        </w:trPr>
        <w:tc>
          <w:tcPr>
            <w:tcW w:w="997" w:type="pct"/>
            <w:vMerge/>
            <w:vAlign w:val="center"/>
          </w:tcPr>
          <w:p w:rsidR="007909BA" w:rsidRDefault="007909BA">
            <w:pPr>
              <w:autoSpaceDE w:val="0"/>
              <w:autoSpaceDN w:val="0"/>
              <w:adjustRightInd w:val="0"/>
              <w:jc w:val="center"/>
              <w:rPr>
                <w:rFonts w:asciiTheme="minorEastAsia" w:hAnsiTheme="minorEastAsia" w:cs="宋体"/>
                <w:sz w:val="18"/>
                <w:szCs w:val="18"/>
              </w:rPr>
            </w:pPr>
          </w:p>
        </w:tc>
        <w:tc>
          <w:tcPr>
            <w:tcW w:w="4003" w:type="pct"/>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同时支持N：M的端口镜像（M大于1）。</w:t>
            </w:r>
          </w:p>
        </w:tc>
      </w:tr>
      <w:tr w:rsidR="007909BA">
        <w:trPr>
          <w:trHeight w:val="20"/>
          <w:jc w:val="center"/>
        </w:trPr>
        <w:tc>
          <w:tcPr>
            <w:tcW w:w="997" w:type="pct"/>
            <w:vMerge w:val="restart"/>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路由协议</w:t>
            </w:r>
          </w:p>
        </w:tc>
        <w:tc>
          <w:tcPr>
            <w:tcW w:w="4003" w:type="pct"/>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支持IPv4、IPv6静态路由，RIP等三层动态路由协议；</w:t>
            </w:r>
          </w:p>
        </w:tc>
      </w:tr>
      <w:tr w:rsidR="007909BA">
        <w:trPr>
          <w:trHeight w:val="20"/>
          <w:jc w:val="center"/>
        </w:trPr>
        <w:tc>
          <w:tcPr>
            <w:tcW w:w="997" w:type="pct"/>
            <w:vMerge/>
            <w:vAlign w:val="center"/>
          </w:tcPr>
          <w:p w:rsidR="007909BA" w:rsidRDefault="007909BA">
            <w:pPr>
              <w:autoSpaceDE w:val="0"/>
              <w:autoSpaceDN w:val="0"/>
              <w:adjustRightInd w:val="0"/>
              <w:jc w:val="center"/>
              <w:rPr>
                <w:rFonts w:asciiTheme="minorEastAsia" w:hAnsiTheme="minorEastAsia" w:cs="宋体"/>
                <w:sz w:val="18"/>
                <w:szCs w:val="18"/>
              </w:rPr>
            </w:pPr>
          </w:p>
        </w:tc>
        <w:tc>
          <w:tcPr>
            <w:tcW w:w="4003" w:type="pct"/>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支持RIP v1/2、</w:t>
            </w:r>
            <w:proofErr w:type="spellStart"/>
            <w:r>
              <w:rPr>
                <w:rFonts w:asciiTheme="minorEastAsia" w:hAnsiTheme="minorEastAsia" w:cs="宋体" w:hint="eastAsia"/>
                <w:sz w:val="18"/>
                <w:szCs w:val="18"/>
              </w:rPr>
              <w:t>RIPng</w:t>
            </w:r>
            <w:proofErr w:type="spellEnd"/>
            <w:r>
              <w:rPr>
                <w:rFonts w:asciiTheme="minorEastAsia" w:hAnsiTheme="minorEastAsia" w:cs="宋体" w:hint="eastAsia"/>
                <w:sz w:val="18"/>
                <w:szCs w:val="18"/>
              </w:rPr>
              <w:t>；</w:t>
            </w:r>
          </w:p>
        </w:tc>
      </w:tr>
      <w:tr w:rsidR="007909BA">
        <w:trPr>
          <w:trHeight w:val="20"/>
          <w:jc w:val="center"/>
        </w:trPr>
        <w:tc>
          <w:tcPr>
            <w:tcW w:w="997" w:type="pct"/>
            <w:vMerge/>
            <w:vAlign w:val="center"/>
          </w:tcPr>
          <w:p w:rsidR="007909BA" w:rsidRDefault="007909BA">
            <w:pPr>
              <w:autoSpaceDE w:val="0"/>
              <w:autoSpaceDN w:val="0"/>
              <w:adjustRightInd w:val="0"/>
              <w:jc w:val="center"/>
              <w:rPr>
                <w:rFonts w:asciiTheme="minorEastAsia" w:hAnsiTheme="minorEastAsia" w:cs="宋体"/>
                <w:sz w:val="18"/>
                <w:szCs w:val="18"/>
              </w:rPr>
            </w:pPr>
          </w:p>
        </w:tc>
        <w:tc>
          <w:tcPr>
            <w:tcW w:w="4003" w:type="pct"/>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支持策略路由协议；</w:t>
            </w:r>
          </w:p>
        </w:tc>
      </w:tr>
      <w:tr w:rsidR="007909BA">
        <w:trPr>
          <w:trHeight w:val="20"/>
          <w:jc w:val="center"/>
        </w:trPr>
        <w:tc>
          <w:tcPr>
            <w:tcW w:w="997" w:type="pct"/>
            <w:vMerge/>
            <w:vAlign w:val="center"/>
          </w:tcPr>
          <w:p w:rsidR="007909BA" w:rsidRDefault="007909BA">
            <w:pPr>
              <w:autoSpaceDE w:val="0"/>
              <w:autoSpaceDN w:val="0"/>
              <w:adjustRightInd w:val="0"/>
              <w:jc w:val="center"/>
              <w:rPr>
                <w:rFonts w:asciiTheme="minorEastAsia" w:hAnsiTheme="minorEastAsia" w:cs="宋体"/>
                <w:sz w:val="18"/>
                <w:szCs w:val="18"/>
              </w:rPr>
            </w:pPr>
          </w:p>
        </w:tc>
        <w:tc>
          <w:tcPr>
            <w:tcW w:w="4003" w:type="pct"/>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支持等价路由、VRRP、OSPFv1/v2、OSPF v3、BGP、ISIS等增强三层路由协议；</w:t>
            </w:r>
          </w:p>
        </w:tc>
      </w:tr>
      <w:tr w:rsidR="007909BA">
        <w:trPr>
          <w:trHeight w:val="20"/>
          <w:jc w:val="center"/>
        </w:trPr>
        <w:tc>
          <w:tcPr>
            <w:tcW w:w="997" w:type="pct"/>
            <w:vMerge/>
            <w:vAlign w:val="center"/>
          </w:tcPr>
          <w:p w:rsidR="007909BA" w:rsidRDefault="007909BA">
            <w:pPr>
              <w:autoSpaceDE w:val="0"/>
              <w:autoSpaceDN w:val="0"/>
              <w:adjustRightInd w:val="0"/>
              <w:jc w:val="center"/>
              <w:rPr>
                <w:rFonts w:asciiTheme="minorEastAsia" w:hAnsiTheme="minorEastAsia" w:cs="宋体"/>
                <w:sz w:val="18"/>
                <w:szCs w:val="18"/>
              </w:rPr>
            </w:pPr>
          </w:p>
        </w:tc>
        <w:tc>
          <w:tcPr>
            <w:tcW w:w="4003" w:type="pct"/>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支持IPv6手动隧道、6to4隧道和ISATAP隧道。</w:t>
            </w:r>
          </w:p>
        </w:tc>
      </w:tr>
      <w:tr w:rsidR="007909BA">
        <w:trPr>
          <w:trHeight w:val="20"/>
          <w:jc w:val="center"/>
        </w:trPr>
        <w:tc>
          <w:tcPr>
            <w:tcW w:w="997" w:type="pct"/>
            <w:vMerge w:val="restart"/>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访问控制策略</w:t>
            </w:r>
          </w:p>
        </w:tc>
        <w:tc>
          <w:tcPr>
            <w:tcW w:w="4003" w:type="pct"/>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支持基于第二层、第三层和第四层的ACL；</w:t>
            </w:r>
          </w:p>
        </w:tc>
      </w:tr>
      <w:tr w:rsidR="007909BA">
        <w:trPr>
          <w:trHeight w:val="20"/>
          <w:jc w:val="center"/>
        </w:trPr>
        <w:tc>
          <w:tcPr>
            <w:tcW w:w="997" w:type="pct"/>
            <w:vMerge/>
            <w:vAlign w:val="center"/>
          </w:tcPr>
          <w:p w:rsidR="007909BA" w:rsidRDefault="007909BA">
            <w:pPr>
              <w:autoSpaceDE w:val="0"/>
              <w:autoSpaceDN w:val="0"/>
              <w:adjustRightInd w:val="0"/>
              <w:jc w:val="center"/>
              <w:rPr>
                <w:rFonts w:asciiTheme="minorEastAsia" w:hAnsiTheme="minorEastAsia" w:cs="宋体"/>
                <w:sz w:val="18"/>
                <w:szCs w:val="18"/>
              </w:rPr>
            </w:pPr>
          </w:p>
        </w:tc>
        <w:tc>
          <w:tcPr>
            <w:tcW w:w="4003" w:type="pct"/>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整机提供</w:t>
            </w:r>
            <w:proofErr w:type="spellStart"/>
            <w:r>
              <w:rPr>
                <w:rFonts w:asciiTheme="minorEastAsia" w:hAnsiTheme="minorEastAsia" w:cs="宋体" w:hint="eastAsia"/>
                <w:sz w:val="18"/>
                <w:szCs w:val="18"/>
              </w:rPr>
              <w:t>ACl</w:t>
            </w:r>
            <w:proofErr w:type="spellEnd"/>
            <w:r>
              <w:rPr>
                <w:rFonts w:asciiTheme="minorEastAsia" w:hAnsiTheme="minorEastAsia" w:cs="宋体" w:hint="eastAsia"/>
                <w:sz w:val="18"/>
                <w:szCs w:val="18"/>
              </w:rPr>
              <w:t>条目数不小于1K条；</w:t>
            </w:r>
          </w:p>
        </w:tc>
      </w:tr>
      <w:tr w:rsidR="007909BA">
        <w:trPr>
          <w:trHeight w:val="20"/>
          <w:jc w:val="center"/>
        </w:trPr>
        <w:tc>
          <w:tcPr>
            <w:tcW w:w="997" w:type="pct"/>
            <w:vMerge/>
            <w:vAlign w:val="center"/>
          </w:tcPr>
          <w:p w:rsidR="007909BA" w:rsidRDefault="007909BA">
            <w:pPr>
              <w:autoSpaceDE w:val="0"/>
              <w:autoSpaceDN w:val="0"/>
              <w:adjustRightInd w:val="0"/>
              <w:jc w:val="center"/>
              <w:rPr>
                <w:rFonts w:asciiTheme="minorEastAsia" w:hAnsiTheme="minorEastAsia" w:cs="宋体"/>
                <w:sz w:val="18"/>
                <w:szCs w:val="18"/>
              </w:rPr>
            </w:pPr>
          </w:p>
        </w:tc>
        <w:tc>
          <w:tcPr>
            <w:tcW w:w="4003" w:type="pct"/>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支持基于端口和VLAN的 ACL；</w:t>
            </w:r>
          </w:p>
        </w:tc>
      </w:tr>
      <w:tr w:rsidR="007909BA">
        <w:trPr>
          <w:trHeight w:val="20"/>
          <w:jc w:val="center"/>
        </w:trPr>
        <w:tc>
          <w:tcPr>
            <w:tcW w:w="997" w:type="pct"/>
            <w:vMerge/>
            <w:vAlign w:val="center"/>
          </w:tcPr>
          <w:p w:rsidR="007909BA" w:rsidRDefault="007909BA">
            <w:pPr>
              <w:autoSpaceDE w:val="0"/>
              <w:autoSpaceDN w:val="0"/>
              <w:adjustRightInd w:val="0"/>
              <w:jc w:val="center"/>
              <w:rPr>
                <w:rFonts w:asciiTheme="minorEastAsia" w:hAnsiTheme="minorEastAsia" w:cs="宋体"/>
                <w:sz w:val="18"/>
                <w:szCs w:val="18"/>
              </w:rPr>
            </w:pPr>
          </w:p>
        </w:tc>
        <w:tc>
          <w:tcPr>
            <w:tcW w:w="4003" w:type="pct"/>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支持IPv6 ACL；</w:t>
            </w:r>
          </w:p>
        </w:tc>
      </w:tr>
      <w:tr w:rsidR="007909BA">
        <w:trPr>
          <w:trHeight w:val="20"/>
          <w:jc w:val="center"/>
        </w:trPr>
        <w:tc>
          <w:tcPr>
            <w:tcW w:w="997" w:type="pct"/>
            <w:vMerge/>
            <w:vAlign w:val="center"/>
          </w:tcPr>
          <w:p w:rsidR="007909BA" w:rsidRDefault="007909BA">
            <w:pPr>
              <w:autoSpaceDE w:val="0"/>
              <w:autoSpaceDN w:val="0"/>
              <w:adjustRightInd w:val="0"/>
              <w:jc w:val="center"/>
              <w:rPr>
                <w:rFonts w:asciiTheme="minorEastAsia" w:hAnsiTheme="minorEastAsia" w:cs="宋体"/>
                <w:sz w:val="18"/>
                <w:szCs w:val="18"/>
              </w:rPr>
            </w:pPr>
          </w:p>
        </w:tc>
        <w:tc>
          <w:tcPr>
            <w:tcW w:w="4003" w:type="pct"/>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支持出方向ACL，以便于灵活实现数据包过滤。</w:t>
            </w:r>
          </w:p>
        </w:tc>
      </w:tr>
      <w:tr w:rsidR="007909BA">
        <w:trPr>
          <w:trHeight w:val="20"/>
          <w:jc w:val="center"/>
        </w:trPr>
        <w:tc>
          <w:tcPr>
            <w:tcW w:w="997" w:type="pct"/>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SDN/OPENFLOW</w:t>
            </w:r>
          </w:p>
        </w:tc>
        <w:tc>
          <w:tcPr>
            <w:tcW w:w="4003" w:type="pct"/>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支持OPENFLOW 1.3标准支持普通模式和</w:t>
            </w:r>
            <w:proofErr w:type="spellStart"/>
            <w:r>
              <w:rPr>
                <w:rFonts w:asciiTheme="minorEastAsia" w:hAnsiTheme="minorEastAsia" w:cs="宋体" w:hint="eastAsia"/>
                <w:sz w:val="18"/>
                <w:szCs w:val="18"/>
              </w:rPr>
              <w:t>Openflow</w:t>
            </w:r>
            <w:proofErr w:type="spellEnd"/>
            <w:r>
              <w:rPr>
                <w:rFonts w:asciiTheme="minorEastAsia" w:hAnsiTheme="minorEastAsia" w:cs="宋体" w:hint="eastAsia"/>
                <w:sz w:val="18"/>
                <w:szCs w:val="18"/>
              </w:rPr>
              <w:t xml:space="preserve"> 模式切换。</w:t>
            </w:r>
          </w:p>
        </w:tc>
      </w:tr>
      <w:tr w:rsidR="007909BA">
        <w:trPr>
          <w:trHeight w:val="20"/>
          <w:jc w:val="center"/>
        </w:trPr>
        <w:tc>
          <w:tcPr>
            <w:tcW w:w="997" w:type="pct"/>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ARP</w:t>
            </w:r>
          </w:p>
        </w:tc>
        <w:tc>
          <w:tcPr>
            <w:tcW w:w="4003" w:type="pct"/>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支持静态表项；</w:t>
            </w:r>
          </w:p>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支持免费ARP。</w:t>
            </w:r>
          </w:p>
        </w:tc>
      </w:tr>
      <w:tr w:rsidR="007909BA">
        <w:trPr>
          <w:trHeight w:val="20"/>
          <w:jc w:val="center"/>
        </w:trPr>
        <w:tc>
          <w:tcPr>
            <w:tcW w:w="997" w:type="pct"/>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安全特性</w:t>
            </w:r>
          </w:p>
        </w:tc>
        <w:tc>
          <w:tcPr>
            <w:tcW w:w="4003" w:type="pct"/>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支持防止DOS、ARP攻击功能；</w:t>
            </w:r>
          </w:p>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支持ICMP防攻击；</w:t>
            </w:r>
          </w:p>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支持IP、MAC、端口、VLAN的组合绑定；</w:t>
            </w:r>
          </w:p>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支持IEEE 802.1x认证；</w:t>
            </w:r>
          </w:p>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支持单端口最大用户数限制；</w:t>
            </w:r>
          </w:p>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支持AAA认证；</w:t>
            </w:r>
          </w:p>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支持Radius等多种方式。</w:t>
            </w:r>
          </w:p>
        </w:tc>
      </w:tr>
      <w:tr w:rsidR="007909BA">
        <w:trPr>
          <w:trHeight w:val="20"/>
          <w:jc w:val="center"/>
        </w:trPr>
        <w:tc>
          <w:tcPr>
            <w:tcW w:w="997" w:type="pct"/>
            <w:vMerge w:val="restart"/>
            <w:vAlign w:val="center"/>
          </w:tcPr>
          <w:p w:rsidR="007909BA" w:rsidRDefault="00D713D8">
            <w:pPr>
              <w:autoSpaceDE w:val="0"/>
              <w:autoSpaceDN w:val="0"/>
              <w:adjustRightInd w:val="0"/>
              <w:jc w:val="center"/>
              <w:rPr>
                <w:rFonts w:asciiTheme="minorEastAsia" w:hAnsiTheme="minorEastAsia" w:cs="宋体"/>
                <w:sz w:val="18"/>
                <w:szCs w:val="18"/>
              </w:rPr>
            </w:pPr>
            <w:r>
              <w:rPr>
                <w:rFonts w:ascii="宋体" w:eastAsia="宋体" w:hAnsi="宋体" w:hint="eastAsia"/>
                <w:sz w:val="18"/>
                <w:szCs w:val="18"/>
              </w:rPr>
              <w:t>管理功能</w:t>
            </w:r>
          </w:p>
        </w:tc>
        <w:tc>
          <w:tcPr>
            <w:tcW w:w="4003" w:type="pct"/>
            <w:vAlign w:val="center"/>
          </w:tcPr>
          <w:p w:rsidR="007909BA" w:rsidRDefault="00D713D8">
            <w:pPr>
              <w:autoSpaceDE w:val="0"/>
              <w:autoSpaceDN w:val="0"/>
              <w:adjustRightInd w:val="0"/>
              <w:rPr>
                <w:rFonts w:asciiTheme="minorEastAsia" w:hAnsiTheme="minorEastAsia" w:cs="宋体"/>
                <w:sz w:val="18"/>
                <w:szCs w:val="18"/>
              </w:rPr>
            </w:pPr>
            <w:r>
              <w:rPr>
                <w:rFonts w:ascii="宋体" w:eastAsia="宋体" w:hAnsi="宋体"/>
                <w:sz w:val="18"/>
                <w:szCs w:val="18"/>
              </w:rPr>
              <w:t>支持中文管理界面、WEB管理接口、SNMP v1/v2/v3</w:t>
            </w:r>
            <w:r>
              <w:rPr>
                <w:rFonts w:ascii="宋体" w:eastAsia="宋体" w:hAnsi="宋体" w:hint="eastAsia"/>
                <w:sz w:val="18"/>
                <w:szCs w:val="18"/>
              </w:rPr>
              <w:t>；</w:t>
            </w:r>
          </w:p>
        </w:tc>
      </w:tr>
      <w:tr w:rsidR="007909BA">
        <w:trPr>
          <w:trHeight w:val="20"/>
          <w:jc w:val="center"/>
        </w:trPr>
        <w:tc>
          <w:tcPr>
            <w:tcW w:w="997" w:type="pct"/>
            <w:vMerge/>
            <w:vAlign w:val="center"/>
          </w:tcPr>
          <w:p w:rsidR="007909BA" w:rsidRDefault="007909BA">
            <w:pPr>
              <w:autoSpaceDE w:val="0"/>
              <w:autoSpaceDN w:val="0"/>
              <w:adjustRightInd w:val="0"/>
              <w:jc w:val="center"/>
              <w:rPr>
                <w:rFonts w:asciiTheme="minorEastAsia" w:hAnsiTheme="minorEastAsia" w:cs="宋体"/>
                <w:sz w:val="18"/>
                <w:szCs w:val="18"/>
              </w:rPr>
            </w:pPr>
          </w:p>
        </w:tc>
        <w:tc>
          <w:tcPr>
            <w:tcW w:w="4003" w:type="pct"/>
            <w:vAlign w:val="center"/>
          </w:tcPr>
          <w:p w:rsidR="007909BA" w:rsidRDefault="00D713D8">
            <w:pPr>
              <w:autoSpaceDE w:val="0"/>
              <w:autoSpaceDN w:val="0"/>
              <w:adjustRightInd w:val="0"/>
              <w:rPr>
                <w:rFonts w:asciiTheme="minorEastAsia" w:hAnsiTheme="minorEastAsia" w:cs="宋体"/>
                <w:sz w:val="18"/>
                <w:szCs w:val="18"/>
              </w:rPr>
            </w:pPr>
            <w:r>
              <w:rPr>
                <w:rFonts w:ascii="宋体" w:eastAsia="宋体" w:hAnsi="宋体" w:hint="eastAsia"/>
                <w:sz w:val="18"/>
                <w:szCs w:val="18"/>
              </w:rPr>
              <w:t>▲可提供统一的交换机可视化管理软件，要求可视化管理软件支持内网安全风险监控，根据</w:t>
            </w:r>
            <w:r>
              <w:rPr>
                <w:rFonts w:ascii="宋体" w:eastAsia="宋体" w:hAnsi="宋体" w:hint="eastAsia"/>
                <w:sz w:val="18"/>
                <w:szCs w:val="18"/>
              </w:rPr>
              <w:lastRenderedPageBreak/>
              <w:t>大数据分析结果实时展示内网安全状态，展示维</w:t>
            </w:r>
            <w:proofErr w:type="gramStart"/>
            <w:r>
              <w:rPr>
                <w:rFonts w:ascii="宋体" w:eastAsia="宋体" w:hAnsi="宋体" w:hint="eastAsia"/>
                <w:sz w:val="18"/>
                <w:szCs w:val="18"/>
              </w:rPr>
              <w:t>度包括</w:t>
            </w:r>
            <w:proofErr w:type="gramEnd"/>
            <w:r>
              <w:rPr>
                <w:rFonts w:ascii="宋体" w:eastAsia="宋体" w:hAnsi="宋体" w:hint="eastAsia"/>
                <w:sz w:val="18"/>
                <w:szCs w:val="18"/>
              </w:rPr>
              <w:t>但不限于内</w:t>
            </w:r>
            <w:proofErr w:type="gramStart"/>
            <w:r>
              <w:rPr>
                <w:rFonts w:ascii="宋体" w:eastAsia="宋体" w:hAnsi="宋体" w:hint="eastAsia"/>
                <w:sz w:val="18"/>
                <w:szCs w:val="18"/>
              </w:rPr>
              <w:t>网资产</w:t>
            </w:r>
            <w:proofErr w:type="gramEnd"/>
            <w:r>
              <w:rPr>
                <w:rFonts w:ascii="宋体" w:eastAsia="宋体" w:hAnsi="宋体" w:hint="eastAsia"/>
                <w:sz w:val="18"/>
                <w:szCs w:val="18"/>
              </w:rPr>
              <w:t>情况概览、内网异常事件统计、安全日志分析、安全事件</w:t>
            </w:r>
            <w:r>
              <w:rPr>
                <w:rFonts w:ascii="宋体" w:eastAsia="宋体" w:hAnsi="宋体"/>
                <w:sz w:val="18"/>
                <w:szCs w:val="18"/>
              </w:rPr>
              <w:t>Top排行、风险源排行等，提供产品界面截图</w:t>
            </w:r>
            <w:r>
              <w:rPr>
                <w:rFonts w:ascii="宋体" w:eastAsia="宋体" w:hAnsi="宋体" w:hint="eastAsia"/>
                <w:sz w:val="18"/>
                <w:szCs w:val="18"/>
              </w:rPr>
              <w:t>。</w:t>
            </w:r>
          </w:p>
        </w:tc>
      </w:tr>
      <w:tr w:rsidR="007909BA">
        <w:trPr>
          <w:trHeight w:val="20"/>
          <w:jc w:val="center"/>
        </w:trPr>
        <w:tc>
          <w:tcPr>
            <w:tcW w:w="997" w:type="pct"/>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lastRenderedPageBreak/>
              <w:t>资质</w:t>
            </w:r>
          </w:p>
        </w:tc>
        <w:tc>
          <w:tcPr>
            <w:tcW w:w="4003" w:type="pct"/>
            <w:vAlign w:val="center"/>
          </w:tcPr>
          <w:p w:rsidR="007909BA" w:rsidRDefault="00D713D8">
            <w:pPr>
              <w:rPr>
                <w:rFonts w:asciiTheme="minorEastAsia" w:hAnsiTheme="minorEastAsia"/>
                <w:sz w:val="18"/>
                <w:szCs w:val="18"/>
              </w:rPr>
            </w:pPr>
            <w:r>
              <w:rPr>
                <w:rFonts w:asciiTheme="minorEastAsia" w:hAnsiTheme="minorEastAsia" w:hint="eastAsia"/>
                <w:sz w:val="18"/>
                <w:szCs w:val="18"/>
              </w:rPr>
              <w:t>投标时提供下列证书复印件：</w:t>
            </w:r>
          </w:p>
          <w:p w:rsidR="007909BA" w:rsidRDefault="00D713D8">
            <w:pPr>
              <w:rPr>
                <w:rFonts w:asciiTheme="minorEastAsia" w:hAnsiTheme="minorEastAsia"/>
                <w:sz w:val="18"/>
                <w:szCs w:val="18"/>
              </w:rPr>
            </w:pPr>
            <w:r>
              <w:rPr>
                <w:rFonts w:asciiTheme="minorEastAsia" w:hAnsiTheme="minorEastAsia" w:hint="eastAsia"/>
                <w:sz w:val="18"/>
                <w:szCs w:val="18"/>
              </w:rPr>
              <w:t>1、投标</w:t>
            </w:r>
            <w:proofErr w:type="gramStart"/>
            <w:r>
              <w:rPr>
                <w:rFonts w:asciiTheme="minorEastAsia" w:hAnsiTheme="minorEastAsia" w:hint="eastAsia"/>
                <w:sz w:val="18"/>
                <w:szCs w:val="18"/>
              </w:rPr>
              <w:t>产品工</w:t>
            </w:r>
            <w:proofErr w:type="gramEnd"/>
            <w:r>
              <w:rPr>
                <w:rFonts w:asciiTheme="minorEastAsia" w:hAnsiTheme="minorEastAsia" w:hint="eastAsia"/>
                <w:sz w:val="18"/>
                <w:szCs w:val="18"/>
              </w:rPr>
              <w:t>信部入网证；</w:t>
            </w:r>
          </w:p>
          <w:p w:rsidR="007909BA" w:rsidRDefault="00D713D8">
            <w:pPr>
              <w:rPr>
                <w:rFonts w:asciiTheme="minorEastAsia" w:hAnsiTheme="minorEastAsia"/>
                <w:sz w:val="18"/>
                <w:szCs w:val="18"/>
              </w:rPr>
            </w:pPr>
            <w:r>
              <w:rPr>
                <w:rFonts w:asciiTheme="minorEastAsia" w:hAnsiTheme="minorEastAsia"/>
                <w:sz w:val="18"/>
                <w:szCs w:val="18"/>
              </w:rPr>
              <w:t>2</w:t>
            </w:r>
            <w:r>
              <w:rPr>
                <w:rFonts w:asciiTheme="minorEastAsia" w:hAnsiTheme="minorEastAsia" w:hint="eastAsia"/>
                <w:sz w:val="18"/>
                <w:szCs w:val="18"/>
              </w:rPr>
              <w:t>、投标产品公安部销售许可证。</w:t>
            </w:r>
          </w:p>
        </w:tc>
      </w:tr>
      <w:tr w:rsidR="007909BA" w:rsidRPr="00475A79">
        <w:trPr>
          <w:trHeight w:val="20"/>
          <w:jc w:val="center"/>
        </w:trPr>
        <w:tc>
          <w:tcPr>
            <w:tcW w:w="997" w:type="pct"/>
            <w:vAlign w:val="center"/>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heme="minorEastAsia" w:hAnsiTheme="minorEastAsia" w:hint="eastAsia"/>
                <w:sz w:val="18"/>
                <w:szCs w:val="18"/>
              </w:rPr>
              <w:t>▲</w:t>
            </w:r>
            <w:r w:rsidRPr="00475A79">
              <w:rPr>
                <w:rFonts w:asciiTheme="minorEastAsia" w:hAnsiTheme="minorEastAsia" w:cs="宋体" w:hint="eastAsia"/>
                <w:sz w:val="18"/>
                <w:szCs w:val="18"/>
              </w:rPr>
              <w:t>服务及实施</w:t>
            </w:r>
          </w:p>
        </w:tc>
        <w:tc>
          <w:tcPr>
            <w:tcW w:w="4003" w:type="pct"/>
            <w:vAlign w:val="center"/>
          </w:tcPr>
          <w:p w:rsidR="007909BA" w:rsidRPr="00475A79" w:rsidRDefault="00D713D8">
            <w:pPr>
              <w:snapToGrid w:val="0"/>
              <w:rPr>
                <w:rFonts w:asciiTheme="minorEastAsia" w:hAnsiTheme="minorEastAsia" w:cs="Arial"/>
                <w:sz w:val="18"/>
                <w:szCs w:val="18"/>
              </w:rPr>
            </w:pPr>
            <w:r w:rsidRPr="00475A79">
              <w:rPr>
                <w:rFonts w:asciiTheme="minorEastAsia" w:hAnsiTheme="minorEastAsia" w:cs="Arial" w:hint="eastAsia"/>
                <w:sz w:val="18"/>
                <w:szCs w:val="18"/>
              </w:rPr>
              <w:t>1、</w:t>
            </w:r>
            <w:r w:rsidRPr="00475A79">
              <w:rPr>
                <w:rFonts w:asciiTheme="minorEastAsia" w:hAnsiTheme="minorEastAsia" w:hint="eastAsia"/>
                <w:sz w:val="18"/>
                <w:szCs w:val="18"/>
              </w:rPr>
              <w:t>制造商提供三年硬件保修及服务</w:t>
            </w:r>
            <w:r w:rsidRPr="00475A79">
              <w:rPr>
                <w:rFonts w:asciiTheme="minorEastAsia" w:hAnsiTheme="minorEastAsia" w:cs="Arial" w:hint="eastAsia"/>
                <w:sz w:val="18"/>
                <w:szCs w:val="18"/>
              </w:rPr>
              <w:t>；</w:t>
            </w:r>
          </w:p>
          <w:p w:rsidR="007909BA" w:rsidRPr="00475A79" w:rsidRDefault="00D713D8">
            <w:pPr>
              <w:snapToGrid w:val="0"/>
              <w:ind w:left="270" w:hangingChars="150" w:hanging="270"/>
              <w:rPr>
                <w:rFonts w:asciiTheme="minorEastAsia" w:hAnsiTheme="minorEastAsia" w:cs="Arial"/>
                <w:sz w:val="18"/>
                <w:szCs w:val="18"/>
              </w:rPr>
            </w:pPr>
            <w:r w:rsidRPr="00475A79">
              <w:rPr>
                <w:rFonts w:asciiTheme="minorEastAsia" w:hAnsiTheme="minorEastAsia" w:cs="Arial"/>
                <w:sz w:val="18"/>
                <w:szCs w:val="18"/>
              </w:rPr>
              <w:t>2</w:t>
            </w:r>
            <w:r w:rsidRPr="00475A79">
              <w:rPr>
                <w:rFonts w:asciiTheme="minorEastAsia" w:hAnsiTheme="minorEastAsia" w:cs="Arial" w:hint="eastAsia"/>
                <w:sz w:val="18"/>
                <w:szCs w:val="18"/>
              </w:rPr>
              <w:t>、设备厂家必须在本地设立备件库和原厂工程师；</w:t>
            </w:r>
          </w:p>
          <w:p w:rsidR="007909BA" w:rsidRPr="00475A79" w:rsidRDefault="00D713D8">
            <w:pPr>
              <w:snapToGrid w:val="0"/>
              <w:rPr>
                <w:rFonts w:asciiTheme="minorEastAsia" w:hAnsiTheme="minorEastAsia" w:cs="Arial"/>
                <w:sz w:val="18"/>
                <w:szCs w:val="18"/>
              </w:rPr>
            </w:pPr>
            <w:r w:rsidRPr="00475A79">
              <w:rPr>
                <w:rFonts w:asciiTheme="minorEastAsia" w:hAnsiTheme="minorEastAsia" w:cs="Arial"/>
                <w:sz w:val="18"/>
                <w:szCs w:val="18"/>
              </w:rPr>
              <w:t>3</w:t>
            </w:r>
            <w:r w:rsidRPr="00475A79">
              <w:rPr>
                <w:rFonts w:asciiTheme="minorEastAsia" w:hAnsiTheme="minorEastAsia" w:cs="Arial" w:hint="eastAsia"/>
                <w:sz w:val="18"/>
                <w:szCs w:val="18"/>
              </w:rPr>
              <w:t>、制造商提供安装调试服务；</w:t>
            </w:r>
          </w:p>
          <w:p w:rsidR="007909BA" w:rsidRPr="00475A79" w:rsidRDefault="00D713D8">
            <w:pPr>
              <w:autoSpaceDE w:val="0"/>
              <w:autoSpaceDN w:val="0"/>
              <w:adjustRightInd w:val="0"/>
              <w:rPr>
                <w:rFonts w:asciiTheme="minorEastAsia" w:hAnsiTheme="minorEastAsia" w:cs="宋体"/>
                <w:sz w:val="18"/>
                <w:szCs w:val="18"/>
              </w:rPr>
            </w:pPr>
            <w:r w:rsidRPr="00475A79">
              <w:rPr>
                <w:rFonts w:asciiTheme="minorEastAsia" w:hAnsiTheme="minorEastAsia" w:cs="Arial"/>
                <w:sz w:val="18"/>
                <w:szCs w:val="18"/>
              </w:rPr>
              <w:t>4</w:t>
            </w:r>
            <w:r w:rsidRPr="00475A79">
              <w:rPr>
                <w:rFonts w:asciiTheme="minorEastAsia" w:hAnsiTheme="minorEastAsia" w:cs="Arial" w:hint="eastAsia"/>
                <w:sz w:val="18"/>
                <w:szCs w:val="18"/>
              </w:rPr>
              <w:t>、</w:t>
            </w:r>
            <w:r w:rsidR="00475A79" w:rsidRPr="00475A79">
              <w:rPr>
                <w:rFonts w:asciiTheme="minorEastAsia" w:hAnsiTheme="minorEastAsia" w:cs="Arial" w:hint="eastAsia"/>
                <w:sz w:val="18"/>
                <w:szCs w:val="18"/>
              </w:rPr>
              <w:t>中标</w:t>
            </w:r>
            <w:r w:rsidRPr="00475A79">
              <w:rPr>
                <w:rFonts w:asciiTheme="minorEastAsia" w:hAnsiTheme="minorEastAsia" w:cs="Arial" w:hint="eastAsia"/>
                <w:sz w:val="18"/>
                <w:szCs w:val="18"/>
              </w:rPr>
              <w:t>公示期内提供设备制造商针对此项目的三年原厂质保服务函原件。</w:t>
            </w:r>
          </w:p>
        </w:tc>
      </w:tr>
    </w:tbl>
    <w:p w:rsidR="007909BA" w:rsidRPr="00475A79" w:rsidRDefault="00CB4831" w:rsidP="00A045F8">
      <w:pPr>
        <w:spacing w:beforeLines="50" w:afterLines="50" w:line="360" w:lineRule="auto"/>
        <w:outlineLvl w:val="1"/>
        <w:rPr>
          <w:rFonts w:ascii="微软雅黑" w:eastAsia="微软雅黑" w:hAnsi="微软雅黑"/>
          <w:b/>
        </w:rPr>
      </w:pPr>
      <w:r>
        <w:rPr>
          <w:rFonts w:ascii="微软雅黑" w:eastAsia="微软雅黑" w:hAnsi="微软雅黑" w:hint="eastAsia"/>
          <w:b/>
        </w:rPr>
        <w:t>1</w:t>
      </w:r>
      <w:r w:rsidR="00D713D8" w:rsidRPr="00475A79">
        <w:rPr>
          <w:rFonts w:ascii="微软雅黑" w:eastAsia="微软雅黑" w:hAnsi="微软雅黑" w:hint="eastAsia"/>
          <w:b/>
        </w:rPr>
        <w:t>.</w:t>
      </w:r>
      <w:r w:rsidR="00D713D8" w:rsidRPr="00475A79">
        <w:rPr>
          <w:rFonts w:ascii="微软雅黑" w:eastAsia="微软雅黑" w:hAnsi="微软雅黑"/>
          <w:b/>
        </w:rPr>
        <w:t>3</w:t>
      </w:r>
      <w:r w:rsidR="00D713D8" w:rsidRPr="00475A79">
        <w:rPr>
          <w:rFonts w:ascii="微软雅黑" w:eastAsia="微软雅黑" w:hAnsi="微软雅黑" w:hint="eastAsia"/>
          <w:b/>
        </w:rPr>
        <w:t>、院内（楼宇）汇聚交换机技术指标</w:t>
      </w: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4"/>
        <w:gridCol w:w="7382"/>
      </w:tblGrid>
      <w:tr w:rsidR="007909BA" w:rsidRPr="00475A79">
        <w:trPr>
          <w:trHeight w:val="315"/>
          <w:jc w:val="center"/>
        </w:trPr>
        <w:tc>
          <w:tcPr>
            <w:tcW w:w="1854" w:type="dxa"/>
            <w:vAlign w:val="center"/>
          </w:tcPr>
          <w:p w:rsidR="007909BA" w:rsidRPr="00475A79" w:rsidRDefault="00D713D8">
            <w:pPr>
              <w:pStyle w:val="af1"/>
              <w:ind w:firstLine="361"/>
              <w:jc w:val="center"/>
              <w:rPr>
                <w:rFonts w:ascii="宋体" w:eastAsia="宋体" w:hAnsi="宋体"/>
                <w:b/>
                <w:sz w:val="18"/>
                <w:szCs w:val="18"/>
              </w:rPr>
            </w:pPr>
            <w:r w:rsidRPr="00475A79">
              <w:rPr>
                <w:rFonts w:asciiTheme="minorEastAsia" w:hAnsiTheme="minorEastAsia" w:cs="宋体" w:hint="eastAsia"/>
                <w:b/>
                <w:bCs/>
                <w:kern w:val="0"/>
                <w:sz w:val="18"/>
                <w:szCs w:val="18"/>
              </w:rPr>
              <w:t>指标项</w:t>
            </w:r>
          </w:p>
        </w:tc>
        <w:tc>
          <w:tcPr>
            <w:tcW w:w="7382" w:type="dxa"/>
            <w:vAlign w:val="center"/>
          </w:tcPr>
          <w:p w:rsidR="007909BA" w:rsidRPr="00475A79" w:rsidRDefault="00D713D8">
            <w:pPr>
              <w:pStyle w:val="af1"/>
              <w:ind w:firstLine="361"/>
              <w:jc w:val="center"/>
              <w:rPr>
                <w:rFonts w:ascii="宋体" w:eastAsia="宋体" w:hAnsi="宋体"/>
                <w:b/>
                <w:sz w:val="18"/>
                <w:szCs w:val="18"/>
              </w:rPr>
            </w:pPr>
            <w:r w:rsidRPr="00475A79">
              <w:rPr>
                <w:rFonts w:asciiTheme="minorEastAsia" w:hAnsiTheme="minorEastAsia" w:cs="宋体" w:hint="eastAsia"/>
                <w:b/>
                <w:bCs/>
                <w:kern w:val="0"/>
                <w:sz w:val="18"/>
                <w:szCs w:val="18"/>
              </w:rPr>
              <w:t>技术规格</w:t>
            </w:r>
          </w:p>
        </w:tc>
      </w:tr>
      <w:tr w:rsidR="007909BA" w:rsidRPr="00475A79">
        <w:trPr>
          <w:trHeight w:val="313"/>
          <w:jc w:val="center"/>
        </w:trPr>
        <w:tc>
          <w:tcPr>
            <w:tcW w:w="1854" w:type="dxa"/>
            <w:vAlign w:val="center"/>
          </w:tcPr>
          <w:p w:rsidR="007909BA" w:rsidRPr="00475A79" w:rsidRDefault="00D713D8">
            <w:pPr>
              <w:jc w:val="center"/>
              <w:rPr>
                <w:rFonts w:asciiTheme="minorEastAsia" w:hAnsiTheme="minorEastAsia"/>
                <w:sz w:val="18"/>
                <w:szCs w:val="18"/>
              </w:rPr>
            </w:pPr>
            <w:r w:rsidRPr="00475A79">
              <w:rPr>
                <w:rFonts w:asciiTheme="minorEastAsia" w:hAnsiTheme="minorEastAsia" w:hint="eastAsia"/>
                <w:sz w:val="18"/>
                <w:szCs w:val="18"/>
              </w:rPr>
              <w:t>★</w:t>
            </w:r>
            <w:r w:rsidRPr="00475A79">
              <w:rPr>
                <w:rFonts w:asciiTheme="minorEastAsia" w:hAnsiTheme="minorEastAsia" w:cs="宋体" w:hint="eastAsia"/>
                <w:sz w:val="18"/>
                <w:szCs w:val="18"/>
              </w:rPr>
              <w:t>品牌</w:t>
            </w:r>
          </w:p>
        </w:tc>
        <w:tc>
          <w:tcPr>
            <w:tcW w:w="7382" w:type="dxa"/>
            <w:vAlign w:val="center"/>
          </w:tcPr>
          <w:p w:rsidR="007909BA" w:rsidRPr="00475A79" w:rsidRDefault="00D713D8">
            <w:pPr>
              <w:jc w:val="left"/>
              <w:rPr>
                <w:rFonts w:asciiTheme="minorEastAsia" w:hAnsiTheme="minorEastAsia"/>
                <w:sz w:val="18"/>
                <w:szCs w:val="18"/>
              </w:rPr>
            </w:pPr>
            <w:r w:rsidRPr="00475A79">
              <w:rPr>
                <w:rFonts w:asciiTheme="minorEastAsia" w:hAnsiTheme="minorEastAsia" w:cs="宋体" w:hint="eastAsia"/>
                <w:sz w:val="18"/>
                <w:szCs w:val="18"/>
              </w:rPr>
              <w:t>与核心交换机同一品牌，便于统一运维管控。</w:t>
            </w:r>
          </w:p>
        </w:tc>
      </w:tr>
      <w:tr w:rsidR="007909BA" w:rsidRPr="00475A79">
        <w:trPr>
          <w:trHeight w:val="313"/>
          <w:jc w:val="center"/>
        </w:trPr>
        <w:tc>
          <w:tcPr>
            <w:tcW w:w="1854" w:type="dxa"/>
            <w:vAlign w:val="center"/>
          </w:tcPr>
          <w:p w:rsidR="007909BA" w:rsidRPr="00475A79" w:rsidRDefault="00D713D8">
            <w:pPr>
              <w:jc w:val="center"/>
              <w:rPr>
                <w:rFonts w:asciiTheme="minorEastAsia" w:hAnsiTheme="minorEastAsia"/>
                <w:sz w:val="18"/>
                <w:szCs w:val="18"/>
              </w:rPr>
            </w:pPr>
            <w:r w:rsidRPr="00475A79">
              <w:rPr>
                <w:rFonts w:asciiTheme="minorEastAsia" w:hAnsiTheme="minorEastAsia" w:cs="宋体" w:hint="eastAsia"/>
                <w:sz w:val="18"/>
                <w:szCs w:val="18"/>
              </w:rPr>
              <w:t>数量</w:t>
            </w:r>
          </w:p>
        </w:tc>
        <w:tc>
          <w:tcPr>
            <w:tcW w:w="7382" w:type="dxa"/>
            <w:vAlign w:val="center"/>
          </w:tcPr>
          <w:p w:rsidR="007909BA" w:rsidRPr="00475A79" w:rsidRDefault="00D713D8">
            <w:pPr>
              <w:jc w:val="left"/>
              <w:rPr>
                <w:rFonts w:asciiTheme="minorEastAsia" w:hAnsiTheme="minorEastAsia"/>
                <w:sz w:val="18"/>
                <w:szCs w:val="18"/>
              </w:rPr>
            </w:pPr>
            <w:r w:rsidRPr="00475A79">
              <w:rPr>
                <w:rFonts w:asciiTheme="minorEastAsia" w:hAnsiTheme="minorEastAsia" w:cs="宋体"/>
                <w:sz w:val="18"/>
                <w:szCs w:val="18"/>
              </w:rPr>
              <w:t>4</w:t>
            </w:r>
            <w:r w:rsidRPr="00475A79">
              <w:rPr>
                <w:rFonts w:asciiTheme="minorEastAsia" w:hAnsiTheme="minorEastAsia" w:cs="宋体" w:hint="eastAsia"/>
                <w:sz w:val="18"/>
                <w:szCs w:val="18"/>
              </w:rPr>
              <w:t>套。</w:t>
            </w:r>
          </w:p>
        </w:tc>
      </w:tr>
      <w:tr w:rsidR="007909BA" w:rsidRPr="00475A79">
        <w:trPr>
          <w:trHeight w:val="313"/>
          <w:jc w:val="center"/>
        </w:trPr>
        <w:tc>
          <w:tcPr>
            <w:tcW w:w="1854" w:type="dxa"/>
            <w:vMerge w:val="restart"/>
            <w:vAlign w:val="center"/>
          </w:tcPr>
          <w:p w:rsidR="007909BA" w:rsidRPr="00475A79" w:rsidRDefault="00D713D8">
            <w:pPr>
              <w:jc w:val="center"/>
              <w:rPr>
                <w:rFonts w:asciiTheme="minorEastAsia" w:hAnsiTheme="minorEastAsia"/>
                <w:sz w:val="18"/>
                <w:szCs w:val="18"/>
              </w:rPr>
            </w:pPr>
            <w:r w:rsidRPr="00475A79">
              <w:rPr>
                <w:rFonts w:asciiTheme="minorEastAsia" w:hAnsiTheme="minorEastAsia" w:hint="eastAsia"/>
                <w:sz w:val="18"/>
                <w:szCs w:val="18"/>
              </w:rPr>
              <w:t>★配置要求</w:t>
            </w:r>
          </w:p>
        </w:tc>
        <w:tc>
          <w:tcPr>
            <w:tcW w:w="7382" w:type="dxa"/>
            <w:vAlign w:val="center"/>
          </w:tcPr>
          <w:p w:rsidR="007909BA" w:rsidRPr="00475A79" w:rsidRDefault="00D713D8">
            <w:pPr>
              <w:jc w:val="left"/>
              <w:rPr>
                <w:rFonts w:asciiTheme="minorEastAsia" w:hAnsiTheme="minorEastAsia"/>
                <w:sz w:val="18"/>
                <w:szCs w:val="18"/>
              </w:rPr>
            </w:pPr>
            <w:r w:rsidRPr="00475A79">
              <w:rPr>
                <w:rFonts w:asciiTheme="minorEastAsia" w:hAnsiTheme="minorEastAsia" w:hint="eastAsia"/>
                <w:sz w:val="18"/>
                <w:szCs w:val="18"/>
              </w:rPr>
              <w:t>交换容量≥</w:t>
            </w:r>
            <w:r w:rsidRPr="00475A79">
              <w:rPr>
                <w:rFonts w:asciiTheme="minorEastAsia" w:hAnsiTheme="minorEastAsia"/>
                <w:sz w:val="18"/>
                <w:szCs w:val="18"/>
              </w:rPr>
              <w:t>2Tbps</w:t>
            </w:r>
            <w:r w:rsidRPr="00475A79">
              <w:rPr>
                <w:rFonts w:asciiTheme="minorEastAsia" w:hAnsiTheme="minorEastAsia" w:hint="eastAsia"/>
                <w:sz w:val="18"/>
                <w:szCs w:val="18"/>
              </w:rPr>
              <w:t>，包转发率≥</w:t>
            </w:r>
            <w:r w:rsidR="00475A79" w:rsidRPr="00475A79">
              <w:rPr>
                <w:rFonts w:asciiTheme="minorEastAsia" w:hAnsiTheme="minorEastAsia"/>
                <w:sz w:val="18"/>
                <w:szCs w:val="18"/>
              </w:rPr>
              <w:t>500Mpps</w:t>
            </w:r>
            <w:r w:rsidRPr="00475A79">
              <w:rPr>
                <w:rFonts w:asciiTheme="minorEastAsia" w:hAnsiTheme="minorEastAsia" w:hint="eastAsia"/>
                <w:sz w:val="18"/>
                <w:szCs w:val="18"/>
              </w:rPr>
              <w:t>；</w:t>
            </w:r>
            <w:r w:rsidRPr="00475A79">
              <w:rPr>
                <w:rFonts w:asciiTheme="minorEastAsia" w:hAnsiTheme="minorEastAsia" w:cs="宋体" w:hint="eastAsia"/>
                <w:sz w:val="18"/>
                <w:szCs w:val="18"/>
              </w:rPr>
              <w:t>（</w:t>
            </w:r>
            <w:proofErr w:type="gramStart"/>
            <w:r w:rsidRPr="00475A79">
              <w:rPr>
                <w:rFonts w:asciiTheme="minorEastAsia" w:hAnsiTheme="minorEastAsia" w:cs="宋体" w:hint="eastAsia"/>
                <w:sz w:val="18"/>
                <w:szCs w:val="18"/>
              </w:rPr>
              <w:t>制造商官网有</w:t>
            </w:r>
            <w:proofErr w:type="gramEnd"/>
            <w:r w:rsidRPr="00475A79">
              <w:rPr>
                <w:rFonts w:asciiTheme="minorEastAsia" w:hAnsiTheme="minorEastAsia" w:cs="宋体" w:hint="eastAsia"/>
                <w:sz w:val="18"/>
                <w:szCs w:val="18"/>
              </w:rPr>
              <w:t>多个指标的，以小的为准），投标时提供</w:t>
            </w:r>
            <w:proofErr w:type="gramStart"/>
            <w:r w:rsidRPr="00475A79">
              <w:rPr>
                <w:rFonts w:asciiTheme="minorEastAsia" w:hAnsiTheme="minorEastAsia" w:cs="宋体" w:hint="eastAsia"/>
                <w:sz w:val="18"/>
                <w:szCs w:val="18"/>
              </w:rPr>
              <w:t>制造商官网链接</w:t>
            </w:r>
            <w:proofErr w:type="gramEnd"/>
            <w:r w:rsidRPr="00475A79">
              <w:rPr>
                <w:rFonts w:asciiTheme="minorEastAsia" w:hAnsiTheme="minorEastAsia" w:cs="宋体" w:hint="eastAsia"/>
                <w:sz w:val="18"/>
                <w:szCs w:val="18"/>
              </w:rPr>
              <w:t>及截图；</w:t>
            </w:r>
          </w:p>
        </w:tc>
      </w:tr>
      <w:tr w:rsidR="007909BA" w:rsidRPr="00475A79">
        <w:trPr>
          <w:trHeight w:val="163"/>
          <w:jc w:val="center"/>
        </w:trPr>
        <w:tc>
          <w:tcPr>
            <w:tcW w:w="1854" w:type="dxa"/>
            <w:vMerge/>
            <w:vAlign w:val="center"/>
          </w:tcPr>
          <w:p w:rsidR="007909BA" w:rsidRPr="00475A79" w:rsidRDefault="007909BA">
            <w:pPr>
              <w:jc w:val="center"/>
              <w:rPr>
                <w:rFonts w:asciiTheme="minorEastAsia" w:hAnsiTheme="minorEastAsia"/>
                <w:sz w:val="18"/>
                <w:szCs w:val="18"/>
              </w:rPr>
            </w:pPr>
          </w:p>
        </w:tc>
        <w:tc>
          <w:tcPr>
            <w:tcW w:w="7382" w:type="dxa"/>
            <w:vAlign w:val="center"/>
          </w:tcPr>
          <w:p w:rsidR="007909BA" w:rsidRPr="00475A79" w:rsidRDefault="00D713D8">
            <w:pPr>
              <w:jc w:val="left"/>
              <w:rPr>
                <w:rFonts w:asciiTheme="minorEastAsia" w:hAnsiTheme="minorEastAsia"/>
                <w:sz w:val="18"/>
                <w:szCs w:val="18"/>
              </w:rPr>
            </w:pPr>
            <w:r w:rsidRPr="00475A79">
              <w:rPr>
                <w:rFonts w:ascii="宋体" w:hAnsi="宋体" w:cs="宋体" w:hint="eastAsia"/>
                <w:sz w:val="18"/>
                <w:szCs w:val="18"/>
              </w:rPr>
              <w:t>独立非复用</w:t>
            </w:r>
            <w:proofErr w:type="gramStart"/>
            <w:r w:rsidRPr="00475A79">
              <w:rPr>
                <w:rFonts w:asciiTheme="minorEastAsia" w:hAnsiTheme="minorEastAsia" w:hint="eastAsia"/>
                <w:sz w:val="18"/>
                <w:szCs w:val="18"/>
              </w:rPr>
              <w:t>千兆光口</w:t>
            </w:r>
            <w:proofErr w:type="gramEnd"/>
            <w:r w:rsidRPr="00475A79">
              <w:rPr>
                <w:rFonts w:asciiTheme="minorEastAsia" w:hAnsiTheme="minorEastAsia"/>
                <w:sz w:val="18"/>
                <w:szCs w:val="18"/>
              </w:rPr>
              <w:t>≥20，</w:t>
            </w:r>
            <w:r w:rsidRPr="00475A79">
              <w:rPr>
                <w:rFonts w:asciiTheme="minorEastAsia" w:hAnsiTheme="minorEastAsia" w:hint="eastAsia"/>
                <w:sz w:val="18"/>
                <w:szCs w:val="18"/>
              </w:rPr>
              <w:t>千兆Combo</w:t>
            </w:r>
            <w:r w:rsidRPr="00475A79">
              <w:rPr>
                <w:rFonts w:asciiTheme="minorEastAsia" w:hAnsiTheme="minorEastAsia"/>
                <w:sz w:val="18"/>
                <w:szCs w:val="18"/>
              </w:rPr>
              <w:t>口≥8</w:t>
            </w:r>
            <w:r w:rsidRPr="00475A79">
              <w:rPr>
                <w:rFonts w:asciiTheme="minorEastAsia" w:hAnsiTheme="minorEastAsia" w:hint="eastAsia"/>
                <w:sz w:val="18"/>
                <w:szCs w:val="18"/>
              </w:rPr>
              <w:t>；</w:t>
            </w:r>
            <w:r w:rsidRPr="00475A79">
              <w:rPr>
                <w:rFonts w:ascii="宋体" w:hAnsi="宋体" w:cs="宋体" w:hint="eastAsia"/>
                <w:sz w:val="18"/>
                <w:szCs w:val="18"/>
              </w:rPr>
              <w:t>独立非复用</w:t>
            </w:r>
            <w:proofErr w:type="gramStart"/>
            <w:r w:rsidRPr="00475A79">
              <w:rPr>
                <w:rFonts w:asciiTheme="minorEastAsia" w:hAnsiTheme="minorEastAsia" w:hint="eastAsia"/>
                <w:sz w:val="18"/>
                <w:szCs w:val="18"/>
              </w:rPr>
              <w:t>万兆光口</w:t>
            </w:r>
            <w:proofErr w:type="gramEnd"/>
            <w:r w:rsidRPr="00475A79">
              <w:rPr>
                <w:rFonts w:asciiTheme="minorEastAsia" w:hAnsiTheme="minorEastAsia"/>
                <w:sz w:val="18"/>
                <w:szCs w:val="18"/>
              </w:rPr>
              <w:t>≥8</w:t>
            </w:r>
            <w:r w:rsidRPr="00475A79">
              <w:rPr>
                <w:rFonts w:asciiTheme="minorEastAsia" w:hAnsiTheme="minorEastAsia" w:hint="eastAsia"/>
                <w:sz w:val="18"/>
                <w:szCs w:val="18"/>
              </w:rPr>
              <w:t>个</w:t>
            </w:r>
            <w:r w:rsidRPr="00475A79">
              <w:rPr>
                <w:rFonts w:asciiTheme="minorEastAsia" w:hAnsiTheme="minorEastAsia"/>
                <w:sz w:val="18"/>
                <w:szCs w:val="18"/>
              </w:rPr>
              <w:t>，</w:t>
            </w:r>
            <w:r w:rsidRPr="00475A79">
              <w:rPr>
                <w:rFonts w:asciiTheme="minorEastAsia" w:hAnsiTheme="minorEastAsia" w:hint="eastAsia"/>
                <w:sz w:val="18"/>
                <w:szCs w:val="18"/>
              </w:rPr>
              <w:t>接口卡</w:t>
            </w:r>
            <w:r w:rsidRPr="00475A79">
              <w:rPr>
                <w:rFonts w:asciiTheme="minorEastAsia" w:hAnsiTheme="minorEastAsia"/>
                <w:sz w:val="18"/>
                <w:szCs w:val="18"/>
              </w:rPr>
              <w:t>扩展槽位≥</w:t>
            </w:r>
            <w:r w:rsidRPr="00475A79">
              <w:rPr>
                <w:rFonts w:asciiTheme="minorEastAsia" w:hAnsiTheme="minorEastAsia" w:hint="eastAsia"/>
                <w:sz w:val="18"/>
                <w:szCs w:val="18"/>
              </w:rPr>
              <w:t>1</w:t>
            </w:r>
            <w:r w:rsidRPr="00475A79">
              <w:rPr>
                <w:rFonts w:asciiTheme="minorEastAsia" w:hAnsiTheme="minorEastAsia"/>
                <w:sz w:val="18"/>
                <w:szCs w:val="18"/>
              </w:rPr>
              <w:t>,</w:t>
            </w:r>
            <w:r w:rsidRPr="00475A79">
              <w:rPr>
                <w:rFonts w:asciiTheme="minorEastAsia" w:hAnsiTheme="minorEastAsia" w:hint="eastAsia"/>
                <w:sz w:val="18"/>
                <w:szCs w:val="18"/>
              </w:rPr>
              <w:t>单台</w:t>
            </w:r>
            <w:proofErr w:type="gramStart"/>
            <w:r w:rsidRPr="00475A79">
              <w:rPr>
                <w:rFonts w:asciiTheme="minorEastAsia" w:hAnsiTheme="minorEastAsia" w:hint="eastAsia"/>
                <w:sz w:val="18"/>
                <w:szCs w:val="18"/>
              </w:rPr>
              <w:t>实配双</w:t>
            </w:r>
            <w:proofErr w:type="gramEnd"/>
            <w:r w:rsidRPr="00475A79">
              <w:rPr>
                <w:rFonts w:asciiTheme="minorEastAsia" w:hAnsiTheme="minorEastAsia" w:hint="eastAsia"/>
                <w:sz w:val="18"/>
                <w:szCs w:val="18"/>
              </w:rPr>
              <w:t>电源冗余；</w:t>
            </w:r>
          </w:p>
        </w:tc>
      </w:tr>
      <w:tr w:rsidR="007909BA" w:rsidRPr="00475A79">
        <w:trPr>
          <w:trHeight w:val="163"/>
          <w:jc w:val="center"/>
        </w:trPr>
        <w:tc>
          <w:tcPr>
            <w:tcW w:w="1854" w:type="dxa"/>
            <w:vMerge/>
            <w:vAlign w:val="center"/>
          </w:tcPr>
          <w:p w:rsidR="007909BA" w:rsidRPr="00475A79" w:rsidRDefault="007909BA">
            <w:pPr>
              <w:jc w:val="center"/>
              <w:rPr>
                <w:rFonts w:asciiTheme="minorEastAsia" w:hAnsiTheme="minorEastAsia"/>
                <w:sz w:val="18"/>
                <w:szCs w:val="18"/>
              </w:rPr>
            </w:pPr>
          </w:p>
        </w:tc>
        <w:tc>
          <w:tcPr>
            <w:tcW w:w="7382" w:type="dxa"/>
            <w:vAlign w:val="center"/>
          </w:tcPr>
          <w:p w:rsidR="007909BA" w:rsidRPr="00475A79" w:rsidRDefault="00D713D8">
            <w:pPr>
              <w:jc w:val="left"/>
              <w:rPr>
                <w:rFonts w:asciiTheme="minorEastAsia" w:hAnsiTheme="minorEastAsia"/>
                <w:sz w:val="18"/>
                <w:szCs w:val="18"/>
              </w:rPr>
            </w:pPr>
            <w:r w:rsidRPr="00475A79">
              <w:rPr>
                <w:rFonts w:asciiTheme="minorEastAsia" w:hAnsiTheme="minorEastAsia" w:hint="eastAsia"/>
                <w:sz w:val="18"/>
                <w:szCs w:val="18"/>
              </w:rPr>
              <w:t>配置模块：单台配置12个千兆单模光模块。</w:t>
            </w:r>
          </w:p>
        </w:tc>
      </w:tr>
      <w:tr w:rsidR="007909BA" w:rsidRPr="00475A79">
        <w:trPr>
          <w:trHeight w:val="123"/>
          <w:jc w:val="center"/>
        </w:trPr>
        <w:tc>
          <w:tcPr>
            <w:tcW w:w="1854" w:type="dxa"/>
            <w:vAlign w:val="center"/>
          </w:tcPr>
          <w:p w:rsidR="007909BA" w:rsidRPr="00475A79" w:rsidRDefault="00D713D8">
            <w:pPr>
              <w:jc w:val="center"/>
              <w:rPr>
                <w:rFonts w:asciiTheme="minorEastAsia" w:hAnsiTheme="minorEastAsia"/>
                <w:sz w:val="18"/>
                <w:szCs w:val="18"/>
              </w:rPr>
            </w:pPr>
            <w:r w:rsidRPr="00475A79">
              <w:rPr>
                <w:rFonts w:asciiTheme="minorEastAsia" w:hAnsiTheme="minorEastAsia" w:hint="eastAsia"/>
                <w:sz w:val="18"/>
                <w:szCs w:val="18"/>
              </w:rPr>
              <w:t>▲虚拟化</w:t>
            </w:r>
          </w:p>
        </w:tc>
        <w:tc>
          <w:tcPr>
            <w:tcW w:w="7382" w:type="dxa"/>
            <w:vAlign w:val="center"/>
          </w:tcPr>
          <w:p w:rsidR="007909BA" w:rsidRPr="00475A79" w:rsidRDefault="00D713D8">
            <w:pPr>
              <w:jc w:val="left"/>
              <w:rPr>
                <w:rFonts w:asciiTheme="minorEastAsia" w:hAnsiTheme="minorEastAsia"/>
                <w:sz w:val="18"/>
                <w:szCs w:val="18"/>
              </w:rPr>
            </w:pPr>
            <w:r w:rsidRPr="00475A79">
              <w:rPr>
                <w:rFonts w:asciiTheme="minorEastAsia" w:hAnsiTheme="minorEastAsia" w:cs="宋体" w:hint="eastAsia"/>
                <w:sz w:val="18"/>
                <w:szCs w:val="18"/>
              </w:rPr>
              <w:t>支持横向(N:1)虚拟化技术，本次配置主机横向及纵向虚拟化所需要的部件和许可。</w:t>
            </w:r>
          </w:p>
        </w:tc>
      </w:tr>
      <w:tr w:rsidR="007909BA" w:rsidRPr="00475A79">
        <w:trPr>
          <w:trHeight w:val="123"/>
          <w:jc w:val="center"/>
        </w:trPr>
        <w:tc>
          <w:tcPr>
            <w:tcW w:w="1854" w:type="dxa"/>
            <w:vAlign w:val="center"/>
          </w:tcPr>
          <w:p w:rsidR="007909BA" w:rsidRPr="00475A79" w:rsidRDefault="00D713D8">
            <w:pPr>
              <w:jc w:val="center"/>
              <w:rPr>
                <w:rFonts w:asciiTheme="minorEastAsia" w:hAnsiTheme="minorEastAsia"/>
                <w:sz w:val="18"/>
                <w:szCs w:val="18"/>
              </w:rPr>
            </w:pPr>
            <w:r w:rsidRPr="00475A79">
              <w:rPr>
                <w:rFonts w:asciiTheme="minorEastAsia" w:hAnsiTheme="minorEastAsia" w:hint="eastAsia"/>
                <w:sz w:val="18"/>
                <w:szCs w:val="18"/>
              </w:rPr>
              <w:t>访问控制</w:t>
            </w:r>
          </w:p>
        </w:tc>
        <w:tc>
          <w:tcPr>
            <w:tcW w:w="7382" w:type="dxa"/>
            <w:vAlign w:val="center"/>
          </w:tcPr>
          <w:p w:rsidR="007909BA" w:rsidRPr="00475A79" w:rsidRDefault="00D713D8">
            <w:pPr>
              <w:jc w:val="left"/>
              <w:rPr>
                <w:rFonts w:asciiTheme="minorEastAsia" w:hAnsiTheme="minorEastAsia"/>
                <w:sz w:val="18"/>
                <w:szCs w:val="18"/>
              </w:rPr>
            </w:pPr>
            <w:r w:rsidRPr="00475A79">
              <w:rPr>
                <w:rFonts w:asciiTheme="minorEastAsia" w:hAnsiTheme="minorEastAsia"/>
                <w:sz w:val="18"/>
                <w:szCs w:val="18"/>
              </w:rPr>
              <w:t>支持基于VLAN、MAC地址、IP地址、TCP/UDP端口号等AC</w:t>
            </w:r>
            <w:r w:rsidRPr="00475A79">
              <w:rPr>
                <w:rFonts w:asciiTheme="minorEastAsia" w:hAnsiTheme="minorEastAsia" w:hint="eastAsia"/>
                <w:sz w:val="18"/>
                <w:szCs w:val="18"/>
              </w:rPr>
              <w:t>。</w:t>
            </w:r>
          </w:p>
        </w:tc>
      </w:tr>
      <w:tr w:rsidR="007909BA" w:rsidRPr="00475A79">
        <w:trPr>
          <w:trHeight w:val="123"/>
          <w:jc w:val="center"/>
        </w:trPr>
        <w:tc>
          <w:tcPr>
            <w:tcW w:w="1854" w:type="dxa"/>
            <w:vAlign w:val="center"/>
          </w:tcPr>
          <w:p w:rsidR="007909BA" w:rsidRPr="00475A79" w:rsidRDefault="00D713D8">
            <w:pPr>
              <w:jc w:val="center"/>
              <w:rPr>
                <w:rFonts w:asciiTheme="minorEastAsia" w:hAnsiTheme="minorEastAsia"/>
                <w:sz w:val="18"/>
                <w:szCs w:val="18"/>
              </w:rPr>
            </w:pPr>
            <w:r w:rsidRPr="00475A79">
              <w:rPr>
                <w:rFonts w:asciiTheme="minorEastAsia" w:hAnsiTheme="minorEastAsia" w:hint="eastAsia"/>
                <w:sz w:val="18"/>
                <w:szCs w:val="18"/>
              </w:rPr>
              <w:t>M</w:t>
            </w:r>
            <w:r w:rsidRPr="00475A79">
              <w:rPr>
                <w:rFonts w:asciiTheme="minorEastAsia" w:hAnsiTheme="minorEastAsia"/>
                <w:sz w:val="18"/>
                <w:szCs w:val="18"/>
              </w:rPr>
              <w:t>AC</w:t>
            </w:r>
            <w:r w:rsidRPr="00475A79">
              <w:rPr>
                <w:rFonts w:asciiTheme="minorEastAsia" w:hAnsiTheme="minorEastAsia" w:hint="eastAsia"/>
                <w:sz w:val="18"/>
                <w:szCs w:val="18"/>
              </w:rPr>
              <w:t>表项</w:t>
            </w:r>
          </w:p>
        </w:tc>
        <w:tc>
          <w:tcPr>
            <w:tcW w:w="7382" w:type="dxa"/>
            <w:vAlign w:val="center"/>
          </w:tcPr>
          <w:p w:rsidR="007909BA" w:rsidRPr="00475A79" w:rsidRDefault="00D713D8">
            <w:pPr>
              <w:jc w:val="left"/>
              <w:rPr>
                <w:rFonts w:asciiTheme="minorEastAsia" w:hAnsiTheme="minorEastAsia"/>
                <w:sz w:val="18"/>
                <w:szCs w:val="18"/>
              </w:rPr>
            </w:pPr>
            <w:r w:rsidRPr="00475A79">
              <w:rPr>
                <w:rFonts w:asciiTheme="minorEastAsia" w:hAnsiTheme="minorEastAsia"/>
                <w:sz w:val="18"/>
                <w:szCs w:val="18"/>
              </w:rPr>
              <w:t>支持静态、动态、黑洞MAC表项</w:t>
            </w:r>
            <w:r w:rsidRPr="00475A79">
              <w:rPr>
                <w:rFonts w:asciiTheme="minorEastAsia" w:hAnsiTheme="minorEastAsia" w:hint="eastAsia"/>
                <w:sz w:val="18"/>
                <w:szCs w:val="18"/>
              </w:rPr>
              <w:t>。</w:t>
            </w:r>
          </w:p>
        </w:tc>
      </w:tr>
      <w:tr w:rsidR="007909BA" w:rsidRPr="00475A79">
        <w:trPr>
          <w:trHeight w:val="123"/>
          <w:jc w:val="center"/>
        </w:trPr>
        <w:tc>
          <w:tcPr>
            <w:tcW w:w="1854" w:type="dxa"/>
            <w:vAlign w:val="center"/>
          </w:tcPr>
          <w:p w:rsidR="007909BA" w:rsidRPr="00475A79" w:rsidRDefault="00D713D8">
            <w:pPr>
              <w:jc w:val="center"/>
              <w:rPr>
                <w:rFonts w:asciiTheme="minorEastAsia" w:hAnsiTheme="minorEastAsia"/>
                <w:sz w:val="18"/>
                <w:szCs w:val="18"/>
              </w:rPr>
            </w:pPr>
            <w:proofErr w:type="spellStart"/>
            <w:r w:rsidRPr="00475A79">
              <w:rPr>
                <w:rFonts w:asciiTheme="minorEastAsia" w:hAnsiTheme="minorEastAsia"/>
                <w:sz w:val="18"/>
                <w:szCs w:val="18"/>
              </w:rPr>
              <w:t>V</w:t>
            </w:r>
            <w:r w:rsidRPr="00475A79">
              <w:rPr>
                <w:rFonts w:asciiTheme="minorEastAsia" w:hAnsiTheme="minorEastAsia" w:hint="eastAsia"/>
                <w:sz w:val="18"/>
                <w:szCs w:val="18"/>
              </w:rPr>
              <w:t>lan</w:t>
            </w:r>
            <w:proofErr w:type="spellEnd"/>
            <w:r w:rsidRPr="00475A79">
              <w:rPr>
                <w:rFonts w:asciiTheme="minorEastAsia" w:hAnsiTheme="minorEastAsia" w:hint="eastAsia"/>
                <w:sz w:val="18"/>
                <w:szCs w:val="18"/>
              </w:rPr>
              <w:t>特性</w:t>
            </w:r>
          </w:p>
        </w:tc>
        <w:tc>
          <w:tcPr>
            <w:tcW w:w="7382" w:type="dxa"/>
            <w:vAlign w:val="center"/>
          </w:tcPr>
          <w:p w:rsidR="007909BA" w:rsidRPr="00475A79" w:rsidRDefault="00D713D8">
            <w:pPr>
              <w:jc w:val="left"/>
              <w:rPr>
                <w:rFonts w:asciiTheme="minorEastAsia" w:hAnsiTheme="minorEastAsia"/>
                <w:sz w:val="18"/>
                <w:szCs w:val="18"/>
              </w:rPr>
            </w:pPr>
            <w:r w:rsidRPr="00475A79">
              <w:rPr>
                <w:rFonts w:asciiTheme="minorEastAsia" w:hAnsiTheme="minorEastAsia"/>
                <w:sz w:val="18"/>
                <w:szCs w:val="18"/>
              </w:rPr>
              <w:t>支持4K 802.1Q VLAN；</w:t>
            </w:r>
          </w:p>
          <w:p w:rsidR="007909BA" w:rsidRPr="00475A79" w:rsidRDefault="00D713D8">
            <w:pPr>
              <w:jc w:val="left"/>
              <w:rPr>
                <w:rFonts w:asciiTheme="minorEastAsia" w:hAnsiTheme="minorEastAsia"/>
                <w:sz w:val="18"/>
                <w:szCs w:val="18"/>
              </w:rPr>
            </w:pPr>
            <w:r w:rsidRPr="00475A79">
              <w:rPr>
                <w:rFonts w:asciiTheme="minorEastAsia" w:hAnsiTheme="minorEastAsia"/>
                <w:sz w:val="18"/>
                <w:szCs w:val="18"/>
              </w:rPr>
              <w:t>支持基于MAC/IP子网/认证策略/端口的VLAN；</w:t>
            </w:r>
          </w:p>
          <w:p w:rsidR="007909BA" w:rsidRPr="00475A79" w:rsidRDefault="00D713D8">
            <w:pPr>
              <w:jc w:val="left"/>
              <w:rPr>
                <w:rFonts w:asciiTheme="minorEastAsia" w:hAnsiTheme="minorEastAsia"/>
                <w:sz w:val="18"/>
                <w:szCs w:val="18"/>
              </w:rPr>
            </w:pPr>
            <w:r w:rsidRPr="00475A79">
              <w:rPr>
                <w:rFonts w:asciiTheme="minorEastAsia" w:hAnsiTheme="minorEastAsia"/>
                <w:sz w:val="18"/>
                <w:szCs w:val="18"/>
              </w:rPr>
              <w:t>支持Voice VLAN</w:t>
            </w:r>
            <w:r w:rsidRPr="00475A79">
              <w:rPr>
                <w:rFonts w:asciiTheme="minorEastAsia" w:hAnsiTheme="minorEastAsia" w:hint="eastAsia"/>
                <w:sz w:val="18"/>
                <w:szCs w:val="18"/>
              </w:rPr>
              <w:t>。</w:t>
            </w:r>
          </w:p>
        </w:tc>
      </w:tr>
      <w:tr w:rsidR="007909BA" w:rsidRPr="00475A79">
        <w:trPr>
          <w:trHeight w:val="123"/>
          <w:jc w:val="center"/>
        </w:trPr>
        <w:tc>
          <w:tcPr>
            <w:tcW w:w="1854" w:type="dxa"/>
            <w:vAlign w:val="center"/>
          </w:tcPr>
          <w:p w:rsidR="007909BA" w:rsidRPr="00475A79" w:rsidRDefault="00D713D8">
            <w:pPr>
              <w:jc w:val="center"/>
              <w:rPr>
                <w:rFonts w:asciiTheme="minorEastAsia" w:hAnsiTheme="minorEastAsia"/>
                <w:sz w:val="18"/>
                <w:szCs w:val="18"/>
              </w:rPr>
            </w:pPr>
            <w:r w:rsidRPr="00475A79">
              <w:rPr>
                <w:rFonts w:asciiTheme="minorEastAsia" w:hAnsiTheme="minorEastAsia" w:hint="eastAsia"/>
                <w:sz w:val="18"/>
                <w:szCs w:val="18"/>
              </w:rPr>
              <w:t>M</w:t>
            </w:r>
            <w:r w:rsidRPr="00475A79">
              <w:rPr>
                <w:rFonts w:asciiTheme="minorEastAsia" w:hAnsiTheme="minorEastAsia"/>
                <w:sz w:val="18"/>
                <w:szCs w:val="18"/>
              </w:rPr>
              <w:t>PLS</w:t>
            </w:r>
            <w:r w:rsidRPr="00475A79">
              <w:rPr>
                <w:rFonts w:asciiTheme="minorEastAsia" w:hAnsiTheme="minorEastAsia" w:hint="eastAsia"/>
                <w:sz w:val="18"/>
                <w:szCs w:val="18"/>
              </w:rPr>
              <w:t>特性</w:t>
            </w:r>
          </w:p>
        </w:tc>
        <w:tc>
          <w:tcPr>
            <w:tcW w:w="7382" w:type="dxa"/>
            <w:vAlign w:val="center"/>
          </w:tcPr>
          <w:p w:rsidR="007909BA" w:rsidRPr="00475A79" w:rsidRDefault="00D713D8">
            <w:pPr>
              <w:jc w:val="left"/>
              <w:rPr>
                <w:rFonts w:asciiTheme="minorEastAsia" w:hAnsiTheme="minorEastAsia"/>
                <w:sz w:val="18"/>
                <w:szCs w:val="18"/>
              </w:rPr>
            </w:pPr>
            <w:r w:rsidRPr="00475A79">
              <w:rPr>
                <w:rFonts w:asciiTheme="minorEastAsia" w:hAnsiTheme="minorEastAsia"/>
                <w:sz w:val="18"/>
                <w:szCs w:val="18"/>
              </w:rPr>
              <w:t>支持MPLS L3VPN、MPLS L2VPN、MPLS-TE</w:t>
            </w:r>
            <w:r w:rsidRPr="00475A79">
              <w:rPr>
                <w:rFonts w:asciiTheme="minorEastAsia" w:hAnsiTheme="minorEastAsia" w:hint="eastAsia"/>
                <w:sz w:val="18"/>
                <w:szCs w:val="18"/>
              </w:rPr>
              <w:t>。</w:t>
            </w:r>
          </w:p>
        </w:tc>
      </w:tr>
      <w:tr w:rsidR="007909BA" w:rsidRPr="00475A79">
        <w:trPr>
          <w:jc w:val="center"/>
        </w:trPr>
        <w:tc>
          <w:tcPr>
            <w:tcW w:w="1854" w:type="dxa"/>
            <w:vMerge w:val="restart"/>
            <w:vAlign w:val="center"/>
          </w:tcPr>
          <w:p w:rsidR="007909BA" w:rsidRPr="00475A79" w:rsidRDefault="00D713D8">
            <w:pPr>
              <w:jc w:val="center"/>
              <w:rPr>
                <w:rFonts w:asciiTheme="minorEastAsia" w:hAnsiTheme="minorEastAsia"/>
                <w:sz w:val="18"/>
                <w:szCs w:val="18"/>
              </w:rPr>
            </w:pPr>
            <w:r w:rsidRPr="00475A79">
              <w:rPr>
                <w:rFonts w:asciiTheme="minorEastAsia" w:hAnsiTheme="minorEastAsia" w:hint="eastAsia"/>
                <w:sz w:val="18"/>
                <w:szCs w:val="18"/>
              </w:rPr>
              <w:t>安全防护功能</w:t>
            </w:r>
          </w:p>
        </w:tc>
        <w:tc>
          <w:tcPr>
            <w:tcW w:w="7382" w:type="dxa"/>
            <w:vAlign w:val="center"/>
          </w:tcPr>
          <w:p w:rsidR="007909BA" w:rsidRPr="00475A79" w:rsidRDefault="00D713D8">
            <w:pPr>
              <w:jc w:val="left"/>
              <w:rPr>
                <w:rFonts w:asciiTheme="minorEastAsia" w:hAnsiTheme="minorEastAsia"/>
                <w:sz w:val="18"/>
                <w:szCs w:val="18"/>
              </w:rPr>
            </w:pPr>
            <w:r w:rsidRPr="00475A79">
              <w:rPr>
                <w:rFonts w:asciiTheme="minorEastAsia" w:hAnsiTheme="minorEastAsia" w:hint="eastAsia"/>
                <w:sz w:val="18"/>
                <w:szCs w:val="18"/>
              </w:rPr>
              <w:t>支持识别终端接入IP、MAC、端口等信息，并关联用户身份；</w:t>
            </w:r>
          </w:p>
        </w:tc>
      </w:tr>
      <w:tr w:rsidR="007909BA" w:rsidRPr="00475A79">
        <w:trPr>
          <w:jc w:val="center"/>
        </w:trPr>
        <w:tc>
          <w:tcPr>
            <w:tcW w:w="1854" w:type="dxa"/>
            <w:vMerge/>
            <w:vAlign w:val="center"/>
          </w:tcPr>
          <w:p w:rsidR="007909BA" w:rsidRPr="00475A79" w:rsidRDefault="007909BA">
            <w:pPr>
              <w:jc w:val="center"/>
              <w:rPr>
                <w:rFonts w:asciiTheme="minorEastAsia" w:hAnsiTheme="minorEastAsia"/>
                <w:sz w:val="18"/>
                <w:szCs w:val="18"/>
              </w:rPr>
            </w:pPr>
          </w:p>
        </w:tc>
        <w:tc>
          <w:tcPr>
            <w:tcW w:w="7382" w:type="dxa"/>
            <w:vAlign w:val="center"/>
          </w:tcPr>
          <w:p w:rsidR="007909BA" w:rsidRPr="00475A79" w:rsidRDefault="00D713D8">
            <w:pPr>
              <w:jc w:val="left"/>
              <w:rPr>
                <w:rFonts w:asciiTheme="minorEastAsia" w:hAnsiTheme="minorEastAsia"/>
                <w:sz w:val="18"/>
                <w:szCs w:val="18"/>
              </w:rPr>
            </w:pPr>
            <w:r w:rsidRPr="00475A79">
              <w:rPr>
                <w:rFonts w:asciiTheme="minorEastAsia" w:hAnsiTheme="minorEastAsia" w:hint="eastAsia"/>
                <w:sz w:val="18"/>
                <w:szCs w:val="18"/>
              </w:rPr>
              <w:t>▲支持对病毒的网络层传播行为进行溯源及阻断，防止内网病毒扩散，提供第三方权威机构出具的测试报告证明；</w:t>
            </w:r>
          </w:p>
        </w:tc>
      </w:tr>
      <w:tr w:rsidR="007909BA" w:rsidRPr="00475A79">
        <w:trPr>
          <w:jc w:val="center"/>
        </w:trPr>
        <w:tc>
          <w:tcPr>
            <w:tcW w:w="1854" w:type="dxa"/>
            <w:vMerge/>
            <w:vAlign w:val="center"/>
          </w:tcPr>
          <w:p w:rsidR="007909BA" w:rsidRPr="00475A79" w:rsidRDefault="007909BA">
            <w:pPr>
              <w:jc w:val="center"/>
              <w:rPr>
                <w:rFonts w:asciiTheme="minorEastAsia" w:hAnsiTheme="minorEastAsia"/>
                <w:sz w:val="18"/>
                <w:szCs w:val="18"/>
              </w:rPr>
            </w:pPr>
          </w:p>
        </w:tc>
        <w:tc>
          <w:tcPr>
            <w:tcW w:w="7382" w:type="dxa"/>
            <w:vAlign w:val="center"/>
          </w:tcPr>
          <w:p w:rsidR="007909BA" w:rsidRPr="00475A79" w:rsidRDefault="00D713D8">
            <w:pPr>
              <w:jc w:val="left"/>
              <w:rPr>
                <w:rFonts w:asciiTheme="minorEastAsia" w:hAnsiTheme="minorEastAsia"/>
                <w:sz w:val="18"/>
                <w:szCs w:val="18"/>
              </w:rPr>
            </w:pPr>
            <w:r w:rsidRPr="00475A79">
              <w:rPr>
                <w:rFonts w:asciiTheme="minorEastAsia" w:hAnsiTheme="minorEastAsia" w:hint="eastAsia"/>
                <w:sz w:val="18"/>
                <w:szCs w:val="18"/>
              </w:rPr>
              <w:t>支持防IP扫描、防UDP端口扫描、防TCP端口扫描等异常行为；</w:t>
            </w:r>
          </w:p>
        </w:tc>
      </w:tr>
      <w:tr w:rsidR="007909BA" w:rsidRPr="00475A79">
        <w:trPr>
          <w:jc w:val="center"/>
        </w:trPr>
        <w:tc>
          <w:tcPr>
            <w:tcW w:w="1854" w:type="dxa"/>
            <w:vMerge/>
            <w:vAlign w:val="center"/>
          </w:tcPr>
          <w:p w:rsidR="007909BA" w:rsidRPr="00475A79" w:rsidRDefault="007909BA">
            <w:pPr>
              <w:jc w:val="center"/>
              <w:rPr>
                <w:rFonts w:asciiTheme="minorEastAsia" w:hAnsiTheme="minorEastAsia"/>
                <w:sz w:val="18"/>
                <w:szCs w:val="18"/>
              </w:rPr>
            </w:pPr>
          </w:p>
        </w:tc>
        <w:tc>
          <w:tcPr>
            <w:tcW w:w="7382" w:type="dxa"/>
            <w:vAlign w:val="center"/>
          </w:tcPr>
          <w:p w:rsidR="007909BA" w:rsidRPr="00475A79" w:rsidRDefault="00D713D8">
            <w:pPr>
              <w:jc w:val="left"/>
              <w:rPr>
                <w:rFonts w:asciiTheme="minorEastAsia" w:hAnsiTheme="minorEastAsia"/>
                <w:sz w:val="18"/>
                <w:szCs w:val="18"/>
              </w:rPr>
            </w:pPr>
            <w:r w:rsidRPr="00475A79">
              <w:rPr>
                <w:rFonts w:asciiTheme="minorEastAsia" w:hAnsiTheme="minorEastAsia" w:hint="eastAsia"/>
                <w:sz w:val="18"/>
                <w:szCs w:val="18"/>
              </w:rPr>
              <w:t>支持A</w:t>
            </w:r>
            <w:r w:rsidRPr="00475A79">
              <w:rPr>
                <w:rFonts w:asciiTheme="minorEastAsia" w:hAnsiTheme="minorEastAsia"/>
                <w:sz w:val="18"/>
                <w:szCs w:val="18"/>
              </w:rPr>
              <w:t>RP</w:t>
            </w:r>
            <w:r w:rsidRPr="00475A79">
              <w:rPr>
                <w:rFonts w:asciiTheme="minorEastAsia" w:hAnsiTheme="minorEastAsia" w:hint="eastAsia"/>
                <w:sz w:val="18"/>
                <w:szCs w:val="18"/>
              </w:rPr>
              <w:t>攻击防护；</w:t>
            </w:r>
          </w:p>
        </w:tc>
      </w:tr>
      <w:tr w:rsidR="007909BA" w:rsidRPr="00475A79">
        <w:trPr>
          <w:jc w:val="center"/>
        </w:trPr>
        <w:tc>
          <w:tcPr>
            <w:tcW w:w="1854" w:type="dxa"/>
            <w:vMerge/>
            <w:vAlign w:val="center"/>
          </w:tcPr>
          <w:p w:rsidR="007909BA" w:rsidRPr="00475A79" w:rsidRDefault="007909BA">
            <w:pPr>
              <w:jc w:val="center"/>
              <w:rPr>
                <w:rFonts w:asciiTheme="minorEastAsia" w:hAnsiTheme="minorEastAsia"/>
                <w:sz w:val="18"/>
                <w:szCs w:val="18"/>
              </w:rPr>
            </w:pPr>
          </w:p>
        </w:tc>
        <w:tc>
          <w:tcPr>
            <w:tcW w:w="7382" w:type="dxa"/>
            <w:vAlign w:val="center"/>
          </w:tcPr>
          <w:p w:rsidR="007909BA" w:rsidRPr="00475A79" w:rsidRDefault="00D713D8">
            <w:pPr>
              <w:jc w:val="left"/>
              <w:rPr>
                <w:rFonts w:asciiTheme="minorEastAsia" w:hAnsiTheme="minorEastAsia"/>
                <w:sz w:val="18"/>
                <w:szCs w:val="18"/>
              </w:rPr>
            </w:pPr>
            <w:r w:rsidRPr="00475A79">
              <w:rPr>
                <w:rFonts w:asciiTheme="minorEastAsia" w:hAnsiTheme="minorEastAsia" w:hint="eastAsia"/>
                <w:sz w:val="18"/>
                <w:szCs w:val="18"/>
              </w:rPr>
              <w:t>支持“肉鸡”源主机的溯源及阻断；</w:t>
            </w:r>
          </w:p>
        </w:tc>
      </w:tr>
      <w:tr w:rsidR="007909BA" w:rsidRPr="00475A79">
        <w:trPr>
          <w:jc w:val="center"/>
        </w:trPr>
        <w:tc>
          <w:tcPr>
            <w:tcW w:w="1854" w:type="dxa"/>
            <w:vMerge/>
            <w:vAlign w:val="center"/>
          </w:tcPr>
          <w:p w:rsidR="007909BA" w:rsidRPr="00475A79" w:rsidRDefault="007909BA">
            <w:pPr>
              <w:jc w:val="center"/>
              <w:rPr>
                <w:rFonts w:asciiTheme="minorEastAsia" w:hAnsiTheme="minorEastAsia"/>
                <w:sz w:val="18"/>
                <w:szCs w:val="18"/>
              </w:rPr>
            </w:pPr>
          </w:p>
        </w:tc>
        <w:tc>
          <w:tcPr>
            <w:tcW w:w="7382" w:type="dxa"/>
            <w:vAlign w:val="center"/>
          </w:tcPr>
          <w:p w:rsidR="007909BA" w:rsidRPr="00475A79" w:rsidRDefault="00D713D8">
            <w:pPr>
              <w:jc w:val="left"/>
              <w:rPr>
                <w:rFonts w:asciiTheme="minorEastAsia" w:hAnsiTheme="minorEastAsia"/>
                <w:sz w:val="18"/>
                <w:szCs w:val="18"/>
              </w:rPr>
            </w:pPr>
            <w:r w:rsidRPr="00475A79">
              <w:rPr>
                <w:rFonts w:asciiTheme="minorEastAsia" w:hAnsiTheme="minorEastAsia" w:hint="eastAsia"/>
                <w:sz w:val="18"/>
                <w:szCs w:val="18"/>
              </w:rPr>
              <w:t>支持IP仿冒、MAC仿冒溯源与阻断。</w:t>
            </w:r>
          </w:p>
        </w:tc>
      </w:tr>
      <w:tr w:rsidR="007909BA" w:rsidRPr="00475A79">
        <w:trPr>
          <w:jc w:val="center"/>
        </w:trPr>
        <w:tc>
          <w:tcPr>
            <w:tcW w:w="1854" w:type="dxa"/>
            <w:vAlign w:val="center"/>
          </w:tcPr>
          <w:p w:rsidR="007909BA" w:rsidRPr="00475A79" w:rsidRDefault="00D713D8">
            <w:pPr>
              <w:jc w:val="center"/>
              <w:rPr>
                <w:rFonts w:asciiTheme="minorEastAsia" w:hAnsiTheme="minorEastAsia"/>
                <w:sz w:val="18"/>
                <w:szCs w:val="18"/>
              </w:rPr>
            </w:pPr>
            <w:r w:rsidRPr="00475A79">
              <w:rPr>
                <w:rFonts w:asciiTheme="minorEastAsia" w:hAnsiTheme="minorEastAsia" w:hint="eastAsia"/>
                <w:sz w:val="18"/>
                <w:szCs w:val="18"/>
              </w:rPr>
              <w:t>▲I</w:t>
            </w:r>
            <w:r w:rsidRPr="00475A79">
              <w:rPr>
                <w:rFonts w:asciiTheme="minorEastAsia" w:hAnsiTheme="minorEastAsia"/>
                <w:sz w:val="18"/>
                <w:szCs w:val="18"/>
              </w:rPr>
              <w:t>PC</w:t>
            </w:r>
            <w:r w:rsidRPr="00475A79">
              <w:rPr>
                <w:rFonts w:asciiTheme="minorEastAsia" w:hAnsiTheme="minorEastAsia" w:hint="eastAsia"/>
                <w:sz w:val="18"/>
                <w:szCs w:val="18"/>
              </w:rPr>
              <w:t>识别</w:t>
            </w:r>
          </w:p>
        </w:tc>
        <w:tc>
          <w:tcPr>
            <w:tcW w:w="7382" w:type="dxa"/>
            <w:vAlign w:val="center"/>
          </w:tcPr>
          <w:p w:rsidR="007909BA" w:rsidRPr="00475A79" w:rsidRDefault="00D713D8">
            <w:pPr>
              <w:jc w:val="left"/>
              <w:rPr>
                <w:rFonts w:asciiTheme="minorEastAsia" w:hAnsiTheme="minorEastAsia"/>
                <w:sz w:val="18"/>
                <w:szCs w:val="18"/>
              </w:rPr>
            </w:pPr>
            <w:r w:rsidRPr="00475A79">
              <w:rPr>
                <w:rFonts w:asciiTheme="minorEastAsia" w:hAnsiTheme="minorEastAsia" w:hint="eastAsia"/>
                <w:sz w:val="18"/>
                <w:szCs w:val="18"/>
              </w:rPr>
              <w:t>支持识别IPC等哑终端设备类型，并支持开启终端安全功能，只允许特定类型的设备接入网络，提供第三方权威机构出具的测试报告证明。</w:t>
            </w:r>
          </w:p>
        </w:tc>
      </w:tr>
      <w:tr w:rsidR="007909BA" w:rsidRPr="00475A79">
        <w:trPr>
          <w:jc w:val="center"/>
        </w:trPr>
        <w:tc>
          <w:tcPr>
            <w:tcW w:w="1854" w:type="dxa"/>
            <w:vAlign w:val="center"/>
          </w:tcPr>
          <w:p w:rsidR="007909BA" w:rsidRPr="00475A79" w:rsidRDefault="00D713D8">
            <w:pPr>
              <w:jc w:val="center"/>
              <w:rPr>
                <w:rFonts w:asciiTheme="minorEastAsia" w:hAnsiTheme="minorEastAsia"/>
                <w:sz w:val="18"/>
                <w:szCs w:val="18"/>
              </w:rPr>
            </w:pPr>
            <w:r w:rsidRPr="00475A79">
              <w:rPr>
                <w:rFonts w:asciiTheme="minorEastAsia" w:hAnsiTheme="minorEastAsia" w:hint="eastAsia"/>
                <w:sz w:val="18"/>
                <w:szCs w:val="18"/>
              </w:rPr>
              <w:t>D</w:t>
            </w:r>
            <w:r w:rsidRPr="00475A79">
              <w:rPr>
                <w:rFonts w:asciiTheme="minorEastAsia" w:hAnsiTheme="minorEastAsia"/>
                <w:sz w:val="18"/>
                <w:szCs w:val="18"/>
              </w:rPr>
              <w:t>HCP</w:t>
            </w:r>
          </w:p>
        </w:tc>
        <w:tc>
          <w:tcPr>
            <w:tcW w:w="7382" w:type="dxa"/>
            <w:vAlign w:val="center"/>
          </w:tcPr>
          <w:p w:rsidR="007909BA" w:rsidRPr="00475A79" w:rsidRDefault="00D713D8">
            <w:pPr>
              <w:jc w:val="left"/>
              <w:rPr>
                <w:rFonts w:asciiTheme="minorEastAsia" w:hAnsiTheme="minorEastAsia"/>
                <w:sz w:val="18"/>
                <w:szCs w:val="18"/>
              </w:rPr>
            </w:pPr>
            <w:r w:rsidRPr="00475A79">
              <w:rPr>
                <w:rFonts w:asciiTheme="minorEastAsia" w:hAnsiTheme="minorEastAsia"/>
                <w:sz w:val="18"/>
                <w:szCs w:val="18"/>
              </w:rPr>
              <w:t>支持DHCP Client、DHCP Relay、DHCP Snooping</w:t>
            </w:r>
            <w:r w:rsidRPr="00475A79">
              <w:rPr>
                <w:rFonts w:asciiTheme="minorEastAsia" w:hAnsiTheme="minorEastAsia" w:hint="eastAsia"/>
                <w:sz w:val="18"/>
                <w:szCs w:val="18"/>
              </w:rPr>
              <w:t>。</w:t>
            </w:r>
          </w:p>
        </w:tc>
      </w:tr>
      <w:tr w:rsidR="007909BA" w:rsidRPr="00475A79">
        <w:trPr>
          <w:trHeight w:val="123"/>
          <w:jc w:val="center"/>
        </w:trPr>
        <w:tc>
          <w:tcPr>
            <w:tcW w:w="1854" w:type="dxa"/>
            <w:vAlign w:val="center"/>
          </w:tcPr>
          <w:p w:rsidR="007909BA" w:rsidRPr="00475A79" w:rsidRDefault="00D713D8">
            <w:pPr>
              <w:jc w:val="center"/>
              <w:rPr>
                <w:rFonts w:asciiTheme="minorEastAsia" w:hAnsiTheme="minorEastAsia"/>
                <w:sz w:val="18"/>
                <w:szCs w:val="18"/>
              </w:rPr>
            </w:pPr>
            <w:r w:rsidRPr="00475A79">
              <w:rPr>
                <w:rFonts w:asciiTheme="minorEastAsia" w:hAnsiTheme="minorEastAsia"/>
                <w:sz w:val="18"/>
                <w:szCs w:val="18"/>
              </w:rPr>
              <w:t>环路检测</w:t>
            </w:r>
          </w:p>
        </w:tc>
        <w:tc>
          <w:tcPr>
            <w:tcW w:w="7382" w:type="dxa"/>
            <w:vAlign w:val="center"/>
          </w:tcPr>
          <w:p w:rsidR="007909BA" w:rsidRPr="00475A79" w:rsidRDefault="00D713D8">
            <w:pPr>
              <w:jc w:val="left"/>
              <w:rPr>
                <w:rFonts w:asciiTheme="minorEastAsia" w:hAnsiTheme="minorEastAsia"/>
                <w:sz w:val="18"/>
                <w:szCs w:val="18"/>
              </w:rPr>
            </w:pPr>
            <w:r w:rsidRPr="00475A79">
              <w:rPr>
                <w:rFonts w:asciiTheme="minorEastAsia" w:hAnsiTheme="minorEastAsia"/>
                <w:sz w:val="18"/>
                <w:szCs w:val="18"/>
              </w:rPr>
              <w:t>交换机具备环路检测功能，能够对交换机自身环路及下联设备环路具备检测溯源并阻断，环路解除时自动恢复的能力</w:t>
            </w:r>
            <w:r w:rsidRPr="00475A79">
              <w:rPr>
                <w:rFonts w:asciiTheme="minorEastAsia" w:hAnsiTheme="minorEastAsia" w:hint="eastAsia"/>
                <w:sz w:val="18"/>
                <w:szCs w:val="18"/>
              </w:rPr>
              <w:t>。</w:t>
            </w:r>
          </w:p>
        </w:tc>
      </w:tr>
      <w:tr w:rsidR="007909BA" w:rsidRPr="00475A79">
        <w:trPr>
          <w:trHeight w:val="123"/>
          <w:jc w:val="center"/>
        </w:trPr>
        <w:tc>
          <w:tcPr>
            <w:tcW w:w="1854" w:type="dxa"/>
            <w:vAlign w:val="center"/>
          </w:tcPr>
          <w:p w:rsidR="007909BA" w:rsidRPr="00475A79" w:rsidRDefault="00D713D8">
            <w:pPr>
              <w:jc w:val="center"/>
              <w:rPr>
                <w:rFonts w:asciiTheme="minorEastAsia" w:hAnsiTheme="minorEastAsia"/>
                <w:sz w:val="18"/>
                <w:szCs w:val="18"/>
              </w:rPr>
            </w:pPr>
            <w:r w:rsidRPr="00475A79">
              <w:rPr>
                <w:rFonts w:asciiTheme="minorEastAsia" w:hAnsiTheme="minorEastAsia" w:hint="eastAsia"/>
                <w:sz w:val="18"/>
                <w:szCs w:val="18"/>
              </w:rPr>
              <w:t>节能环保</w:t>
            </w:r>
          </w:p>
        </w:tc>
        <w:tc>
          <w:tcPr>
            <w:tcW w:w="7382" w:type="dxa"/>
            <w:vAlign w:val="center"/>
          </w:tcPr>
          <w:p w:rsidR="007909BA" w:rsidRPr="00475A79" w:rsidRDefault="00D713D8">
            <w:pPr>
              <w:jc w:val="left"/>
              <w:rPr>
                <w:rFonts w:asciiTheme="minorEastAsia" w:hAnsiTheme="minorEastAsia"/>
                <w:sz w:val="18"/>
                <w:szCs w:val="18"/>
              </w:rPr>
            </w:pPr>
            <w:r w:rsidRPr="00475A79">
              <w:rPr>
                <w:rFonts w:asciiTheme="minorEastAsia" w:hAnsiTheme="minorEastAsia" w:hint="eastAsia"/>
                <w:sz w:val="18"/>
                <w:szCs w:val="18"/>
              </w:rPr>
              <w:t>为</w:t>
            </w:r>
            <w:r w:rsidRPr="00475A79">
              <w:rPr>
                <w:rFonts w:asciiTheme="minorEastAsia" w:hAnsiTheme="minorEastAsia"/>
                <w:sz w:val="18"/>
                <w:szCs w:val="18"/>
              </w:rPr>
              <w:t>节能环保考虑，降低UPS电源的</w:t>
            </w:r>
            <w:r w:rsidRPr="00475A79">
              <w:rPr>
                <w:rFonts w:asciiTheme="minorEastAsia" w:hAnsiTheme="minorEastAsia" w:hint="eastAsia"/>
                <w:sz w:val="18"/>
                <w:szCs w:val="18"/>
              </w:rPr>
              <w:t>功率</w:t>
            </w:r>
            <w:r w:rsidRPr="00475A79">
              <w:rPr>
                <w:rFonts w:asciiTheme="minorEastAsia" w:hAnsiTheme="minorEastAsia"/>
                <w:sz w:val="18"/>
                <w:szCs w:val="18"/>
              </w:rPr>
              <w:t>，</w:t>
            </w:r>
            <w:r w:rsidRPr="00475A79">
              <w:rPr>
                <w:rFonts w:asciiTheme="minorEastAsia" w:hAnsiTheme="minorEastAsia" w:hint="eastAsia"/>
                <w:sz w:val="18"/>
                <w:szCs w:val="18"/>
              </w:rPr>
              <w:t>要求</w:t>
            </w:r>
            <w:r w:rsidRPr="00475A79">
              <w:rPr>
                <w:rFonts w:asciiTheme="minorEastAsia" w:hAnsiTheme="minorEastAsia"/>
                <w:sz w:val="18"/>
                <w:szCs w:val="18"/>
              </w:rPr>
              <w:t>设备</w:t>
            </w:r>
            <w:r w:rsidRPr="00475A79">
              <w:rPr>
                <w:rFonts w:asciiTheme="minorEastAsia" w:hAnsiTheme="minorEastAsia" w:hint="eastAsia"/>
                <w:sz w:val="18"/>
                <w:szCs w:val="18"/>
              </w:rPr>
              <w:t>最大功耗（不含POE功率</w:t>
            </w:r>
            <w:r w:rsidRPr="00475A79">
              <w:rPr>
                <w:rFonts w:asciiTheme="minorEastAsia" w:hAnsiTheme="minorEastAsia"/>
                <w:sz w:val="18"/>
                <w:szCs w:val="18"/>
              </w:rPr>
              <w:t>）</w:t>
            </w:r>
            <w:r w:rsidRPr="00475A79">
              <w:rPr>
                <w:rFonts w:asciiTheme="minorEastAsia" w:hAnsiTheme="minorEastAsia" w:hint="eastAsia"/>
                <w:sz w:val="18"/>
                <w:szCs w:val="18"/>
              </w:rPr>
              <w:t>≤</w:t>
            </w:r>
            <w:r w:rsidRPr="00475A79">
              <w:rPr>
                <w:rFonts w:asciiTheme="minorEastAsia" w:hAnsiTheme="minorEastAsia"/>
                <w:sz w:val="18"/>
                <w:szCs w:val="18"/>
              </w:rPr>
              <w:t>61</w:t>
            </w:r>
            <w:r w:rsidRPr="00475A79">
              <w:rPr>
                <w:rFonts w:asciiTheme="minorEastAsia" w:hAnsiTheme="minorEastAsia" w:hint="eastAsia"/>
                <w:sz w:val="18"/>
                <w:szCs w:val="18"/>
              </w:rPr>
              <w:t>W。</w:t>
            </w:r>
          </w:p>
        </w:tc>
      </w:tr>
      <w:tr w:rsidR="007909BA" w:rsidRPr="00475A79">
        <w:trPr>
          <w:trHeight w:val="269"/>
          <w:jc w:val="center"/>
        </w:trPr>
        <w:tc>
          <w:tcPr>
            <w:tcW w:w="1854" w:type="dxa"/>
            <w:vAlign w:val="center"/>
          </w:tcPr>
          <w:p w:rsidR="007909BA" w:rsidRPr="00475A79" w:rsidRDefault="00D713D8">
            <w:pPr>
              <w:jc w:val="center"/>
              <w:rPr>
                <w:rFonts w:asciiTheme="minorEastAsia" w:hAnsiTheme="minorEastAsia"/>
                <w:sz w:val="18"/>
                <w:szCs w:val="18"/>
              </w:rPr>
            </w:pPr>
            <w:r w:rsidRPr="00475A79">
              <w:rPr>
                <w:rFonts w:asciiTheme="minorEastAsia" w:hAnsiTheme="minorEastAsia" w:hint="eastAsia"/>
                <w:sz w:val="18"/>
                <w:szCs w:val="18"/>
              </w:rPr>
              <w:t>路由特性</w:t>
            </w:r>
          </w:p>
        </w:tc>
        <w:tc>
          <w:tcPr>
            <w:tcW w:w="7382" w:type="dxa"/>
            <w:vAlign w:val="center"/>
          </w:tcPr>
          <w:p w:rsidR="007909BA" w:rsidRPr="00475A79" w:rsidRDefault="00D713D8">
            <w:pPr>
              <w:jc w:val="left"/>
              <w:rPr>
                <w:rFonts w:asciiTheme="minorEastAsia" w:hAnsiTheme="minorEastAsia"/>
                <w:sz w:val="18"/>
                <w:szCs w:val="18"/>
              </w:rPr>
            </w:pPr>
            <w:r w:rsidRPr="00475A79">
              <w:rPr>
                <w:rFonts w:asciiTheme="minorEastAsia" w:hAnsiTheme="minorEastAsia" w:hint="eastAsia"/>
                <w:sz w:val="18"/>
                <w:szCs w:val="18"/>
              </w:rPr>
              <w:t>支持IPv4和IPv6的三层路由功能，支持静态路由、</w:t>
            </w:r>
            <w:r w:rsidRPr="00475A79">
              <w:rPr>
                <w:rFonts w:asciiTheme="minorEastAsia" w:hAnsiTheme="minorEastAsia"/>
                <w:sz w:val="18"/>
                <w:szCs w:val="18"/>
              </w:rPr>
              <w:t>RIP</w:t>
            </w:r>
            <w:r w:rsidRPr="00475A79">
              <w:rPr>
                <w:rFonts w:asciiTheme="minorEastAsia" w:hAnsiTheme="minorEastAsia" w:hint="eastAsia"/>
                <w:sz w:val="18"/>
                <w:szCs w:val="18"/>
              </w:rPr>
              <w:t>、</w:t>
            </w:r>
            <w:r w:rsidRPr="00475A79">
              <w:rPr>
                <w:rFonts w:asciiTheme="minorEastAsia" w:hAnsiTheme="minorEastAsia"/>
                <w:sz w:val="18"/>
                <w:szCs w:val="18"/>
              </w:rPr>
              <w:t>OSPF</w:t>
            </w:r>
            <w:r w:rsidRPr="00475A79">
              <w:rPr>
                <w:rFonts w:asciiTheme="minorEastAsia" w:hAnsiTheme="minorEastAsia" w:hint="eastAsia"/>
                <w:sz w:val="18"/>
                <w:szCs w:val="18"/>
              </w:rPr>
              <w:t>、</w:t>
            </w:r>
            <w:r w:rsidRPr="00475A79">
              <w:rPr>
                <w:rFonts w:asciiTheme="minorEastAsia" w:hAnsiTheme="minorEastAsia"/>
                <w:sz w:val="18"/>
                <w:szCs w:val="18"/>
              </w:rPr>
              <w:t>BGP</w:t>
            </w:r>
            <w:r w:rsidRPr="00475A79">
              <w:rPr>
                <w:rFonts w:asciiTheme="minorEastAsia" w:hAnsiTheme="minorEastAsia" w:hint="eastAsia"/>
                <w:sz w:val="18"/>
                <w:szCs w:val="18"/>
              </w:rPr>
              <w:t>。</w:t>
            </w:r>
          </w:p>
        </w:tc>
      </w:tr>
      <w:tr w:rsidR="007909BA" w:rsidRPr="00475A79">
        <w:trPr>
          <w:trHeight w:val="269"/>
          <w:jc w:val="center"/>
        </w:trPr>
        <w:tc>
          <w:tcPr>
            <w:tcW w:w="1854" w:type="dxa"/>
            <w:vAlign w:val="center"/>
          </w:tcPr>
          <w:p w:rsidR="007909BA" w:rsidRPr="00475A79" w:rsidRDefault="00D713D8">
            <w:pPr>
              <w:jc w:val="center"/>
              <w:rPr>
                <w:rFonts w:asciiTheme="minorEastAsia" w:hAnsiTheme="minorEastAsia"/>
                <w:sz w:val="18"/>
                <w:szCs w:val="18"/>
              </w:rPr>
            </w:pPr>
            <w:r w:rsidRPr="00475A79">
              <w:rPr>
                <w:rFonts w:asciiTheme="minorEastAsia" w:hAnsiTheme="minorEastAsia" w:hint="eastAsia"/>
                <w:sz w:val="18"/>
                <w:szCs w:val="18"/>
              </w:rPr>
              <w:t>组播</w:t>
            </w:r>
          </w:p>
        </w:tc>
        <w:tc>
          <w:tcPr>
            <w:tcW w:w="7382" w:type="dxa"/>
            <w:vAlign w:val="center"/>
          </w:tcPr>
          <w:p w:rsidR="007909BA" w:rsidRPr="00475A79" w:rsidRDefault="00D713D8">
            <w:pPr>
              <w:jc w:val="left"/>
              <w:rPr>
                <w:rFonts w:asciiTheme="minorEastAsia" w:hAnsiTheme="minorEastAsia"/>
                <w:sz w:val="18"/>
                <w:szCs w:val="18"/>
              </w:rPr>
            </w:pPr>
            <w:r w:rsidRPr="00475A79">
              <w:rPr>
                <w:rFonts w:asciiTheme="minorEastAsia" w:hAnsiTheme="minorEastAsia" w:hint="eastAsia"/>
                <w:sz w:val="18"/>
                <w:szCs w:val="18"/>
              </w:rPr>
              <w:t>支持IGMP Snooping、IGMP Proxy；</w:t>
            </w:r>
          </w:p>
          <w:p w:rsidR="007909BA" w:rsidRPr="00475A79" w:rsidRDefault="00D713D8">
            <w:pPr>
              <w:jc w:val="left"/>
              <w:rPr>
                <w:rFonts w:asciiTheme="minorEastAsia" w:hAnsiTheme="minorEastAsia"/>
                <w:sz w:val="18"/>
                <w:szCs w:val="18"/>
              </w:rPr>
            </w:pPr>
            <w:r w:rsidRPr="00475A79">
              <w:rPr>
                <w:rFonts w:asciiTheme="minorEastAsia" w:hAnsiTheme="minorEastAsia" w:hint="eastAsia"/>
                <w:sz w:val="18"/>
                <w:szCs w:val="18"/>
              </w:rPr>
              <w:t>支持GMRP；</w:t>
            </w:r>
          </w:p>
          <w:p w:rsidR="007909BA" w:rsidRPr="00475A79" w:rsidRDefault="00D713D8">
            <w:pPr>
              <w:jc w:val="left"/>
              <w:rPr>
                <w:rFonts w:asciiTheme="minorEastAsia" w:hAnsiTheme="minorEastAsia"/>
                <w:sz w:val="18"/>
                <w:szCs w:val="18"/>
              </w:rPr>
            </w:pPr>
            <w:r w:rsidRPr="00475A79">
              <w:rPr>
                <w:rFonts w:asciiTheme="minorEastAsia" w:hAnsiTheme="minorEastAsia" w:hint="eastAsia"/>
                <w:sz w:val="18"/>
                <w:szCs w:val="18"/>
              </w:rPr>
              <w:t>支持PIM-SM、PIM-SSM、PIM-DM。</w:t>
            </w:r>
          </w:p>
        </w:tc>
      </w:tr>
      <w:tr w:rsidR="007909BA" w:rsidRPr="00475A79">
        <w:trPr>
          <w:trHeight w:val="269"/>
          <w:jc w:val="center"/>
        </w:trPr>
        <w:tc>
          <w:tcPr>
            <w:tcW w:w="1854" w:type="dxa"/>
            <w:vAlign w:val="center"/>
          </w:tcPr>
          <w:p w:rsidR="007909BA" w:rsidRPr="00475A79" w:rsidRDefault="00D713D8">
            <w:pPr>
              <w:jc w:val="center"/>
              <w:rPr>
                <w:rFonts w:asciiTheme="minorEastAsia" w:hAnsiTheme="minorEastAsia"/>
                <w:sz w:val="18"/>
                <w:szCs w:val="18"/>
              </w:rPr>
            </w:pPr>
            <w:r w:rsidRPr="00475A79">
              <w:rPr>
                <w:rFonts w:asciiTheme="minorEastAsia" w:hAnsiTheme="minorEastAsia" w:hint="eastAsia"/>
                <w:sz w:val="18"/>
                <w:szCs w:val="18"/>
              </w:rPr>
              <w:lastRenderedPageBreak/>
              <w:t>MPLS</w:t>
            </w:r>
          </w:p>
        </w:tc>
        <w:tc>
          <w:tcPr>
            <w:tcW w:w="7382" w:type="dxa"/>
            <w:vAlign w:val="center"/>
          </w:tcPr>
          <w:p w:rsidR="007909BA" w:rsidRPr="00475A79" w:rsidRDefault="00D713D8">
            <w:pPr>
              <w:jc w:val="left"/>
              <w:rPr>
                <w:rFonts w:asciiTheme="minorEastAsia" w:hAnsiTheme="minorEastAsia"/>
                <w:sz w:val="18"/>
                <w:szCs w:val="18"/>
              </w:rPr>
            </w:pPr>
            <w:r w:rsidRPr="00475A79">
              <w:rPr>
                <w:rFonts w:asciiTheme="minorEastAsia" w:hAnsiTheme="minorEastAsia" w:hint="eastAsia"/>
                <w:sz w:val="18"/>
                <w:szCs w:val="18"/>
              </w:rPr>
              <w:t>支持MPLS L3VPN、MPLS L2VPN、MPLS-TE。</w:t>
            </w:r>
          </w:p>
        </w:tc>
      </w:tr>
      <w:tr w:rsidR="007909BA" w:rsidRPr="00475A79">
        <w:trPr>
          <w:trHeight w:val="269"/>
          <w:jc w:val="center"/>
        </w:trPr>
        <w:tc>
          <w:tcPr>
            <w:tcW w:w="1854" w:type="dxa"/>
            <w:vMerge w:val="restart"/>
            <w:vAlign w:val="center"/>
          </w:tcPr>
          <w:p w:rsidR="007909BA" w:rsidRPr="00475A79" w:rsidRDefault="00D713D8">
            <w:pPr>
              <w:jc w:val="center"/>
              <w:rPr>
                <w:rFonts w:asciiTheme="minorEastAsia" w:hAnsiTheme="minorEastAsia"/>
                <w:sz w:val="18"/>
                <w:szCs w:val="18"/>
              </w:rPr>
            </w:pPr>
            <w:r w:rsidRPr="00475A79">
              <w:rPr>
                <w:rFonts w:asciiTheme="minorEastAsia" w:hAnsiTheme="minorEastAsia" w:hint="eastAsia"/>
                <w:sz w:val="18"/>
                <w:szCs w:val="18"/>
              </w:rPr>
              <w:t>网络管理</w:t>
            </w:r>
          </w:p>
        </w:tc>
        <w:tc>
          <w:tcPr>
            <w:tcW w:w="7382" w:type="dxa"/>
            <w:vAlign w:val="center"/>
          </w:tcPr>
          <w:p w:rsidR="007909BA" w:rsidRPr="00475A79" w:rsidRDefault="00D713D8">
            <w:pPr>
              <w:jc w:val="left"/>
              <w:rPr>
                <w:rFonts w:asciiTheme="minorEastAsia" w:hAnsiTheme="minorEastAsia"/>
                <w:sz w:val="18"/>
                <w:szCs w:val="18"/>
              </w:rPr>
            </w:pPr>
            <w:r w:rsidRPr="00475A79">
              <w:rPr>
                <w:rFonts w:asciiTheme="minorEastAsia" w:hAnsiTheme="minorEastAsia" w:hint="eastAsia"/>
                <w:sz w:val="18"/>
                <w:szCs w:val="18"/>
              </w:rPr>
              <w:t>支持中文管理界面、WEB管理接口、SNMP v1/v2/v3；</w:t>
            </w:r>
          </w:p>
        </w:tc>
      </w:tr>
      <w:tr w:rsidR="007909BA" w:rsidRPr="00475A79">
        <w:trPr>
          <w:trHeight w:val="269"/>
          <w:jc w:val="center"/>
        </w:trPr>
        <w:tc>
          <w:tcPr>
            <w:tcW w:w="1854" w:type="dxa"/>
            <w:vMerge/>
            <w:vAlign w:val="center"/>
          </w:tcPr>
          <w:p w:rsidR="007909BA" w:rsidRPr="00475A79" w:rsidRDefault="007909BA">
            <w:pPr>
              <w:jc w:val="center"/>
              <w:rPr>
                <w:rFonts w:asciiTheme="minorEastAsia" w:hAnsiTheme="minorEastAsia"/>
                <w:sz w:val="18"/>
                <w:szCs w:val="18"/>
              </w:rPr>
            </w:pPr>
          </w:p>
        </w:tc>
        <w:tc>
          <w:tcPr>
            <w:tcW w:w="7382" w:type="dxa"/>
            <w:vAlign w:val="center"/>
          </w:tcPr>
          <w:p w:rsidR="007909BA" w:rsidRPr="00475A79" w:rsidRDefault="00D713D8">
            <w:pPr>
              <w:jc w:val="left"/>
              <w:rPr>
                <w:rFonts w:asciiTheme="minorEastAsia" w:hAnsiTheme="minorEastAsia"/>
                <w:sz w:val="18"/>
                <w:szCs w:val="18"/>
              </w:rPr>
            </w:pPr>
            <w:r w:rsidRPr="00475A79">
              <w:rPr>
                <w:rFonts w:asciiTheme="minorEastAsia" w:hAnsiTheme="minorEastAsia" w:hint="eastAsia"/>
                <w:sz w:val="18"/>
                <w:szCs w:val="18"/>
              </w:rPr>
              <w:t>▲可提供统一的交换机可视化管理软件，要求可视化管理软件支持对</w:t>
            </w:r>
            <w:r w:rsidRPr="00475A79">
              <w:rPr>
                <w:rFonts w:asciiTheme="minorEastAsia" w:hAnsiTheme="minorEastAsia"/>
                <w:sz w:val="18"/>
                <w:szCs w:val="18"/>
              </w:rPr>
              <w:t>IP扫描、端口扫描、IP/MAC仿冒、ARP攻击、病毒传播等安全事件进行大数据收集分析，并给出告警及处理建议，并支持一键阻断策略下发功能，提供配置页面截图</w:t>
            </w:r>
            <w:r w:rsidRPr="00475A79">
              <w:rPr>
                <w:rFonts w:asciiTheme="minorEastAsia" w:hAnsiTheme="minorEastAsia" w:hint="eastAsia"/>
                <w:sz w:val="18"/>
                <w:szCs w:val="18"/>
              </w:rPr>
              <w:t>。</w:t>
            </w:r>
          </w:p>
        </w:tc>
      </w:tr>
      <w:tr w:rsidR="007909BA" w:rsidRPr="00475A79">
        <w:trPr>
          <w:trHeight w:val="665"/>
          <w:jc w:val="center"/>
        </w:trPr>
        <w:tc>
          <w:tcPr>
            <w:tcW w:w="1854" w:type="dxa"/>
            <w:tcBorders>
              <w:top w:val="single" w:sz="4" w:space="0" w:color="auto"/>
              <w:left w:val="single" w:sz="4" w:space="0" w:color="auto"/>
              <w:right w:val="single" w:sz="4" w:space="0" w:color="auto"/>
            </w:tcBorders>
            <w:shd w:val="clear" w:color="auto" w:fill="auto"/>
            <w:vAlign w:val="center"/>
          </w:tcPr>
          <w:p w:rsidR="007909BA" w:rsidRPr="00475A79" w:rsidRDefault="00D713D8">
            <w:pPr>
              <w:jc w:val="center"/>
              <w:rPr>
                <w:rFonts w:asciiTheme="minorEastAsia" w:hAnsiTheme="minorEastAsia"/>
                <w:sz w:val="18"/>
                <w:szCs w:val="18"/>
              </w:rPr>
            </w:pPr>
            <w:r w:rsidRPr="00475A79">
              <w:rPr>
                <w:rFonts w:asciiTheme="minorEastAsia" w:hAnsiTheme="minorEastAsia" w:hint="eastAsia"/>
                <w:sz w:val="18"/>
                <w:szCs w:val="18"/>
              </w:rPr>
              <w:t>设备</w:t>
            </w:r>
            <w:r w:rsidRPr="00475A79">
              <w:rPr>
                <w:rFonts w:asciiTheme="minorEastAsia" w:hAnsiTheme="minorEastAsia"/>
                <w:sz w:val="18"/>
                <w:szCs w:val="18"/>
              </w:rPr>
              <w:t>资质</w:t>
            </w:r>
          </w:p>
        </w:tc>
        <w:tc>
          <w:tcPr>
            <w:tcW w:w="7382" w:type="dxa"/>
            <w:tcBorders>
              <w:top w:val="single" w:sz="4" w:space="0" w:color="auto"/>
              <w:left w:val="single" w:sz="4" w:space="0" w:color="auto"/>
              <w:right w:val="single" w:sz="4" w:space="0" w:color="auto"/>
            </w:tcBorders>
            <w:shd w:val="clear" w:color="auto" w:fill="auto"/>
            <w:vAlign w:val="center"/>
          </w:tcPr>
          <w:p w:rsidR="007909BA" w:rsidRPr="00475A79" w:rsidRDefault="00D713D8">
            <w:pPr>
              <w:rPr>
                <w:rFonts w:asciiTheme="minorEastAsia" w:hAnsiTheme="minorEastAsia"/>
                <w:sz w:val="18"/>
                <w:szCs w:val="18"/>
              </w:rPr>
            </w:pPr>
            <w:r w:rsidRPr="00475A79">
              <w:rPr>
                <w:rFonts w:asciiTheme="minorEastAsia" w:hAnsiTheme="minorEastAsia" w:hint="eastAsia"/>
                <w:sz w:val="18"/>
                <w:szCs w:val="18"/>
              </w:rPr>
              <w:t>投标时提供下列证书复印件：</w:t>
            </w:r>
          </w:p>
          <w:p w:rsidR="007909BA" w:rsidRPr="00475A79" w:rsidRDefault="00D713D8">
            <w:pPr>
              <w:rPr>
                <w:rFonts w:asciiTheme="minorEastAsia" w:hAnsiTheme="minorEastAsia"/>
                <w:sz w:val="18"/>
                <w:szCs w:val="18"/>
              </w:rPr>
            </w:pPr>
            <w:r w:rsidRPr="00475A79">
              <w:rPr>
                <w:rFonts w:asciiTheme="minorEastAsia" w:hAnsiTheme="minorEastAsia" w:hint="eastAsia"/>
                <w:sz w:val="18"/>
                <w:szCs w:val="18"/>
              </w:rPr>
              <w:t>1、投标</w:t>
            </w:r>
            <w:proofErr w:type="gramStart"/>
            <w:r w:rsidRPr="00475A79">
              <w:rPr>
                <w:rFonts w:asciiTheme="minorEastAsia" w:hAnsiTheme="minorEastAsia" w:hint="eastAsia"/>
                <w:sz w:val="18"/>
                <w:szCs w:val="18"/>
              </w:rPr>
              <w:t>产品工</w:t>
            </w:r>
            <w:proofErr w:type="gramEnd"/>
            <w:r w:rsidRPr="00475A79">
              <w:rPr>
                <w:rFonts w:asciiTheme="minorEastAsia" w:hAnsiTheme="minorEastAsia" w:hint="eastAsia"/>
                <w:sz w:val="18"/>
                <w:szCs w:val="18"/>
              </w:rPr>
              <w:t>信部入网证；</w:t>
            </w:r>
          </w:p>
          <w:p w:rsidR="007909BA" w:rsidRPr="00475A79" w:rsidRDefault="00D713D8">
            <w:pPr>
              <w:jc w:val="left"/>
              <w:rPr>
                <w:rFonts w:asciiTheme="minorEastAsia" w:hAnsiTheme="minorEastAsia"/>
                <w:sz w:val="18"/>
                <w:szCs w:val="18"/>
              </w:rPr>
            </w:pPr>
            <w:r w:rsidRPr="00475A79">
              <w:rPr>
                <w:rFonts w:asciiTheme="minorEastAsia" w:hAnsiTheme="minorEastAsia"/>
                <w:sz w:val="18"/>
                <w:szCs w:val="18"/>
              </w:rPr>
              <w:t>2</w:t>
            </w:r>
            <w:r w:rsidRPr="00475A79">
              <w:rPr>
                <w:rFonts w:asciiTheme="minorEastAsia" w:hAnsiTheme="minorEastAsia" w:hint="eastAsia"/>
                <w:sz w:val="18"/>
                <w:szCs w:val="18"/>
              </w:rPr>
              <w:t>、投标产品公安部销售许可证。</w:t>
            </w:r>
          </w:p>
        </w:tc>
      </w:tr>
      <w:tr w:rsidR="007909BA" w:rsidRPr="00475A79">
        <w:trPr>
          <w:trHeight w:val="435"/>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7909BA" w:rsidRPr="00475A79" w:rsidRDefault="00D713D8">
            <w:pPr>
              <w:jc w:val="center"/>
              <w:rPr>
                <w:rFonts w:asciiTheme="minorEastAsia" w:hAnsiTheme="minorEastAsia"/>
                <w:sz w:val="18"/>
                <w:szCs w:val="18"/>
              </w:rPr>
            </w:pPr>
            <w:r w:rsidRPr="00475A79">
              <w:rPr>
                <w:rFonts w:asciiTheme="minorEastAsia" w:hAnsiTheme="minorEastAsia" w:hint="eastAsia"/>
                <w:sz w:val="18"/>
                <w:szCs w:val="18"/>
              </w:rPr>
              <w:t>▲服务及实施</w:t>
            </w:r>
          </w:p>
        </w:tc>
        <w:tc>
          <w:tcPr>
            <w:tcW w:w="7382" w:type="dxa"/>
            <w:tcBorders>
              <w:top w:val="single" w:sz="4" w:space="0" w:color="auto"/>
              <w:left w:val="single" w:sz="4" w:space="0" w:color="auto"/>
              <w:bottom w:val="single" w:sz="4" w:space="0" w:color="auto"/>
              <w:right w:val="single" w:sz="4" w:space="0" w:color="auto"/>
            </w:tcBorders>
            <w:shd w:val="clear" w:color="auto" w:fill="auto"/>
          </w:tcPr>
          <w:p w:rsidR="007909BA" w:rsidRPr="00475A79" w:rsidRDefault="00D713D8">
            <w:pPr>
              <w:jc w:val="left"/>
              <w:rPr>
                <w:rFonts w:asciiTheme="minorEastAsia" w:hAnsiTheme="minorEastAsia"/>
                <w:sz w:val="18"/>
                <w:szCs w:val="18"/>
              </w:rPr>
            </w:pPr>
            <w:r w:rsidRPr="00475A79">
              <w:rPr>
                <w:rFonts w:asciiTheme="minorEastAsia" w:hAnsiTheme="minorEastAsia" w:hint="eastAsia"/>
                <w:sz w:val="18"/>
                <w:szCs w:val="18"/>
              </w:rPr>
              <w:t>1、制造商提供三年硬件保修及服务；</w:t>
            </w:r>
          </w:p>
          <w:p w:rsidR="007909BA" w:rsidRPr="00475A79" w:rsidRDefault="00D713D8">
            <w:pPr>
              <w:jc w:val="left"/>
              <w:rPr>
                <w:rFonts w:asciiTheme="minorEastAsia" w:hAnsiTheme="minorEastAsia"/>
                <w:sz w:val="18"/>
                <w:szCs w:val="18"/>
              </w:rPr>
            </w:pPr>
            <w:r w:rsidRPr="00475A79">
              <w:rPr>
                <w:rFonts w:asciiTheme="minorEastAsia" w:hAnsiTheme="minorEastAsia" w:hint="eastAsia"/>
                <w:sz w:val="18"/>
                <w:szCs w:val="18"/>
              </w:rPr>
              <w:t>2、设备厂家必须在本地设立备件库和原厂工程师；</w:t>
            </w:r>
          </w:p>
          <w:p w:rsidR="007909BA" w:rsidRPr="00475A79" w:rsidRDefault="00D713D8">
            <w:pPr>
              <w:jc w:val="left"/>
              <w:rPr>
                <w:rFonts w:asciiTheme="minorEastAsia" w:hAnsiTheme="minorEastAsia"/>
                <w:sz w:val="18"/>
                <w:szCs w:val="18"/>
              </w:rPr>
            </w:pPr>
            <w:r w:rsidRPr="00475A79">
              <w:rPr>
                <w:rFonts w:asciiTheme="minorEastAsia" w:hAnsiTheme="minorEastAsia" w:hint="eastAsia"/>
                <w:sz w:val="18"/>
                <w:szCs w:val="18"/>
              </w:rPr>
              <w:t>3、制造商提供安装调试服务；</w:t>
            </w:r>
          </w:p>
          <w:p w:rsidR="007909BA" w:rsidRPr="00475A79" w:rsidRDefault="00D713D8">
            <w:pPr>
              <w:jc w:val="left"/>
              <w:rPr>
                <w:rFonts w:asciiTheme="minorEastAsia" w:hAnsiTheme="minorEastAsia"/>
                <w:sz w:val="18"/>
                <w:szCs w:val="18"/>
              </w:rPr>
            </w:pPr>
            <w:r w:rsidRPr="00475A79">
              <w:rPr>
                <w:rFonts w:asciiTheme="minorEastAsia" w:hAnsiTheme="minorEastAsia" w:hint="eastAsia"/>
                <w:sz w:val="18"/>
                <w:szCs w:val="18"/>
              </w:rPr>
              <w:t>4、</w:t>
            </w:r>
            <w:r w:rsidR="00475A79" w:rsidRPr="00475A79">
              <w:rPr>
                <w:rFonts w:asciiTheme="minorEastAsia" w:hAnsiTheme="minorEastAsia" w:hint="eastAsia"/>
                <w:sz w:val="18"/>
                <w:szCs w:val="18"/>
              </w:rPr>
              <w:t>中标</w:t>
            </w:r>
            <w:r w:rsidRPr="00475A79">
              <w:rPr>
                <w:rFonts w:asciiTheme="minorEastAsia" w:hAnsiTheme="minorEastAsia" w:hint="eastAsia"/>
                <w:sz w:val="18"/>
                <w:szCs w:val="18"/>
              </w:rPr>
              <w:t>公示期内提供设备制造商针对此项目的三年原厂质保服务函原件。</w:t>
            </w:r>
          </w:p>
        </w:tc>
      </w:tr>
    </w:tbl>
    <w:p w:rsidR="007909BA" w:rsidRPr="00475A79" w:rsidRDefault="00CB4831" w:rsidP="00A045F8">
      <w:pPr>
        <w:spacing w:beforeLines="50" w:afterLines="50" w:line="360" w:lineRule="auto"/>
        <w:outlineLvl w:val="1"/>
        <w:rPr>
          <w:rFonts w:ascii="微软雅黑" w:eastAsia="微软雅黑" w:hAnsi="微软雅黑"/>
          <w:b/>
        </w:rPr>
      </w:pPr>
      <w:r>
        <w:rPr>
          <w:rFonts w:ascii="微软雅黑" w:eastAsia="微软雅黑" w:hAnsi="微软雅黑" w:hint="eastAsia"/>
          <w:b/>
        </w:rPr>
        <w:t>1</w:t>
      </w:r>
      <w:r w:rsidR="00D713D8" w:rsidRPr="00475A79">
        <w:rPr>
          <w:rFonts w:ascii="微软雅黑" w:eastAsia="微软雅黑" w:hAnsi="微软雅黑"/>
          <w:b/>
        </w:rPr>
        <w:t>.4</w:t>
      </w:r>
      <w:r w:rsidR="00D713D8" w:rsidRPr="00475A79">
        <w:rPr>
          <w:rFonts w:ascii="微软雅黑" w:eastAsia="微软雅黑" w:hAnsi="微软雅黑" w:hint="eastAsia"/>
          <w:b/>
        </w:rPr>
        <w:t>、2</w:t>
      </w:r>
      <w:r w:rsidR="00D713D8" w:rsidRPr="00475A79">
        <w:rPr>
          <w:rFonts w:ascii="微软雅黑" w:eastAsia="微软雅黑" w:hAnsi="微软雅黑"/>
          <w:b/>
        </w:rPr>
        <w:t>4</w:t>
      </w:r>
      <w:r w:rsidR="00D713D8" w:rsidRPr="00475A79">
        <w:rPr>
          <w:rFonts w:ascii="微软雅黑" w:eastAsia="微软雅黑" w:hAnsi="微软雅黑" w:hint="eastAsia"/>
          <w:b/>
        </w:rPr>
        <w:t>口接入层交换机</w:t>
      </w:r>
    </w:p>
    <w:tbl>
      <w:tblPr>
        <w:tblW w:w="921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1843"/>
        <w:gridCol w:w="7371"/>
      </w:tblGrid>
      <w:tr w:rsidR="007909BA" w:rsidRPr="00475A79">
        <w:tc>
          <w:tcPr>
            <w:tcW w:w="1843" w:type="dxa"/>
            <w:tcMar>
              <w:top w:w="0" w:type="dxa"/>
              <w:left w:w="108" w:type="dxa"/>
              <w:bottom w:w="0" w:type="dxa"/>
              <w:right w:w="108" w:type="dxa"/>
            </w:tcMar>
            <w:vAlign w:val="center"/>
          </w:tcPr>
          <w:p w:rsidR="007909BA" w:rsidRPr="00475A79" w:rsidRDefault="00D713D8">
            <w:pPr>
              <w:pStyle w:val="p0"/>
              <w:ind w:firstLine="420"/>
              <w:rPr>
                <w:b/>
                <w:bCs/>
                <w:sz w:val="18"/>
                <w:szCs w:val="18"/>
              </w:rPr>
            </w:pPr>
            <w:bookmarkStart w:id="1" w:name="_Hlk57828361"/>
            <w:r w:rsidRPr="00475A79">
              <w:rPr>
                <w:rFonts w:asciiTheme="minorEastAsia" w:hAnsiTheme="minorEastAsia" w:hint="eastAsia"/>
                <w:b/>
                <w:bCs/>
                <w:sz w:val="18"/>
                <w:szCs w:val="18"/>
              </w:rPr>
              <w:t>指标项</w:t>
            </w:r>
          </w:p>
        </w:tc>
        <w:tc>
          <w:tcPr>
            <w:tcW w:w="7371" w:type="dxa"/>
            <w:tcMar>
              <w:top w:w="0" w:type="dxa"/>
              <w:left w:w="108" w:type="dxa"/>
              <w:bottom w:w="0" w:type="dxa"/>
              <w:right w:w="108" w:type="dxa"/>
            </w:tcMar>
            <w:vAlign w:val="center"/>
          </w:tcPr>
          <w:p w:rsidR="007909BA" w:rsidRPr="00475A79" w:rsidRDefault="00D713D8">
            <w:pPr>
              <w:pStyle w:val="p0"/>
              <w:ind w:firstLine="420"/>
              <w:rPr>
                <w:b/>
                <w:bCs/>
                <w:sz w:val="18"/>
                <w:szCs w:val="18"/>
              </w:rPr>
            </w:pPr>
            <w:r w:rsidRPr="00475A79">
              <w:rPr>
                <w:rFonts w:asciiTheme="minorEastAsia" w:hAnsiTheme="minorEastAsia" w:hint="eastAsia"/>
                <w:b/>
                <w:bCs/>
                <w:sz w:val="18"/>
                <w:szCs w:val="18"/>
              </w:rPr>
              <w:t>技术规格</w:t>
            </w:r>
          </w:p>
        </w:tc>
      </w:tr>
      <w:tr w:rsidR="007909BA" w:rsidRPr="00475A79">
        <w:tc>
          <w:tcPr>
            <w:tcW w:w="1843" w:type="dxa"/>
            <w:tcMar>
              <w:top w:w="0" w:type="dxa"/>
              <w:left w:w="108" w:type="dxa"/>
              <w:bottom w:w="0" w:type="dxa"/>
              <w:right w:w="108" w:type="dxa"/>
            </w:tcMar>
            <w:vAlign w:val="center"/>
          </w:tcPr>
          <w:p w:rsidR="007909BA" w:rsidRPr="00475A79" w:rsidRDefault="00D713D8">
            <w:pPr>
              <w:pStyle w:val="p0"/>
              <w:ind w:firstLine="420"/>
              <w:rPr>
                <w:rFonts w:asciiTheme="minorEastAsia" w:hAnsiTheme="minorEastAsia"/>
                <w:b/>
                <w:bCs/>
                <w:sz w:val="18"/>
                <w:szCs w:val="18"/>
              </w:rPr>
            </w:pPr>
            <w:r w:rsidRPr="00475A79">
              <w:rPr>
                <w:rFonts w:asciiTheme="minorEastAsia" w:hAnsiTheme="minorEastAsia" w:hint="eastAsia"/>
                <w:sz w:val="18"/>
                <w:szCs w:val="18"/>
              </w:rPr>
              <w:t>★品牌</w:t>
            </w:r>
          </w:p>
        </w:tc>
        <w:tc>
          <w:tcPr>
            <w:tcW w:w="7371" w:type="dxa"/>
            <w:tcMar>
              <w:top w:w="0" w:type="dxa"/>
              <w:left w:w="108" w:type="dxa"/>
              <w:bottom w:w="0" w:type="dxa"/>
              <w:right w:w="108" w:type="dxa"/>
            </w:tcMar>
            <w:vAlign w:val="center"/>
          </w:tcPr>
          <w:p w:rsidR="007909BA" w:rsidRPr="00475A79" w:rsidRDefault="00D713D8">
            <w:pPr>
              <w:pStyle w:val="p0"/>
              <w:rPr>
                <w:rFonts w:asciiTheme="minorEastAsia" w:hAnsiTheme="minorEastAsia"/>
                <w:b/>
                <w:bCs/>
                <w:sz w:val="18"/>
                <w:szCs w:val="18"/>
              </w:rPr>
            </w:pPr>
            <w:r w:rsidRPr="00475A79">
              <w:rPr>
                <w:rFonts w:asciiTheme="minorEastAsia" w:hAnsiTheme="minorEastAsia" w:hint="eastAsia"/>
                <w:sz w:val="18"/>
                <w:szCs w:val="18"/>
              </w:rPr>
              <w:t>与核心交换机同一品牌，便于统一运维管控。</w:t>
            </w:r>
          </w:p>
        </w:tc>
      </w:tr>
      <w:tr w:rsidR="007909BA" w:rsidRPr="00475A79">
        <w:tc>
          <w:tcPr>
            <w:tcW w:w="1843" w:type="dxa"/>
            <w:tcMar>
              <w:top w:w="0" w:type="dxa"/>
              <w:left w:w="108" w:type="dxa"/>
              <w:bottom w:w="0" w:type="dxa"/>
              <w:right w:w="108" w:type="dxa"/>
            </w:tcMar>
            <w:vAlign w:val="center"/>
          </w:tcPr>
          <w:p w:rsidR="007909BA" w:rsidRPr="00475A79" w:rsidRDefault="00D713D8">
            <w:pPr>
              <w:pStyle w:val="p0"/>
              <w:ind w:firstLine="420"/>
              <w:rPr>
                <w:rFonts w:asciiTheme="minorEastAsia" w:hAnsiTheme="minorEastAsia"/>
                <w:b/>
                <w:bCs/>
                <w:sz w:val="18"/>
                <w:szCs w:val="18"/>
              </w:rPr>
            </w:pPr>
            <w:r w:rsidRPr="00475A79">
              <w:rPr>
                <w:rFonts w:asciiTheme="minorEastAsia" w:hAnsiTheme="minorEastAsia" w:hint="eastAsia"/>
                <w:sz w:val="18"/>
                <w:szCs w:val="18"/>
              </w:rPr>
              <w:t>数量</w:t>
            </w:r>
          </w:p>
        </w:tc>
        <w:tc>
          <w:tcPr>
            <w:tcW w:w="7371" w:type="dxa"/>
            <w:tcMar>
              <w:top w:w="0" w:type="dxa"/>
              <w:left w:w="108" w:type="dxa"/>
              <w:bottom w:w="0" w:type="dxa"/>
              <w:right w:w="108" w:type="dxa"/>
            </w:tcMar>
            <w:vAlign w:val="center"/>
          </w:tcPr>
          <w:p w:rsidR="007909BA" w:rsidRPr="00475A79" w:rsidRDefault="00D713D8">
            <w:pPr>
              <w:pStyle w:val="p0"/>
              <w:rPr>
                <w:rFonts w:asciiTheme="minorEastAsia" w:hAnsiTheme="minorEastAsia"/>
                <w:b/>
                <w:bCs/>
                <w:sz w:val="18"/>
                <w:szCs w:val="18"/>
              </w:rPr>
            </w:pPr>
            <w:r w:rsidRPr="00475A79">
              <w:rPr>
                <w:rFonts w:asciiTheme="minorEastAsia" w:hAnsiTheme="minorEastAsia"/>
                <w:sz w:val="18"/>
                <w:szCs w:val="18"/>
              </w:rPr>
              <w:t>33</w:t>
            </w:r>
            <w:r w:rsidRPr="00475A79">
              <w:rPr>
                <w:rFonts w:asciiTheme="minorEastAsia" w:hAnsiTheme="minorEastAsia" w:hint="eastAsia"/>
                <w:sz w:val="18"/>
                <w:szCs w:val="18"/>
              </w:rPr>
              <w:t>套。</w:t>
            </w:r>
          </w:p>
        </w:tc>
      </w:tr>
      <w:tr w:rsidR="007909BA">
        <w:trPr>
          <w:trHeight w:val="316"/>
        </w:trPr>
        <w:tc>
          <w:tcPr>
            <w:tcW w:w="1843" w:type="dxa"/>
            <w:vMerge w:val="restart"/>
            <w:tcMar>
              <w:top w:w="0" w:type="dxa"/>
              <w:left w:w="108" w:type="dxa"/>
              <w:bottom w:w="0" w:type="dxa"/>
              <w:right w:w="108" w:type="dxa"/>
            </w:tcMar>
            <w:vAlign w:val="center"/>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heme="minorEastAsia" w:hAnsiTheme="minorEastAsia" w:hint="eastAsia"/>
                <w:sz w:val="18"/>
                <w:szCs w:val="18"/>
              </w:rPr>
              <w:t>★</w:t>
            </w:r>
            <w:r w:rsidRPr="00475A79">
              <w:rPr>
                <w:rFonts w:asciiTheme="minorEastAsia" w:hAnsiTheme="minorEastAsia" w:cs="宋体" w:hint="eastAsia"/>
                <w:sz w:val="18"/>
                <w:szCs w:val="18"/>
              </w:rPr>
              <w:t>配置要求</w:t>
            </w:r>
          </w:p>
        </w:tc>
        <w:tc>
          <w:tcPr>
            <w:tcW w:w="7371" w:type="dxa"/>
            <w:tcMar>
              <w:top w:w="0" w:type="dxa"/>
              <w:left w:w="108" w:type="dxa"/>
              <w:bottom w:w="0" w:type="dxa"/>
              <w:right w:w="108" w:type="dxa"/>
            </w:tcMar>
            <w:vAlign w:val="center"/>
          </w:tcPr>
          <w:p w:rsidR="007909BA"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交换容量≥</w:t>
            </w:r>
            <w:r w:rsidRPr="00475A79">
              <w:rPr>
                <w:rFonts w:asciiTheme="minorEastAsia" w:hAnsiTheme="minorEastAsia" w:cs="宋体"/>
                <w:sz w:val="18"/>
                <w:szCs w:val="18"/>
              </w:rPr>
              <w:t>5</w:t>
            </w:r>
            <w:r w:rsidR="00475A79" w:rsidRPr="00475A79">
              <w:rPr>
                <w:rFonts w:asciiTheme="minorEastAsia" w:hAnsiTheme="minorEastAsia" w:cs="宋体"/>
                <w:sz w:val="18"/>
                <w:szCs w:val="18"/>
              </w:rPr>
              <w:t>50</w:t>
            </w:r>
            <w:r w:rsidRPr="00475A79">
              <w:rPr>
                <w:rFonts w:asciiTheme="minorEastAsia" w:hAnsiTheme="minorEastAsia" w:cs="宋体"/>
                <w:sz w:val="18"/>
                <w:szCs w:val="18"/>
              </w:rPr>
              <w:t>Gbps</w:t>
            </w:r>
            <w:r w:rsidRPr="00475A79">
              <w:rPr>
                <w:rFonts w:asciiTheme="minorEastAsia" w:hAnsiTheme="minorEastAsia" w:cs="宋体" w:hint="eastAsia"/>
                <w:sz w:val="18"/>
                <w:szCs w:val="18"/>
              </w:rPr>
              <w:t>，整机转发性能≥</w:t>
            </w:r>
            <w:r w:rsidRPr="00475A79">
              <w:rPr>
                <w:rFonts w:asciiTheme="minorEastAsia" w:hAnsiTheme="minorEastAsia" w:cs="宋体"/>
                <w:sz w:val="18"/>
                <w:szCs w:val="18"/>
              </w:rPr>
              <w:t>2</w:t>
            </w:r>
            <w:r w:rsidR="00475A79" w:rsidRPr="00475A79">
              <w:rPr>
                <w:rFonts w:asciiTheme="minorEastAsia" w:hAnsiTheme="minorEastAsia" w:cs="宋体"/>
                <w:sz w:val="18"/>
                <w:szCs w:val="18"/>
              </w:rPr>
              <w:t>00</w:t>
            </w:r>
            <w:r w:rsidRPr="00475A79">
              <w:rPr>
                <w:rFonts w:asciiTheme="minorEastAsia" w:hAnsiTheme="minorEastAsia" w:cs="宋体"/>
                <w:sz w:val="18"/>
                <w:szCs w:val="18"/>
              </w:rPr>
              <w:t>Mpps</w:t>
            </w:r>
            <w:r w:rsidRPr="00475A79">
              <w:rPr>
                <w:rFonts w:asciiTheme="minorEastAsia" w:hAnsiTheme="minorEastAsia" w:cs="宋体" w:hint="eastAsia"/>
                <w:sz w:val="18"/>
                <w:szCs w:val="18"/>
              </w:rPr>
              <w:t>，（</w:t>
            </w:r>
            <w:proofErr w:type="gramStart"/>
            <w:r w:rsidRPr="00475A79">
              <w:rPr>
                <w:rFonts w:asciiTheme="minorEastAsia" w:hAnsiTheme="minorEastAsia" w:cs="宋体" w:hint="eastAsia"/>
                <w:sz w:val="18"/>
                <w:szCs w:val="18"/>
              </w:rPr>
              <w:t>制造商官网有</w:t>
            </w:r>
            <w:proofErr w:type="gramEnd"/>
            <w:r w:rsidRPr="00475A79">
              <w:rPr>
                <w:rFonts w:asciiTheme="minorEastAsia" w:hAnsiTheme="minorEastAsia" w:cs="宋体" w:hint="eastAsia"/>
                <w:sz w:val="18"/>
                <w:szCs w:val="18"/>
              </w:rPr>
              <w:t>多个指标的，以小的为准），投标时提供</w:t>
            </w:r>
            <w:proofErr w:type="gramStart"/>
            <w:r w:rsidRPr="00475A79">
              <w:rPr>
                <w:rFonts w:asciiTheme="minorEastAsia" w:hAnsiTheme="minorEastAsia" w:cs="宋体" w:hint="eastAsia"/>
                <w:sz w:val="18"/>
                <w:szCs w:val="18"/>
              </w:rPr>
              <w:t>制造商官网链接</w:t>
            </w:r>
            <w:proofErr w:type="gramEnd"/>
            <w:r w:rsidRPr="00475A79">
              <w:rPr>
                <w:rFonts w:asciiTheme="minorEastAsia" w:hAnsiTheme="minorEastAsia" w:cs="宋体" w:hint="eastAsia"/>
                <w:sz w:val="18"/>
                <w:szCs w:val="18"/>
              </w:rPr>
              <w:t>及截图；</w:t>
            </w:r>
          </w:p>
        </w:tc>
      </w:tr>
      <w:tr w:rsidR="007909BA">
        <w:trPr>
          <w:trHeight w:val="316"/>
        </w:trPr>
        <w:tc>
          <w:tcPr>
            <w:tcW w:w="1843" w:type="dxa"/>
            <w:vMerge/>
            <w:tcMar>
              <w:top w:w="0" w:type="dxa"/>
              <w:left w:w="108" w:type="dxa"/>
              <w:bottom w:w="0" w:type="dxa"/>
              <w:right w:w="108" w:type="dxa"/>
            </w:tcMar>
            <w:vAlign w:val="center"/>
          </w:tcPr>
          <w:p w:rsidR="007909BA" w:rsidRDefault="007909BA">
            <w:pPr>
              <w:autoSpaceDE w:val="0"/>
              <w:autoSpaceDN w:val="0"/>
              <w:adjustRightInd w:val="0"/>
              <w:jc w:val="center"/>
              <w:rPr>
                <w:rFonts w:asciiTheme="minorEastAsia" w:hAnsiTheme="minorEastAsia" w:cs="宋体"/>
                <w:sz w:val="18"/>
                <w:szCs w:val="18"/>
              </w:rPr>
            </w:pPr>
          </w:p>
        </w:tc>
        <w:tc>
          <w:tcPr>
            <w:tcW w:w="7371" w:type="dxa"/>
            <w:tcMar>
              <w:top w:w="0" w:type="dxa"/>
              <w:left w:w="108" w:type="dxa"/>
              <w:bottom w:w="0" w:type="dxa"/>
              <w:right w:w="108" w:type="dxa"/>
            </w:tcMar>
            <w:vAlign w:val="center"/>
          </w:tcPr>
          <w:p w:rsidR="007909BA" w:rsidRDefault="00D713D8">
            <w:pPr>
              <w:autoSpaceDE w:val="0"/>
              <w:autoSpaceDN w:val="0"/>
              <w:adjustRightInd w:val="0"/>
              <w:jc w:val="left"/>
              <w:rPr>
                <w:rFonts w:asciiTheme="minorEastAsia" w:hAnsiTheme="minorEastAsia" w:cs="宋体"/>
                <w:sz w:val="18"/>
                <w:szCs w:val="18"/>
              </w:rPr>
            </w:pPr>
            <w:r>
              <w:rPr>
                <w:rFonts w:ascii="宋体" w:hAnsi="宋体" w:cs="宋体" w:hint="eastAsia"/>
                <w:sz w:val="18"/>
                <w:szCs w:val="18"/>
              </w:rPr>
              <w:t>独立非复用</w:t>
            </w:r>
            <w:proofErr w:type="gramStart"/>
            <w:r>
              <w:rPr>
                <w:rFonts w:asciiTheme="minorEastAsia" w:hAnsiTheme="minorEastAsia" w:cs="宋体" w:hint="eastAsia"/>
                <w:sz w:val="18"/>
                <w:szCs w:val="18"/>
              </w:rPr>
              <w:t>千兆电口</w:t>
            </w:r>
            <w:proofErr w:type="gramEnd"/>
            <w:r>
              <w:rPr>
                <w:rFonts w:asciiTheme="minorEastAsia" w:hAnsiTheme="minorEastAsia" w:cs="宋体" w:hint="eastAsia"/>
                <w:sz w:val="18"/>
                <w:szCs w:val="18"/>
              </w:rPr>
              <w:t>≥24，</w:t>
            </w:r>
            <w:r>
              <w:rPr>
                <w:rFonts w:ascii="宋体" w:hAnsi="宋体" w:cs="宋体" w:hint="eastAsia"/>
                <w:sz w:val="18"/>
                <w:szCs w:val="18"/>
              </w:rPr>
              <w:t>独立非复用</w:t>
            </w:r>
            <w:proofErr w:type="gramStart"/>
            <w:r>
              <w:rPr>
                <w:rFonts w:asciiTheme="minorEastAsia" w:hAnsiTheme="minorEastAsia" w:cs="宋体" w:hint="eastAsia"/>
                <w:sz w:val="18"/>
                <w:szCs w:val="18"/>
              </w:rPr>
              <w:t>千兆光口</w:t>
            </w:r>
            <w:proofErr w:type="gramEnd"/>
            <w:r>
              <w:rPr>
                <w:rFonts w:asciiTheme="minorEastAsia" w:hAnsiTheme="minorEastAsia" w:cs="宋体" w:hint="eastAsia"/>
                <w:sz w:val="18"/>
                <w:szCs w:val="18"/>
              </w:rPr>
              <w:t>≥4，</w:t>
            </w:r>
            <w:r>
              <w:rPr>
                <w:rFonts w:asciiTheme="minorEastAsia" w:hAnsiTheme="minorEastAsia" w:hint="eastAsia"/>
                <w:sz w:val="18"/>
                <w:szCs w:val="18"/>
              </w:rPr>
              <w:t>单台</w:t>
            </w:r>
            <w:proofErr w:type="gramStart"/>
            <w:r>
              <w:rPr>
                <w:rFonts w:asciiTheme="minorEastAsia" w:hAnsiTheme="minorEastAsia" w:hint="eastAsia"/>
                <w:sz w:val="18"/>
                <w:szCs w:val="18"/>
              </w:rPr>
              <w:t>实配双</w:t>
            </w:r>
            <w:proofErr w:type="gramEnd"/>
            <w:r>
              <w:rPr>
                <w:rFonts w:asciiTheme="minorEastAsia" w:hAnsiTheme="minorEastAsia" w:hint="eastAsia"/>
                <w:sz w:val="18"/>
                <w:szCs w:val="18"/>
              </w:rPr>
              <w:t>电源冗余；</w:t>
            </w:r>
          </w:p>
        </w:tc>
      </w:tr>
      <w:tr w:rsidR="007909BA">
        <w:trPr>
          <w:trHeight w:val="316"/>
        </w:trPr>
        <w:tc>
          <w:tcPr>
            <w:tcW w:w="1843" w:type="dxa"/>
            <w:vMerge/>
            <w:tcMar>
              <w:top w:w="0" w:type="dxa"/>
              <w:left w:w="108" w:type="dxa"/>
              <w:bottom w:w="0" w:type="dxa"/>
              <w:right w:w="108" w:type="dxa"/>
            </w:tcMar>
            <w:vAlign w:val="center"/>
          </w:tcPr>
          <w:p w:rsidR="007909BA" w:rsidRDefault="007909BA">
            <w:pPr>
              <w:autoSpaceDE w:val="0"/>
              <w:autoSpaceDN w:val="0"/>
              <w:adjustRightInd w:val="0"/>
              <w:jc w:val="center"/>
              <w:rPr>
                <w:rFonts w:asciiTheme="minorEastAsia" w:hAnsiTheme="minorEastAsia" w:cs="宋体"/>
                <w:sz w:val="18"/>
                <w:szCs w:val="18"/>
              </w:rPr>
            </w:pPr>
          </w:p>
        </w:tc>
        <w:tc>
          <w:tcPr>
            <w:tcW w:w="7371" w:type="dxa"/>
            <w:tcMar>
              <w:top w:w="0" w:type="dxa"/>
              <w:left w:w="108" w:type="dxa"/>
              <w:bottom w:w="0" w:type="dxa"/>
              <w:right w:w="108" w:type="dxa"/>
            </w:tcMar>
            <w:vAlign w:val="center"/>
          </w:tcPr>
          <w:p w:rsidR="007909BA" w:rsidRDefault="00D713D8">
            <w:pPr>
              <w:autoSpaceDE w:val="0"/>
              <w:autoSpaceDN w:val="0"/>
              <w:adjustRightInd w:val="0"/>
              <w:jc w:val="left"/>
              <w:rPr>
                <w:rFonts w:asciiTheme="minorEastAsia" w:hAnsiTheme="minorEastAsia" w:cs="宋体"/>
                <w:sz w:val="18"/>
                <w:szCs w:val="18"/>
              </w:rPr>
            </w:pPr>
            <w:r>
              <w:rPr>
                <w:rFonts w:asciiTheme="minorEastAsia" w:hAnsiTheme="minorEastAsia" w:cs="宋体" w:hint="eastAsia"/>
                <w:sz w:val="18"/>
                <w:szCs w:val="18"/>
              </w:rPr>
              <w:t>配置模块：单台配置1个千兆单模光模块。</w:t>
            </w:r>
          </w:p>
        </w:tc>
      </w:tr>
      <w:tr w:rsidR="007909BA">
        <w:trPr>
          <w:trHeight w:val="316"/>
        </w:trPr>
        <w:tc>
          <w:tcPr>
            <w:tcW w:w="1843" w:type="dxa"/>
            <w:tcMar>
              <w:top w:w="0" w:type="dxa"/>
              <w:left w:w="108" w:type="dxa"/>
              <w:bottom w:w="0" w:type="dxa"/>
              <w:right w:w="108" w:type="dxa"/>
            </w:tcMar>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MAC地址数量</w:t>
            </w:r>
          </w:p>
        </w:tc>
        <w:tc>
          <w:tcPr>
            <w:tcW w:w="7371" w:type="dxa"/>
            <w:tcMar>
              <w:top w:w="0" w:type="dxa"/>
              <w:left w:w="108" w:type="dxa"/>
              <w:bottom w:w="0" w:type="dxa"/>
              <w:right w:w="108" w:type="dxa"/>
            </w:tcMar>
            <w:vAlign w:val="center"/>
          </w:tcPr>
          <w:p w:rsidR="007909BA" w:rsidRDefault="00D713D8">
            <w:pPr>
              <w:autoSpaceDE w:val="0"/>
              <w:autoSpaceDN w:val="0"/>
              <w:adjustRightInd w:val="0"/>
              <w:jc w:val="left"/>
              <w:rPr>
                <w:rFonts w:asciiTheme="minorEastAsia" w:hAnsiTheme="minorEastAsia" w:cs="宋体"/>
                <w:sz w:val="18"/>
                <w:szCs w:val="18"/>
              </w:rPr>
            </w:pPr>
            <w:r>
              <w:rPr>
                <w:rFonts w:asciiTheme="minorEastAsia" w:hAnsiTheme="minorEastAsia" w:cs="宋体" w:hint="eastAsia"/>
                <w:sz w:val="18"/>
                <w:szCs w:val="18"/>
              </w:rPr>
              <w:t>要求设备单端口支持的MAC地址用户数≥4k。</w:t>
            </w:r>
          </w:p>
        </w:tc>
      </w:tr>
      <w:tr w:rsidR="007909BA">
        <w:trPr>
          <w:trHeight w:val="316"/>
        </w:trPr>
        <w:tc>
          <w:tcPr>
            <w:tcW w:w="1843" w:type="dxa"/>
            <w:tcMar>
              <w:top w:w="0" w:type="dxa"/>
              <w:left w:w="108" w:type="dxa"/>
              <w:bottom w:w="0" w:type="dxa"/>
              <w:right w:w="108" w:type="dxa"/>
            </w:tcMar>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路由协议</w:t>
            </w:r>
          </w:p>
        </w:tc>
        <w:tc>
          <w:tcPr>
            <w:tcW w:w="7371" w:type="dxa"/>
            <w:tcMar>
              <w:top w:w="0" w:type="dxa"/>
              <w:left w:w="108" w:type="dxa"/>
              <w:bottom w:w="0" w:type="dxa"/>
              <w:right w:w="108" w:type="dxa"/>
            </w:tcMar>
            <w:vAlign w:val="center"/>
          </w:tcPr>
          <w:p w:rsidR="007909BA" w:rsidRDefault="00D713D8">
            <w:pPr>
              <w:autoSpaceDE w:val="0"/>
              <w:autoSpaceDN w:val="0"/>
              <w:adjustRightInd w:val="0"/>
              <w:jc w:val="left"/>
              <w:rPr>
                <w:rFonts w:asciiTheme="minorEastAsia" w:hAnsiTheme="minorEastAsia" w:cs="宋体"/>
                <w:sz w:val="18"/>
                <w:szCs w:val="18"/>
              </w:rPr>
            </w:pPr>
            <w:r>
              <w:rPr>
                <w:rFonts w:asciiTheme="minorEastAsia" w:hAnsiTheme="minorEastAsia" w:cs="宋体" w:hint="eastAsia"/>
                <w:sz w:val="18"/>
                <w:szCs w:val="18"/>
              </w:rPr>
              <w:t>支持静态路由、RIP、OSPF。</w:t>
            </w:r>
          </w:p>
        </w:tc>
      </w:tr>
      <w:tr w:rsidR="007909BA">
        <w:trPr>
          <w:trHeight w:val="316"/>
        </w:trPr>
        <w:tc>
          <w:tcPr>
            <w:tcW w:w="1843" w:type="dxa"/>
            <w:tcMar>
              <w:top w:w="0" w:type="dxa"/>
              <w:left w:w="108" w:type="dxa"/>
              <w:bottom w:w="0" w:type="dxa"/>
              <w:right w:w="108" w:type="dxa"/>
            </w:tcMar>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访问控制</w:t>
            </w:r>
          </w:p>
        </w:tc>
        <w:tc>
          <w:tcPr>
            <w:tcW w:w="7371" w:type="dxa"/>
            <w:tcMar>
              <w:top w:w="0" w:type="dxa"/>
              <w:left w:w="108" w:type="dxa"/>
              <w:bottom w:w="0" w:type="dxa"/>
              <w:right w:w="108" w:type="dxa"/>
            </w:tcMar>
            <w:vAlign w:val="center"/>
          </w:tcPr>
          <w:p w:rsidR="007909BA" w:rsidRDefault="00D713D8">
            <w:pPr>
              <w:autoSpaceDE w:val="0"/>
              <w:autoSpaceDN w:val="0"/>
              <w:adjustRightInd w:val="0"/>
              <w:jc w:val="left"/>
              <w:rPr>
                <w:rFonts w:asciiTheme="minorEastAsia" w:hAnsiTheme="minorEastAsia" w:cs="宋体"/>
                <w:sz w:val="18"/>
                <w:szCs w:val="18"/>
              </w:rPr>
            </w:pPr>
            <w:r>
              <w:rPr>
                <w:rFonts w:asciiTheme="minorEastAsia" w:hAnsiTheme="minorEastAsia" w:cs="宋体"/>
                <w:sz w:val="18"/>
                <w:szCs w:val="18"/>
              </w:rPr>
              <w:t>支持基于VLAN、MAC地址、IP地址、TCP/UDP端口号等ACL</w:t>
            </w:r>
            <w:r>
              <w:rPr>
                <w:rFonts w:asciiTheme="minorEastAsia" w:hAnsiTheme="minorEastAsia" w:cs="宋体" w:hint="eastAsia"/>
                <w:sz w:val="18"/>
                <w:szCs w:val="18"/>
              </w:rPr>
              <w:t>；</w:t>
            </w:r>
          </w:p>
          <w:p w:rsidR="007909BA" w:rsidRDefault="00D713D8">
            <w:pPr>
              <w:autoSpaceDE w:val="0"/>
              <w:autoSpaceDN w:val="0"/>
              <w:adjustRightInd w:val="0"/>
              <w:jc w:val="left"/>
              <w:rPr>
                <w:rFonts w:asciiTheme="minorEastAsia" w:hAnsiTheme="minorEastAsia" w:cs="宋体"/>
                <w:sz w:val="18"/>
                <w:szCs w:val="18"/>
              </w:rPr>
            </w:pPr>
            <w:r>
              <w:rPr>
                <w:rFonts w:asciiTheme="minorEastAsia" w:hAnsiTheme="minorEastAsia" w:cs="宋体"/>
                <w:sz w:val="18"/>
                <w:szCs w:val="18"/>
              </w:rPr>
              <w:t>支持静态、动态、黑洞MAC表项；支持源MAC地址过滤</w:t>
            </w:r>
            <w:r>
              <w:rPr>
                <w:rFonts w:asciiTheme="minorEastAsia" w:hAnsiTheme="minorEastAsia" w:cs="宋体" w:hint="eastAsia"/>
                <w:sz w:val="18"/>
                <w:szCs w:val="18"/>
              </w:rPr>
              <w:t>。</w:t>
            </w:r>
          </w:p>
        </w:tc>
      </w:tr>
      <w:tr w:rsidR="007909BA">
        <w:trPr>
          <w:trHeight w:val="316"/>
        </w:trPr>
        <w:tc>
          <w:tcPr>
            <w:tcW w:w="1843" w:type="dxa"/>
            <w:tcMar>
              <w:top w:w="0" w:type="dxa"/>
              <w:left w:w="108" w:type="dxa"/>
              <w:bottom w:w="0" w:type="dxa"/>
              <w:right w:w="108" w:type="dxa"/>
            </w:tcMar>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V</w:t>
            </w:r>
            <w:r>
              <w:rPr>
                <w:rFonts w:asciiTheme="minorEastAsia" w:hAnsiTheme="minorEastAsia" w:cs="宋体"/>
                <w:sz w:val="18"/>
                <w:szCs w:val="18"/>
              </w:rPr>
              <w:t>LAN</w:t>
            </w:r>
            <w:r>
              <w:rPr>
                <w:rFonts w:asciiTheme="minorEastAsia" w:hAnsiTheme="minorEastAsia" w:cs="宋体" w:hint="eastAsia"/>
                <w:sz w:val="18"/>
                <w:szCs w:val="18"/>
              </w:rPr>
              <w:t>特性</w:t>
            </w:r>
          </w:p>
        </w:tc>
        <w:tc>
          <w:tcPr>
            <w:tcW w:w="7371" w:type="dxa"/>
            <w:tcMar>
              <w:top w:w="0" w:type="dxa"/>
              <w:left w:w="108" w:type="dxa"/>
              <w:bottom w:w="0" w:type="dxa"/>
              <w:right w:w="108" w:type="dxa"/>
            </w:tcMar>
            <w:vAlign w:val="center"/>
          </w:tcPr>
          <w:p w:rsidR="007909BA" w:rsidRDefault="00D713D8">
            <w:pPr>
              <w:autoSpaceDE w:val="0"/>
              <w:autoSpaceDN w:val="0"/>
              <w:adjustRightInd w:val="0"/>
              <w:jc w:val="left"/>
              <w:rPr>
                <w:rFonts w:asciiTheme="minorEastAsia" w:hAnsiTheme="minorEastAsia" w:cs="宋体"/>
                <w:sz w:val="18"/>
                <w:szCs w:val="18"/>
              </w:rPr>
            </w:pPr>
            <w:r>
              <w:rPr>
                <w:rFonts w:asciiTheme="minorEastAsia" w:hAnsiTheme="minorEastAsia" w:cs="宋体"/>
                <w:sz w:val="18"/>
                <w:szCs w:val="18"/>
              </w:rPr>
              <w:t>支持4K 802.1Q VLAN；支持基于MAC/ IP子网/认证策略/端口的VLAN；支持Voice VLAN；支持</w:t>
            </w:r>
            <w:proofErr w:type="spellStart"/>
            <w:r>
              <w:rPr>
                <w:rFonts w:asciiTheme="minorEastAsia" w:hAnsiTheme="minorEastAsia" w:cs="宋体"/>
                <w:sz w:val="18"/>
                <w:szCs w:val="18"/>
              </w:rPr>
              <w:t>QinQ</w:t>
            </w:r>
            <w:proofErr w:type="spellEnd"/>
            <w:r>
              <w:rPr>
                <w:rFonts w:asciiTheme="minorEastAsia" w:hAnsiTheme="minorEastAsia" w:cs="宋体" w:hint="eastAsia"/>
                <w:sz w:val="18"/>
                <w:szCs w:val="18"/>
              </w:rPr>
              <w:t>。</w:t>
            </w:r>
          </w:p>
        </w:tc>
      </w:tr>
      <w:tr w:rsidR="007909BA">
        <w:trPr>
          <w:trHeight w:val="316"/>
        </w:trPr>
        <w:tc>
          <w:tcPr>
            <w:tcW w:w="1843" w:type="dxa"/>
            <w:tcMar>
              <w:top w:w="0" w:type="dxa"/>
              <w:left w:w="108" w:type="dxa"/>
              <w:bottom w:w="0" w:type="dxa"/>
              <w:right w:w="108" w:type="dxa"/>
            </w:tcMar>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端口特性</w:t>
            </w:r>
          </w:p>
        </w:tc>
        <w:tc>
          <w:tcPr>
            <w:tcW w:w="7371" w:type="dxa"/>
            <w:tcMar>
              <w:top w:w="0" w:type="dxa"/>
              <w:left w:w="108" w:type="dxa"/>
              <w:bottom w:w="0" w:type="dxa"/>
              <w:right w:w="108" w:type="dxa"/>
            </w:tcMar>
            <w:vAlign w:val="center"/>
          </w:tcPr>
          <w:p w:rsidR="007909BA" w:rsidRDefault="00D713D8">
            <w:pPr>
              <w:autoSpaceDE w:val="0"/>
              <w:autoSpaceDN w:val="0"/>
              <w:adjustRightInd w:val="0"/>
              <w:jc w:val="left"/>
              <w:rPr>
                <w:rFonts w:asciiTheme="minorEastAsia" w:hAnsiTheme="minorEastAsia" w:cs="宋体"/>
                <w:sz w:val="18"/>
                <w:szCs w:val="18"/>
              </w:rPr>
            </w:pPr>
            <w:r>
              <w:rPr>
                <w:rFonts w:asciiTheme="minorEastAsia" w:hAnsiTheme="minorEastAsia" w:cs="宋体"/>
                <w:sz w:val="18"/>
                <w:szCs w:val="18"/>
              </w:rPr>
              <w:t>支持端口聚合、端口镜像、端口隔离</w:t>
            </w:r>
            <w:r>
              <w:rPr>
                <w:rFonts w:asciiTheme="minorEastAsia" w:hAnsiTheme="minorEastAsia" w:cs="宋体" w:hint="eastAsia"/>
                <w:sz w:val="18"/>
                <w:szCs w:val="18"/>
              </w:rPr>
              <w:t>。</w:t>
            </w:r>
          </w:p>
        </w:tc>
      </w:tr>
      <w:tr w:rsidR="007909BA">
        <w:trPr>
          <w:trHeight w:val="316"/>
        </w:trPr>
        <w:tc>
          <w:tcPr>
            <w:tcW w:w="1843" w:type="dxa"/>
            <w:tcMar>
              <w:top w:w="0" w:type="dxa"/>
              <w:left w:w="108" w:type="dxa"/>
              <w:bottom w:w="0" w:type="dxa"/>
              <w:right w:w="108" w:type="dxa"/>
            </w:tcMar>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D</w:t>
            </w:r>
            <w:r>
              <w:rPr>
                <w:rFonts w:asciiTheme="minorEastAsia" w:hAnsiTheme="minorEastAsia" w:cs="宋体"/>
                <w:sz w:val="18"/>
                <w:szCs w:val="18"/>
              </w:rPr>
              <w:t>HCP</w:t>
            </w:r>
            <w:r>
              <w:rPr>
                <w:rFonts w:asciiTheme="minorEastAsia" w:hAnsiTheme="minorEastAsia" w:cs="宋体" w:hint="eastAsia"/>
                <w:sz w:val="18"/>
                <w:szCs w:val="18"/>
              </w:rPr>
              <w:t>功能</w:t>
            </w:r>
          </w:p>
        </w:tc>
        <w:tc>
          <w:tcPr>
            <w:tcW w:w="7371" w:type="dxa"/>
            <w:tcMar>
              <w:top w:w="0" w:type="dxa"/>
              <w:left w:w="108" w:type="dxa"/>
              <w:bottom w:w="0" w:type="dxa"/>
              <w:right w:w="108" w:type="dxa"/>
            </w:tcMar>
            <w:vAlign w:val="center"/>
          </w:tcPr>
          <w:p w:rsidR="007909BA" w:rsidRDefault="00D713D8">
            <w:pPr>
              <w:autoSpaceDE w:val="0"/>
              <w:autoSpaceDN w:val="0"/>
              <w:adjustRightInd w:val="0"/>
              <w:jc w:val="left"/>
              <w:rPr>
                <w:rFonts w:asciiTheme="minorEastAsia" w:hAnsiTheme="minorEastAsia" w:cs="宋体"/>
                <w:sz w:val="18"/>
                <w:szCs w:val="18"/>
              </w:rPr>
            </w:pPr>
            <w:r>
              <w:rPr>
                <w:rFonts w:asciiTheme="minorEastAsia" w:hAnsiTheme="minorEastAsia" w:cs="宋体"/>
                <w:sz w:val="18"/>
                <w:szCs w:val="18"/>
              </w:rPr>
              <w:t>支持DHCP Client、DHCP Relay、DHCP Snooping</w:t>
            </w:r>
            <w:r>
              <w:rPr>
                <w:rFonts w:asciiTheme="minorEastAsia" w:hAnsiTheme="minorEastAsia" w:cs="宋体" w:hint="eastAsia"/>
                <w:sz w:val="18"/>
                <w:szCs w:val="18"/>
              </w:rPr>
              <w:t>。</w:t>
            </w:r>
          </w:p>
        </w:tc>
      </w:tr>
      <w:tr w:rsidR="007909BA">
        <w:trPr>
          <w:trHeight w:val="316"/>
        </w:trPr>
        <w:tc>
          <w:tcPr>
            <w:tcW w:w="1843" w:type="dxa"/>
            <w:tcMar>
              <w:top w:w="0" w:type="dxa"/>
              <w:left w:w="108" w:type="dxa"/>
              <w:bottom w:w="0" w:type="dxa"/>
              <w:right w:w="108" w:type="dxa"/>
            </w:tcMar>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生成树</w:t>
            </w:r>
          </w:p>
        </w:tc>
        <w:tc>
          <w:tcPr>
            <w:tcW w:w="7371" w:type="dxa"/>
            <w:tcMar>
              <w:top w:w="0" w:type="dxa"/>
              <w:left w:w="108" w:type="dxa"/>
              <w:bottom w:w="0" w:type="dxa"/>
              <w:right w:w="108" w:type="dxa"/>
            </w:tcMar>
            <w:vAlign w:val="center"/>
          </w:tcPr>
          <w:p w:rsidR="007909BA" w:rsidRDefault="00D713D8">
            <w:pPr>
              <w:autoSpaceDE w:val="0"/>
              <w:autoSpaceDN w:val="0"/>
              <w:adjustRightInd w:val="0"/>
              <w:jc w:val="left"/>
              <w:rPr>
                <w:rFonts w:asciiTheme="minorEastAsia" w:hAnsiTheme="minorEastAsia" w:cs="宋体"/>
                <w:sz w:val="18"/>
                <w:szCs w:val="18"/>
              </w:rPr>
            </w:pPr>
            <w:r>
              <w:rPr>
                <w:rFonts w:asciiTheme="minorEastAsia" w:hAnsiTheme="minorEastAsia" w:cs="宋体"/>
                <w:sz w:val="18"/>
                <w:szCs w:val="18"/>
              </w:rPr>
              <w:t>支持STP、RSTP、MSTP</w:t>
            </w:r>
            <w:r>
              <w:rPr>
                <w:rFonts w:asciiTheme="minorEastAsia" w:hAnsiTheme="minorEastAsia" w:cs="宋体" w:hint="eastAsia"/>
                <w:sz w:val="18"/>
                <w:szCs w:val="18"/>
              </w:rPr>
              <w:t>。</w:t>
            </w:r>
          </w:p>
        </w:tc>
      </w:tr>
      <w:tr w:rsidR="007909BA">
        <w:trPr>
          <w:trHeight w:val="316"/>
        </w:trPr>
        <w:tc>
          <w:tcPr>
            <w:tcW w:w="1843" w:type="dxa"/>
            <w:tcMar>
              <w:top w:w="0" w:type="dxa"/>
              <w:left w:w="108" w:type="dxa"/>
              <w:bottom w:w="0" w:type="dxa"/>
              <w:right w:w="108" w:type="dxa"/>
            </w:tcMar>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风扇</w:t>
            </w:r>
          </w:p>
        </w:tc>
        <w:tc>
          <w:tcPr>
            <w:tcW w:w="7371" w:type="dxa"/>
            <w:tcMar>
              <w:top w:w="0" w:type="dxa"/>
              <w:left w:w="108" w:type="dxa"/>
              <w:bottom w:w="0" w:type="dxa"/>
              <w:right w:w="108" w:type="dxa"/>
            </w:tcMar>
            <w:vAlign w:val="center"/>
          </w:tcPr>
          <w:p w:rsidR="007909BA" w:rsidRDefault="00D713D8">
            <w:pPr>
              <w:autoSpaceDE w:val="0"/>
              <w:autoSpaceDN w:val="0"/>
              <w:adjustRightInd w:val="0"/>
              <w:jc w:val="left"/>
              <w:rPr>
                <w:rFonts w:asciiTheme="minorEastAsia" w:hAnsiTheme="minorEastAsia" w:cs="宋体"/>
                <w:sz w:val="18"/>
                <w:szCs w:val="18"/>
              </w:rPr>
            </w:pPr>
            <w:r>
              <w:rPr>
                <w:rFonts w:asciiTheme="minorEastAsia" w:hAnsiTheme="minorEastAsia" w:cs="宋体" w:hint="eastAsia"/>
                <w:sz w:val="18"/>
                <w:szCs w:val="18"/>
              </w:rPr>
              <w:t>为保障设备稳定性，要求采用无风扇设计。</w:t>
            </w:r>
          </w:p>
        </w:tc>
      </w:tr>
      <w:tr w:rsidR="007909BA">
        <w:trPr>
          <w:trHeight w:val="316"/>
        </w:trPr>
        <w:tc>
          <w:tcPr>
            <w:tcW w:w="1843" w:type="dxa"/>
            <w:vMerge w:val="restart"/>
            <w:tcMar>
              <w:top w:w="0" w:type="dxa"/>
              <w:left w:w="108" w:type="dxa"/>
              <w:bottom w:w="0" w:type="dxa"/>
              <w:right w:w="108" w:type="dxa"/>
            </w:tcMar>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安全防护功能</w:t>
            </w:r>
          </w:p>
        </w:tc>
        <w:tc>
          <w:tcPr>
            <w:tcW w:w="7371" w:type="dxa"/>
            <w:tcMar>
              <w:top w:w="0" w:type="dxa"/>
              <w:left w:w="108" w:type="dxa"/>
              <w:bottom w:w="0" w:type="dxa"/>
              <w:right w:w="108" w:type="dxa"/>
            </w:tcMar>
            <w:vAlign w:val="center"/>
          </w:tcPr>
          <w:p w:rsidR="007909BA" w:rsidRDefault="00D713D8">
            <w:pPr>
              <w:autoSpaceDE w:val="0"/>
              <w:autoSpaceDN w:val="0"/>
              <w:adjustRightInd w:val="0"/>
              <w:jc w:val="left"/>
              <w:rPr>
                <w:rFonts w:asciiTheme="minorEastAsia" w:hAnsiTheme="minorEastAsia" w:cs="宋体"/>
                <w:sz w:val="18"/>
                <w:szCs w:val="18"/>
              </w:rPr>
            </w:pPr>
            <w:r>
              <w:rPr>
                <w:rFonts w:asciiTheme="minorEastAsia" w:hAnsiTheme="minorEastAsia" w:cs="宋体" w:hint="eastAsia"/>
                <w:sz w:val="18"/>
                <w:szCs w:val="18"/>
              </w:rPr>
              <w:t>支持识别终端接入IP、MAC、端口等信息，并关联用户身份；</w:t>
            </w:r>
          </w:p>
        </w:tc>
      </w:tr>
      <w:tr w:rsidR="007909BA">
        <w:trPr>
          <w:trHeight w:val="316"/>
        </w:trPr>
        <w:tc>
          <w:tcPr>
            <w:tcW w:w="1843" w:type="dxa"/>
            <w:vMerge/>
            <w:tcMar>
              <w:top w:w="0" w:type="dxa"/>
              <w:left w:w="108" w:type="dxa"/>
              <w:bottom w:w="0" w:type="dxa"/>
              <w:right w:w="108" w:type="dxa"/>
            </w:tcMar>
            <w:vAlign w:val="center"/>
          </w:tcPr>
          <w:p w:rsidR="007909BA" w:rsidRDefault="007909BA">
            <w:pPr>
              <w:autoSpaceDE w:val="0"/>
              <w:autoSpaceDN w:val="0"/>
              <w:adjustRightInd w:val="0"/>
              <w:jc w:val="center"/>
              <w:rPr>
                <w:rFonts w:asciiTheme="minorEastAsia" w:hAnsiTheme="minorEastAsia" w:cs="宋体"/>
                <w:sz w:val="18"/>
                <w:szCs w:val="18"/>
              </w:rPr>
            </w:pPr>
          </w:p>
        </w:tc>
        <w:tc>
          <w:tcPr>
            <w:tcW w:w="7371" w:type="dxa"/>
            <w:tcMar>
              <w:top w:w="0" w:type="dxa"/>
              <w:left w:w="108" w:type="dxa"/>
              <w:bottom w:w="0" w:type="dxa"/>
              <w:right w:w="108" w:type="dxa"/>
            </w:tcMar>
            <w:vAlign w:val="center"/>
          </w:tcPr>
          <w:p w:rsidR="007909BA" w:rsidRDefault="00D713D8">
            <w:pPr>
              <w:autoSpaceDE w:val="0"/>
              <w:autoSpaceDN w:val="0"/>
              <w:adjustRightInd w:val="0"/>
              <w:jc w:val="left"/>
              <w:rPr>
                <w:rFonts w:asciiTheme="minorEastAsia" w:hAnsiTheme="minorEastAsia" w:cs="宋体"/>
                <w:sz w:val="18"/>
                <w:szCs w:val="18"/>
              </w:rPr>
            </w:pPr>
            <w:r>
              <w:rPr>
                <w:rFonts w:asciiTheme="minorEastAsia" w:hAnsiTheme="minorEastAsia" w:cs="宋体" w:hint="eastAsia"/>
                <w:sz w:val="18"/>
                <w:szCs w:val="18"/>
              </w:rPr>
              <w:t>▲支持对病毒的网络层传播行为进行溯源及阻断，防止内网病毒扩散，提供第三方权威机构出具的测试报告证明；</w:t>
            </w:r>
          </w:p>
        </w:tc>
      </w:tr>
      <w:tr w:rsidR="007909BA">
        <w:trPr>
          <w:trHeight w:val="316"/>
        </w:trPr>
        <w:tc>
          <w:tcPr>
            <w:tcW w:w="1843" w:type="dxa"/>
            <w:vMerge/>
            <w:tcMar>
              <w:top w:w="0" w:type="dxa"/>
              <w:left w:w="108" w:type="dxa"/>
              <w:bottom w:w="0" w:type="dxa"/>
              <w:right w:w="108" w:type="dxa"/>
            </w:tcMar>
            <w:vAlign w:val="center"/>
          </w:tcPr>
          <w:p w:rsidR="007909BA" w:rsidRDefault="007909BA">
            <w:pPr>
              <w:autoSpaceDE w:val="0"/>
              <w:autoSpaceDN w:val="0"/>
              <w:adjustRightInd w:val="0"/>
              <w:jc w:val="center"/>
              <w:rPr>
                <w:rFonts w:asciiTheme="minorEastAsia" w:hAnsiTheme="minorEastAsia" w:cs="宋体"/>
                <w:sz w:val="18"/>
                <w:szCs w:val="18"/>
              </w:rPr>
            </w:pPr>
          </w:p>
        </w:tc>
        <w:tc>
          <w:tcPr>
            <w:tcW w:w="7371" w:type="dxa"/>
            <w:tcMar>
              <w:top w:w="0" w:type="dxa"/>
              <w:left w:w="108" w:type="dxa"/>
              <w:bottom w:w="0" w:type="dxa"/>
              <w:right w:w="108" w:type="dxa"/>
            </w:tcMar>
            <w:vAlign w:val="center"/>
          </w:tcPr>
          <w:p w:rsidR="007909BA" w:rsidRDefault="00D713D8">
            <w:pPr>
              <w:autoSpaceDE w:val="0"/>
              <w:autoSpaceDN w:val="0"/>
              <w:adjustRightInd w:val="0"/>
              <w:jc w:val="left"/>
              <w:rPr>
                <w:rFonts w:asciiTheme="minorEastAsia" w:hAnsiTheme="minorEastAsia" w:cs="宋体"/>
                <w:sz w:val="18"/>
                <w:szCs w:val="18"/>
              </w:rPr>
            </w:pPr>
            <w:r>
              <w:rPr>
                <w:rFonts w:asciiTheme="minorEastAsia" w:hAnsiTheme="minorEastAsia" w:cs="宋体" w:hint="eastAsia"/>
                <w:sz w:val="18"/>
                <w:szCs w:val="18"/>
              </w:rPr>
              <w:t>支持防IP扫描、防UDP端口扫描、防TCP端口扫描等异常行为；</w:t>
            </w:r>
          </w:p>
        </w:tc>
      </w:tr>
      <w:tr w:rsidR="007909BA">
        <w:trPr>
          <w:trHeight w:val="316"/>
        </w:trPr>
        <w:tc>
          <w:tcPr>
            <w:tcW w:w="1843" w:type="dxa"/>
            <w:vMerge/>
            <w:tcMar>
              <w:top w:w="0" w:type="dxa"/>
              <w:left w:w="108" w:type="dxa"/>
              <w:bottom w:w="0" w:type="dxa"/>
              <w:right w:w="108" w:type="dxa"/>
            </w:tcMar>
            <w:vAlign w:val="center"/>
          </w:tcPr>
          <w:p w:rsidR="007909BA" w:rsidRDefault="007909BA">
            <w:pPr>
              <w:autoSpaceDE w:val="0"/>
              <w:autoSpaceDN w:val="0"/>
              <w:adjustRightInd w:val="0"/>
              <w:jc w:val="center"/>
              <w:rPr>
                <w:rFonts w:asciiTheme="minorEastAsia" w:hAnsiTheme="minorEastAsia" w:cs="宋体"/>
                <w:sz w:val="18"/>
                <w:szCs w:val="18"/>
              </w:rPr>
            </w:pPr>
          </w:p>
        </w:tc>
        <w:tc>
          <w:tcPr>
            <w:tcW w:w="7371" w:type="dxa"/>
            <w:tcMar>
              <w:top w:w="0" w:type="dxa"/>
              <w:left w:w="108" w:type="dxa"/>
              <w:bottom w:w="0" w:type="dxa"/>
              <w:right w:w="108" w:type="dxa"/>
            </w:tcMar>
            <w:vAlign w:val="center"/>
          </w:tcPr>
          <w:p w:rsidR="007909BA" w:rsidRDefault="00D713D8">
            <w:pPr>
              <w:autoSpaceDE w:val="0"/>
              <w:autoSpaceDN w:val="0"/>
              <w:adjustRightInd w:val="0"/>
              <w:jc w:val="left"/>
              <w:rPr>
                <w:rFonts w:asciiTheme="minorEastAsia" w:hAnsiTheme="minorEastAsia" w:cs="宋体"/>
                <w:sz w:val="18"/>
                <w:szCs w:val="18"/>
              </w:rPr>
            </w:pPr>
            <w:r>
              <w:rPr>
                <w:rFonts w:asciiTheme="minorEastAsia" w:hAnsiTheme="minorEastAsia" w:cs="宋体" w:hint="eastAsia"/>
                <w:sz w:val="18"/>
                <w:szCs w:val="18"/>
              </w:rPr>
              <w:t>支持A</w:t>
            </w:r>
            <w:r>
              <w:rPr>
                <w:rFonts w:asciiTheme="minorEastAsia" w:hAnsiTheme="minorEastAsia" w:cs="宋体"/>
                <w:sz w:val="18"/>
                <w:szCs w:val="18"/>
              </w:rPr>
              <w:t>RP</w:t>
            </w:r>
            <w:r>
              <w:rPr>
                <w:rFonts w:asciiTheme="minorEastAsia" w:hAnsiTheme="minorEastAsia" w:cs="宋体" w:hint="eastAsia"/>
                <w:sz w:val="18"/>
                <w:szCs w:val="18"/>
              </w:rPr>
              <w:t>攻击防护；</w:t>
            </w:r>
          </w:p>
        </w:tc>
      </w:tr>
      <w:tr w:rsidR="007909BA">
        <w:trPr>
          <w:trHeight w:val="316"/>
        </w:trPr>
        <w:tc>
          <w:tcPr>
            <w:tcW w:w="1843" w:type="dxa"/>
            <w:vMerge/>
            <w:tcMar>
              <w:top w:w="0" w:type="dxa"/>
              <w:left w:w="108" w:type="dxa"/>
              <w:bottom w:w="0" w:type="dxa"/>
              <w:right w:w="108" w:type="dxa"/>
            </w:tcMar>
            <w:vAlign w:val="center"/>
          </w:tcPr>
          <w:p w:rsidR="007909BA" w:rsidRDefault="007909BA">
            <w:pPr>
              <w:autoSpaceDE w:val="0"/>
              <w:autoSpaceDN w:val="0"/>
              <w:adjustRightInd w:val="0"/>
              <w:jc w:val="center"/>
              <w:rPr>
                <w:rFonts w:asciiTheme="minorEastAsia" w:hAnsiTheme="minorEastAsia" w:cs="宋体"/>
                <w:sz w:val="18"/>
                <w:szCs w:val="18"/>
              </w:rPr>
            </w:pPr>
          </w:p>
        </w:tc>
        <w:tc>
          <w:tcPr>
            <w:tcW w:w="7371" w:type="dxa"/>
            <w:tcMar>
              <w:top w:w="0" w:type="dxa"/>
              <w:left w:w="108" w:type="dxa"/>
              <w:bottom w:w="0" w:type="dxa"/>
              <w:right w:w="108" w:type="dxa"/>
            </w:tcMar>
            <w:vAlign w:val="center"/>
          </w:tcPr>
          <w:p w:rsidR="007909BA" w:rsidRDefault="00D713D8">
            <w:pPr>
              <w:autoSpaceDE w:val="0"/>
              <w:autoSpaceDN w:val="0"/>
              <w:adjustRightInd w:val="0"/>
              <w:jc w:val="left"/>
              <w:rPr>
                <w:rFonts w:asciiTheme="minorEastAsia" w:hAnsiTheme="minorEastAsia" w:cs="宋体"/>
                <w:sz w:val="18"/>
                <w:szCs w:val="18"/>
              </w:rPr>
            </w:pPr>
            <w:r>
              <w:rPr>
                <w:rFonts w:asciiTheme="minorEastAsia" w:hAnsiTheme="minorEastAsia" w:cs="宋体" w:hint="eastAsia"/>
                <w:sz w:val="18"/>
                <w:szCs w:val="18"/>
              </w:rPr>
              <w:t>支持“肉鸡”源主机的溯源及阻断；</w:t>
            </w:r>
          </w:p>
        </w:tc>
      </w:tr>
      <w:tr w:rsidR="007909BA">
        <w:trPr>
          <w:trHeight w:val="316"/>
        </w:trPr>
        <w:tc>
          <w:tcPr>
            <w:tcW w:w="1843" w:type="dxa"/>
            <w:vMerge/>
            <w:tcMar>
              <w:top w:w="0" w:type="dxa"/>
              <w:left w:w="108" w:type="dxa"/>
              <w:bottom w:w="0" w:type="dxa"/>
              <w:right w:w="108" w:type="dxa"/>
            </w:tcMar>
            <w:vAlign w:val="center"/>
          </w:tcPr>
          <w:p w:rsidR="007909BA" w:rsidRDefault="007909BA">
            <w:pPr>
              <w:autoSpaceDE w:val="0"/>
              <w:autoSpaceDN w:val="0"/>
              <w:adjustRightInd w:val="0"/>
              <w:jc w:val="center"/>
              <w:rPr>
                <w:rFonts w:asciiTheme="minorEastAsia" w:hAnsiTheme="minorEastAsia" w:cs="宋体"/>
                <w:sz w:val="18"/>
                <w:szCs w:val="18"/>
              </w:rPr>
            </w:pPr>
          </w:p>
        </w:tc>
        <w:tc>
          <w:tcPr>
            <w:tcW w:w="7371" w:type="dxa"/>
            <w:tcMar>
              <w:top w:w="0" w:type="dxa"/>
              <w:left w:w="108" w:type="dxa"/>
              <w:bottom w:w="0" w:type="dxa"/>
              <w:right w:w="108" w:type="dxa"/>
            </w:tcMar>
            <w:vAlign w:val="center"/>
          </w:tcPr>
          <w:p w:rsidR="007909BA" w:rsidRDefault="00D713D8">
            <w:pPr>
              <w:autoSpaceDE w:val="0"/>
              <w:autoSpaceDN w:val="0"/>
              <w:adjustRightInd w:val="0"/>
              <w:jc w:val="left"/>
              <w:rPr>
                <w:rFonts w:asciiTheme="minorEastAsia" w:hAnsiTheme="minorEastAsia" w:cs="宋体"/>
                <w:sz w:val="18"/>
                <w:szCs w:val="18"/>
              </w:rPr>
            </w:pPr>
            <w:r>
              <w:rPr>
                <w:rFonts w:asciiTheme="minorEastAsia" w:hAnsiTheme="minorEastAsia" w:cs="宋体" w:hint="eastAsia"/>
                <w:sz w:val="18"/>
                <w:szCs w:val="18"/>
              </w:rPr>
              <w:t>支持IP仿冒、MAC仿冒溯源与阻断。</w:t>
            </w:r>
          </w:p>
        </w:tc>
      </w:tr>
      <w:tr w:rsidR="007909BA">
        <w:trPr>
          <w:trHeight w:val="316"/>
        </w:trPr>
        <w:tc>
          <w:tcPr>
            <w:tcW w:w="1843" w:type="dxa"/>
            <w:tcMar>
              <w:top w:w="0" w:type="dxa"/>
              <w:left w:w="108" w:type="dxa"/>
              <w:bottom w:w="0" w:type="dxa"/>
              <w:right w:w="108" w:type="dxa"/>
            </w:tcMar>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▲I</w:t>
            </w:r>
            <w:r>
              <w:rPr>
                <w:rFonts w:asciiTheme="minorEastAsia" w:hAnsiTheme="minorEastAsia" w:cs="宋体"/>
                <w:sz w:val="18"/>
                <w:szCs w:val="18"/>
              </w:rPr>
              <w:t>PC</w:t>
            </w:r>
            <w:r>
              <w:rPr>
                <w:rFonts w:asciiTheme="minorEastAsia" w:hAnsiTheme="minorEastAsia" w:cs="宋体" w:hint="eastAsia"/>
                <w:sz w:val="18"/>
                <w:szCs w:val="18"/>
              </w:rPr>
              <w:t>识别</w:t>
            </w:r>
          </w:p>
        </w:tc>
        <w:tc>
          <w:tcPr>
            <w:tcW w:w="7371" w:type="dxa"/>
            <w:tcMar>
              <w:top w:w="0" w:type="dxa"/>
              <w:left w:w="108" w:type="dxa"/>
              <w:bottom w:w="0" w:type="dxa"/>
              <w:right w:w="108" w:type="dxa"/>
            </w:tcMar>
            <w:vAlign w:val="center"/>
          </w:tcPr>
          <w:p w:rsidR="007909BA" w:rsidRDefault="00D713D8">
            <w:pPr>
              <w:autoSpaceDE w:val="0"/>
              <w:autoSpaceDN w:val="0"/>
              <w:adjustRightInd w:val="0"/>
              <w:jc w:val="left"/>
              <w:rPr>
                <w:rFonts w:asciiTheme="minorEastAsia" w:hAnsiTheme="minorEastAsia" w:cs="宋体"/>
                <w:sz w:val="18"/>
                <w:szCs w:val="18"/>
              </w:rPr>
            </w:pPr>
            <w:r>
              <w:rPr>
                <w:rFonts w:asciiTheme="minorEastAsia" w:hAnsiTheme="minorEastAsia" w:cs="宋体" w:hint="eastAsia"/>
                <w:sz w:val="18"/>
                <w:szCs w:val="18"/>
              </w:rPr>
              <w:t>支持识别IPC等哑终端设备类型，并支持开启终端安全功能，只允许特定类型的设备接入网络，提供第三方权威机构出具的测试报告证明。</w:t>
            </w:r>
          </w:p>
        </w:tc>
      </w:tr>
      <w:tr w:rsidR="007909BA">
        <w:trPr>
          <w:trHeight w:val="317"/>
        </w:trPr>
        <w:tc>
          <w:tcPr>
            <w:tcW w:w="1843" w:type="dxa"/>
            <w:tcMar>
              <w:top w:w="0" w:type="dxa"/>
              <w:left w:w="108" w:type="dxa"/>
              <w:bottom w:w="0" w:type="dxa"/>
              <w:right w:w="108" w:type="dxa"/>
            </w:tcMar>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sz w:val="18"/>
                <w:szCs w:val="18"/>
              </w:rPr>
              <w:t>环路检测</w:t>
            </w:r>
          </w:p>
        </w:tc>
        <w:tc>
          <w:tcPr>
            <w:tcW w:w="7371" w:type="dxa"/>
            <w:tcMar>
              <w:top w:w="0" w:type="dxa"/>
              <w:left w:w="108" w:type="dxa"/>
              <w:bottom w:w="0" w:type="dxa"/>
              <w:right w:w="108" w:type="dxa"/>
            </w:tcMar>
            <w:vAlign w:val="center"/>
          </w:tcPr>
          <w:p w:rsidR="007909BA" w:rsidRDefault="00D713D8">
            <w:pPr>
              <w:autoSpaceDE w:val="0"/>
              <w:autoSpaceDN w:val="0"/>
              <w:adjustRightInd w:val="0"/>
              <w:jc w:val="left"/>
              <w:rPr>
                <w:rFonts w:asciiTheme="minorEastAsia" w:hAnsiTheme="minorEastAsia" w:cs="宋体"/>
                <w:sz w:val="18"/>
                <w:szCs w:val="18"/>
              </w:rPr>
            </w:pPr>
            <w:r>
              <w:rPr>
                <w:rFonts w:asciiTheme="minorEastAsia" w:hAnsiTheme="minorEastAsia" w:cs="宋体"/>
                <w:sz w:val="18"/>
                <w:szCs w:val="18"/>
              </w:rPr>
              <w:t>交换机具备环路检测功能，能够对交换机自身环路及下联设备环路具备检测溯源并阻断，环路解除时自动恢复的能力</w:t>
            </w:r>
            <w:r>
              <w:rPr>
                <w:rFonts w:asciiTheme="minorEastAsia" w:hAnsiTheme="minorEastAsia" w:cs="宋体" w:hint="eastAsia"/>
                <w:sz w:val="18"/>
                <w:szCs w:val="18"/>
              </w:rPr>
              <w:t>。</w:t>
            </w:r>
          </w:p>
        </w:tc>
      </w:tr>
      <w:tr w:rsidR="007909BA">
        <w:trPr>
          <w:trHeight w:val="317"/>
        </w:trPr>
        <w:tc>
          <w:tcPr>
            <w:tcW w:w="1843" w:type="dxa"/>
            <w:tcMar>
              <w:top w:w="0" w:type="dxa"/>
              <w:left w:w="108" w:type="dxa"/>
              <w:bottom w:w="0" w:type="dxa"/>
              <w:right w:w="108" w:type="dxa"/>
            </w:tcMar>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sz w:val="18"/>
                <w:szCs w:val="18"/>
              </w:rPr>
              <w:lastRenderedPageBreak/>
              <w:t>统一运维</w:t>
            </w:r>
          </w:p>
        </w:tc>
        <w:tc>
          <w:tcPr>
            <w:tcW w:w="7371" w:type="dxa"/>
            <w:tcMar>
              <w:top w:w="0" w:type="dxa"/>
              <w:left w:w="108" w:type="dxa"/>
              <w:bottom w:w="0" w:type="dxa"/>
              <w:right w:w="108" w:type="dxa"/>
            </w:tcMar>
            <w:vAlign w:val="center"/>
          </w:tcPr>
          <w:p w:rsidR="007909BA" w:rsidRDefault="00D713D8">
            <w:pPr>
              <w:autoSpaceDE w:val="0"/>
              <w:autoSpaceDN w:val="0"/>
              <w:adjustRightInd w:val="0"/>
              <w:jc w:val="left"/>
              <w:rPr>
                <w:rFonts w:asciiTheme="minorEastAsia" w:hAnsiTheme="minorEastAsia" w:cs="宋体"/>
                <w:sz w:val="18"/>
                <w:szCs w:val="18"/>
              </w:rPr>
            </w:pPr>
            <w:r>
              <w:rPr>
                <w:rFonts w:asciiTheme="minorEastAsia" w:hAnsiTheme="minorEastAsia" w:cs="宋体" w:hint="eastAsia"/>
                <w:sz w:val="18"/>
                <w:szCs w:val="18"/>
              </w:rPr>
              <w:t>为集中统一管理，需与核心交换机</w:t>
            </w:r>
            <w:r>
              <w:rPr>
                <w:rFonts w:asciiTheme="minorEastAsia" w:hAnsiTheme="minorEastAsia" w:cs="宋体"/>
                <w:sz w:val="18"/>
                <w:szCs w:val="18"/>
              </w:rPr>
              <w:t>统一品牌，实现与运维平台的集中管理和实时联动，通过运维平台可实现策略配置和安全策略的一键下发与集中管理，实现网络状况、安全事件的实时上报和统一显示。</w:t>
            </w:r>
          </w:p>
        </w:tc>
      </w:tr>
      <w:tr w:rsidR="007909BA">
        <w:trPr>
          <w:trHeight w:val="317"/>
        </w:trPr>
        <w:tc>
          <w:tcPr>
            <w:tcW w:w="1843" w:type="dxa"/>
            <w:vMerge w:val="restart"/>
            <w:tcMar>
              <w:top w:w="0" w:type="dxa"/>
              <w:left w:w="108" w:type="dxa"/>
              <w:bottom w:w="0" w:type="dxa"/>
              <w:right w:w="108" w:type="dxa"/>
            </w:tcMar>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网络管理</w:t>
            </w:r>
          </w:p>
        </w:tc>
        <w:tc>
          <w:tcPr>
            <w:tcW w:w="7371" w:type="dxa"/>
            <w:tcMar>
              <w:top w:w="0" w:type="dxa"/>
              <w:left w:w="108" w:type="dxa"/>
              <w:bottom w:w="0" w:type="dxa"/>
              <w:right w:w="108" w:type="dxa"/>
            </w:tcMar>
            <w:vAlign w:val="center"/>
          </w:tcPr>
          <w:p w:rsidR="007909BA" w:rsidRDefault="00D713D8">
            <w:pPr>
              <w:autoSpaceDE w:val="0"/>
              <w:autoSpaceDN w:val="0"/>
              <w:adjustRightInd w:val="0"/>
              <w:jc w:val="left"/>
              <w:rPr>
                <w:rFonts w:asciiTheme="minorEastAsia" w:hAnsiTheme="minorEastAsia" w:cs="宋体"/>
                <w:sz w:val="18"/>
                <w:szCs w:val="18"/>
              </w:rPr>
            </w:pPr>
            <w:r>
              <w:rPr>
                <w:rFonts w:asciiTheme="minorEastAsia" w:hAnsiTheme="minorEastAsia" w:cs="宋体" w:hint="eastAsia"/>
                <w:sz w:val="18"/>
                <w:szCs w:val="18"/>
              </w:rPr>
              <w:t>支持中文管理界面、WEB管理接口、SNMP v1/v2/v3。</w:t>
            </w:r>
          </w:p>
        </w:tc>
      </w:tr>
      <w:tr w:rsidR="007909BA">
        <w:trPr>
          <w:trHeight w:val="317"/>
        </w:trPr>
        <w:tc>
          <w:tcPr>
            <w:tcW w:w="1843" w:type="dxa"/>
            <w:vMerge/>
            <w:tcMar>
              <w:top w:w="0" w:type="dxa"/>
              <w:left w:w="108" w:type="dxa"/>
              <w:bottom w:w="0" w:type="dxa"/>
              <w:right w:w="108" w:type="dxa"/>
            </w:tcMar>
            <w:vAlign w:val="center"/>
          </w:tcPr>
          <w:p w:rsidR="007909BA" w:rsidRDefault="007909BA">
            <w:pPr>
              <w:autoSpaceDE w:val="0"/>
              <w:autoSpaceDN w:val="0"/>
              <w:adjustRightInd w:val="0"/>
              <w:jc w:val="center"/>
              <w:rPr>
                <w:rFonts w:asciiTheme="minorEastAsia" w:hAnsiTheme="minorEastAsia" w:cs="宋体"/>
                <w:sz w:val="18"/>
                <w:szCs w:val="18"/>
              </w:rPr>
            </w:pPr>
          </w:p>
        </w:tc>
        <w:tc>
          <w:tcPr>
            <w:tcW w:w="7371" w:type="dxa"/>
            <w:tcMar>
              <w:top w:w="0" w:type="dxa"/>
              <w:left w:w="108" w:type="dxa"/>
              <w:bottom w:w="0" w:type="dxa"/>
              <w:right w:w="108" w:type="dxa"/>
            </w:tcMar>
            <w:vAlign w:val="center"/>
          </w:tcPr>
          <w:p w:rsidR="007909BA" w:rsidRDefault="00D713D8">
            <w:pPr>
              <w:autoSpaceDE w:val="0"/>
              <w:autoSpaceDN w:val="0"/>
              <w:adjustRightInd w:val="0"/>
              <w:jc w:val="left"/>
              <w:rPr>
                <w:rFonts w:asciiTheme="minorEastAsia" w:hAnsiTheme="minorEastAsia" w:cs="宋体"/>
                <w:sz w:val="18"/>
                <w:szCs w:val="18"/>
              </w:rPr>
            </w:pPr>
            <w:r>
              <w:rPr>
                <w:rFonts w:asciiTheme="minorEastAsia" w:hAnsiTheme="minorEastAsia" w:cs="宋体" w:hint="eastAsia"/>
                <w:sz w:val="18"/>
                <w:szCs w:val="18"/>
              </w:rPr>
              <w:t>可提供统一的可视化管理软件。</w:t>
            </w:r>
          </w:p>
        </w:tc>
      </w:tr>
      <w:tr w:rsidR="007909BA">
        <w:trPr>
          <w:trHeight w:val="317"/>
        </w:trPr>
        <w:tc>
          <w:tcPr>
            <w:tcW w:w="1843" w:type="dxa"/>
            <w:shd w:val="clear" w:color="auto" w:fill="auto"/>
            <w:tcMar>
              <w:top w:w="0" w:type="dxa"/>
              <w:left w:w="108" w:type="dxa"/>
              <w:bottom w:w="0" w:type="dxa"/>
              <w:right w:w="108" w:type="dxa"/>
            </w:tcMar>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设备</w:t>
            </w:r>
            <w:r>
              <w:rPr>
                <w:rFonts w:asciiTheme="minorEastAsia" w:hAnsiTheme="minorEastAsia" w:cs="宋体"/>
                <w:sz w:val="18"/>
                <w:szCs w:val="18"/>
              </w:rPr>
              <w:t>资质</w:t>
            </w:r>
          </w:p>
        </w:tc>
        <w:tc>
          <w:tcPr>
            <w:tcW w:w="7371" w:type="dxa"/>
            <w:shd w:val="clear" w:color="auto" w:fill="auto"/>
            <w:tcMar>
              <w:top w:w="0" w:type="dxa"/>
              <w:left w:w="108" w:type="dxa"/>
              <w:bottom w:w="0" w:type="dxa"/>
              <w:right w:w="108" w:type="dxa"/>
            </w:tcMar>
            <w:vAlign w:val="center"/>
          </w:tcPr>
          <w:p w:rsidR="007909BA" w:rsidRDefault="00D713D8">
            <w:pPr>
              <w:rPr>
                <w:rFonts w:asciiTheme="minorEastAsia" w:hAnsiTheme="minorEastAsia"/>
                <w:sz w:val="18"/>
                <w:szCs w:val="18"/>
              </w:rPr>
            </w:pPr>
            <w:r>
              <w:rPr>
                <w:rFonts w:asciiTheme="minorEastAsia" w:hAnsiTheme="minorEastAsia" w:hint="eastAsia"/>
                <w:sz w:val="18"/>
                <w:szCs w:val="18"/>
              </w:rPr>
              <w:t>投标时提供下列证书复印件：</w:t>
            </w:r>
          </w:p>
          <w:p w:rsidR="007909BA" w:rsidRDefault="00D713D8">
            <w:pPr>
              <w:rPr>
                <w:rFonts w:asciiTheme="minorEastAsia" w:hAnsiTheme="minorEastAsia"/>
                <w:sz w:val="18"/>
                <w:szCs w:val="18"/>
              </w:rPr>
            </w:pPr>
            <w:r>
              <w:rPr>
                <w:rFonts w:asciiTheme="minorEastAsia" w:hAnsiTheme="minorEastAsia" w:hint="eastAsia"/>
                <w:sz w:val="18"/>
                <w:szCs w:val="18"/>
              </w:rPr>
              <w:t>1、投标</w:t>
            </w:r>
            <w:proofErr w:type="gramStart"/>
            <w:r>
              <w:rPr>
                <w:rFonts w:asciiTheme="minorEastAsia" w:hAnsiTheme="minorEastAsia" w:hint="eastAsia"/>
                <w:sz w:val="18"/>
                <w:szCs w:val="18"/>
              </w:rPr>
              <w:t>产品工</w:t>
            </w:r>
            <w:proofErr w:type="gramEnd"/>
            <w:r>
              <w:rPr>
                <w:rFonts w:asciiTheme="minorEastAsia" w:hAnsiTheme="minorEastAsia" w:hint="eastAsia"/>
                <w:sz w:val="18"/>
                <w:szCs w:val="18"/>
              </w:rPr>
              <w:t>信部入网证；</w:t>
            </w:r>
          </w:p>
          <w:p w:rsidR="007909BA" w:rsidRDefault="00D713D8">
            <w:pPr>
              <w:autoSpaceDE w:val="0"/>
              <w:autoSpaceDN w:val="0"/>
              <w:adjustRightInd w:val="0"/>
              <w:jc w:val="left"/>
              <w:rPr>
                <w:rFonts w:asciiTheme="minorEastAsia" w:hAnsiTheme="minorEastAsia" w:cs="宋体"/>
                <w:sz w:val="18"/>
                <w:szCs w:val="18"/>
              </w:rPr>
            </w:pPr>
            <w:r>
              <w:rPr>
                <w:rFonts w:asciiTheme="minorEastAsia" w:hAnsiTheme="minorEastAsia"/>
                <w:sz w:val="18"/>
                <w:szCs w:val="18"/>
              </w:rPr>
              <w:t>2</w:t>
            </w:r>
            <w:r>
              <w:rPr>
                <w:rFonts w:asciiTheme="minorEastAsia" w:hAnsiTheme="minorEastAsia" w:hint="eastAsia"/>
                <w:sz w:val="18"/>
                <w:szCs w:val="18"/>
              </w:rPr>
              <w:t>、投标产品公安部销售许可证。</w:t>
            </w:r>
          </w:p>
        </w:tc>
      </w:tr>
      <w:tr w:rsidR="007909BA" w:rsidRPr="00475A79">
        <w:trPr>
          <w:trHeight w:val="317"/>
        </w:trPr>
        <w:tc>
          <w:tcPr>
            <w:tcW w:w="1843" w:type="dxa"/>
            <w:shd w:val="clear" w:color="auto" w:fill="auto"/>
            <w:tcMar>
              <w:top w:w="0" w:type="dxa"/>
              <w:left w:w="108" w:type="dxa"/>
              <w:bottom w:w="0" w:type="dxa"/>
              <w:right w:w="108" w:type="dxa"/>
            </w:tcMar>
            <w:vAlign w:val="center"/>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hint="eastAsia"/>
                <w:sz w:val="18"/>
                <w:szCs w:val="18"/>
              </w:rPr>
              <w:t>▲服务及实施</w:t>
            </w:r>
          </w:p>
        </w:tc>
        <w:tc>
          <w:tcPr>
            <w:tcW w:w="7371" w:type="dxa"/>
            <w:shd w:val="clear" w:color="auto" w:fill="auto"/>
            <w:tcMar>
              <w:top w:w="0" w:type="dxa"/>
              <w:left w:w="108" w:type="dxa"/>
              <w:bottom w:w="0" w:type="dxa"/>
              <w:right w:w="108" w:type="dxa"/>
            </w:tcMa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1、</w:t>
            </w:r>
            <w:r w:rsidRPr="00475A79">
              <w:rPr>
                <w:rFonts w:asciiTheme="minorEastAsia" w:hAnsiTheme="minorEastAsia" w:hint="eastAsia"/>
                <w:sz w:val="18"/>
                <w:szCs w:val="18"/>
              </w:rPr>
              <w:t>制造商提供三年硬件保修及服务</w:t>
            </w:r>
            <w:r w:rsidRPr="00475A79">
              <w:rPr>
                <w:rFonts w:asciiTheme="minorEastAsia" w:hAnsiTheme="minorEastAsia" w:cs="宋体" w:hint="eastAsia"/>
                <w:sz w:val="18"/>
                <w:szCs w:val="18"/>
              </w:rPr>
              <w:t>；</w:t>
            </w:r>
          </w:p>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2、设备厂家必须在本地设立备件库和原厂工程师；</w:t>
            </w:r>
          </w:p>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3、制造商提供安装调试服务；</w:t>
            </w:r>
          </w:p>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4、</w:t>
            </w:r>
            <w:r w:rsidR="00475A79" w:rsidRPr="00475A79">
              <w:rPr>
                <w:rFonts w:asciiTheme="minorEastAsia" w:hAnsiTheme="minorEastAsia" w:cs="宋体" w:hint="eastAsia"/>
                <w:sz w:val="18"/>
                <w:szCs w:val="18"/>
              </w:rPr>
              <w:t>中标</w:t>
            </w:r>
            <w:r w:rsidRPr="00475A79">
              <w:rPr>
                <w:rFonts w:asciiTheme="minorEastAsia" w:hAnsiTheme="minorEastAsia" w:cs="宋体" w:hint="eastAsia"/>
                <w:sz w:val="18"/>
                <w:szCs w:val="18"/>
              </w:rPr>
              <w:t>公示期内提供设备制造商针对此项目的三年原厂质保服务函原件。</w:t>
            </w:r>
          </w:p>
        </w:tc>
      </w:tr>
    </w:tbl>
    <w:bookmarkEnd w:id="1"/>
    <w:p w:rsidR="007909BA" w:rsidRPr="00475A79" w:rsidRDefault="00CB4831" w:rsidP="00A045F8">
      <w:pPr>
        <w:spacing w:beforeLines="50" w:afterLines="50" w:line="360" w:lineRule="auto"/>
        <w:outlineLvl w:val="1"/>
        <w:rPr>
          <w:rFonts w:ascii="微软雅黑" w:eastAsia="微软雅黑" w:hAnsi="微软雅黑"/>
          <w:b/>
        </w:rPr>
      </w:pPr>
      <w:r>
        <w:rPr>
          <w:rFonts w:ascii="微软雅黑" w:eastAsia="微软雅黑" w:hAnsi="微软雅黑" w:hint="eastAsia"/>
          <w:b/>
        </w:rPr>
        <w:t>1</w:t>
      </w:r>
      <w:r w:rsidR="00D713D8" w:rsidRPr="00475A79">
        <w:rPr>
          <w:rFonts w:ascii="微软雅黑" w:eastAsia="微软雅黑" w:hAnsi="微软雅黑"/>
          <w:b/>
        </w:rPr>
        <w:t>.5</w:t>
      </w:r>
      <w:r w:rsidR="00D713D8" w:rsidRPr="00475A79">
        <w:rPr>
          <w:rFonts w:ascii="微软雅黑" w:eastAsia="微软雅黑" w:hAnsi="微软雅黑" w:hint="eastAsia"/>
          <w:b/>
        </w:rPr>
        <w:t>、</w:t>
      </w:r>
      <w:r w:rsidR="00D713D8" w:rsidRPr="00475A79">
        <w:rPr>
          <w:rFonts w:ascii="微软雅黑" w:eastAsia="微软雅黑" w:hAnsi="微软雅黑"/>
          <w:b/>
        </w:rPr>
        <w:t>48</w:t>
      </w:r>
      <w:r w:rsidR="00D713D8" w:rsidRPr="00475A79">
        <w:rPr>
          <w:rFonts w:ascii="微软雅黑" w:eastAsia="微软雅黑" w:hAnsi="微软雅黑" w:hint="eastAsia"/>
          <w:b/>
        </w:rPr>
        <w:t>口接入层交换机A</w:t>
      </w:r>
    </w:p>
    <w:tbl>
      <w:tblPr>
        <w:tblW w:w="921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1843"/>
        <w:gridCol w:w="7371"/>
      </w:tblGrid>
      <w:tr w:rsidR="007909BA" w:rsidRPr="00475A79">
        <w:tc>
          <w:tcPr>
            <w:tcW w:w="1843" w:type="dxa"/>
            <w:tcMar>
              <w:top w:w="0" w:type="dxa"/>
              <w:left w:w="108" w:type="dxa"/>
              <w:bottom w:w="0" w:type="dxa"/>
              <w:right w:w="108" w:type="dxa"/>
            </w:tcMar>
            <w:vAlign w:val="center"/>
          </w:tcPr>
          <w:p w:rsidR="007909BA" w:rsidRPr="00475A79" w:rsidRDefault="00D713D8">
            <w:pPr>
              <w:pStyle w:val="p0"/>
              <w:ind w:firstLine="420"/>
              <w:rPr>
                <w:b/>
                <w:bCs/>
                <w:sz w:val="18"/>
                <w:szCs w:val="18"/>
              </w:rPr>
            </w:pPr>
            <w:r w:rsidRPr="00475A79">
              <w:rPr>
                <w:rFonts w:asciiTheme="minorEastAsia" w:hAnsiTheme="minorEastAsia" w:hint="eastAsia"/>
                <w:b/>
                <w:bCs/>
                <w:sz w:val="18"/>
                <w:szCs w:val="18"/>
              </w:rPr>
              <w:t>指标项</w:t>
            </w:r>
          </w:p>
        </w:tc>
        <w:tc>
          <w:tcPr>
            <w:tcW w:w="7371" w:type="dxa"/>
            <w:tcMar>
              <w:top w:w="0" w:type="dxa"/>
              <w:left w:w="108" w:type="dxa"/>
              <w:bottom w:w="0" w:type="dxa"/>
              <w:right w:w="108" w:type="dxa"/>
            </w:tcMar>
            <w:vAlign w:val="center"/>
          </w:tcPr>
          <w:p w:rsidR="007909BA" w:rsidRPr="00475A79" w:rsidRDefault="00D713D8">
            <w:pPr>
              <w:pStyle w:val="p0"/>
              <w:ind w:firstLine="420"/>
              <w:rPr>
                <w:b/>
                <w:bCs/>
                <w:sz w:val="18"/>
                <w:szCs w:val="18"/>
              </w:rPr>
            </w:pPr>
            <w:r w:rsidRPr="00475A79">
              <w:rPr>
                <w:rFonts w:asciiTheme="minorEastAsia" w:hAnsiTheme="minorEastAsia" w:hint="eastAsia"/>
                <w:b/>
                <w:bCs/>
                <w:sz w:val="18"/>
                <w:szCs w:val="18"/>
              </w:rPr>
              <w:t>技术规格</w:t>
            </w:r>
          </w:p>
        </w:tc>
      </w:tr>
      <w:tr w:rsidR="007909BA" w:rsidRPr="00475A79">
        <w:tc>
          <w:tcPr>
            <w:tcW w:w="1843" w:type="dxa"/>
            <w:tcMar>
              <w:top w:w="0" w:type="dxa"/>
              <w:left w:w="108" w:type="dxa"/>
              <w:bottom w:w="0" w:type="dxa"/>
              <w:right w:w="108" w:type="dxa"/>
            </w:tcMar>
            <w:vAlign w:val="center"/>
          </w:tcPr>
          <w:p w:rsidR="007909BA" w:rsidRPr="00475A79" w:rsidRDefault="00D713D8">
            <w:pPr>
              <w:pStyle w:val="p0"/>
              <w:jc w:val="center"/>
              <w:rPr>
                <w:rFonts w:asciiTheme="minorEastAsia" w:hAnsiTheme="minorEastAsia"/>
                <w:b/>
                <w:bCs/>
                <w:sz w:val="18"/>
                <w:szCs w:val="18"/>
              </w:rPr>
            </w:pPr>
            <w:r w:rsidRPr="00475A79">
              <w:rPr>
                <w:rFonts w:asciiTheme="minorEastAsia" w:hAnsiTheme="minorEastAsia" w:hint="eastAsia"/>
                <w:sz w:val="18"/>
                <w:szCs w:val="18"/>
              </w:rPr>
              <w:t>★品牌</w:t>
            </w:r>
          </w:p>
        </w:tc>
        <w:tc>
          <w:tcPr>
            <w:tcW w:w="7371" w:type="dxa"/>
            <w:tcMar>
              <w:top w:w="0" w:type="dxa"/>
              <w:left w:w="108" w:type="dxa"/>
              <w:bottom w:w="0" w:type="dxa"/>
              <w:right w:w="108" w:type="dxa"/>
            </w:tcMar>
            <w:vAlign w:val="center"/>
          </w:tcPr>
          <w:p w:rsidR="007909BA" w:rsidRPr="00475A79" w:rsidRDefault="00D713D8">
            <w:pPr>
              <w:pStyle w:val="p0"/>
              <w:rPr>
                <w:rFonts w:asciiTheme="minorEastAsia" w:hAnsiTheme="minorEastAsia"/>
                <w:b/>
                <w:bCs/>
                <w:sz w:val="18"/>
                <w:szCs w:val="18"/>
              </w:rPr>
            </w:pPr>
            <w:r w:rsidRPr="00475A79">
              <w:rPr>
                <w:rFonts w:asciiTheme="minorEastAsia" w:hAnsiTheme="minorEastAsia" w:hint="eastAsia"/>
                <w:sz w:val="18"/>
                <w:szCs w:val="18"/>
              </w:rPr>
              <w:t>与核心交换机同一品牌，便于统一运维管控。</w:t>
            </w:r>
          </w:p>
        </w:tc>
      </w:tr>
      <w:tr w:rsidR="007909BA" w:rsidRPr="00475A79">
        <w:tc>
          <w:tcPr>
            <w:tcW w:w="1843" w:type="dxa"/>
            <w:tcMar>
              <w:top w:w="0" w:type="dxa"/>
              <w:left w:w="108" w:type="dxa"/>
              <w:bottom w:w="0" w:type="dxa"/>
              <w:right w:w="108" w:type="dxa"/>
            </w:tcMar>
            <w:vAlign w:val="center"/>
          </w:tcPr>
          <w:p w:rsidR="007909BA" w:rsidRPr="00475A79" w:rsidRDefault="00D713D8">
            <w:pPr>
              <w:pStyle w:val="p0"/>
              <w:jc w:val="center"/>
              <w:rPr>
                <w:rFonts w:asciiTheme="minorEastAsia" w:hAnsiTheme="minorEastAsia"/>
                <w:b/>
                <w:bCs/>
                <w:sz w:val="18"/>
                <w:szCs w:val="18"/>
              </w:rPr>
            </w:pPr>
            <w:r w:rsidRPr="00475A79">
              <w:rPr>
                <w:rFonts w:asciiTheme="minorEastAsia" w:hAnsiTheme="minorEastAsia" w:hint="eastAsia"/>
                <w:sz w:val="18"/>
                <w:szCs w:val="18"/>
              </w:rPr>
              <w:t>数量</w:t>
            </w:r>
          </w:p>
        </w:tc>
        <w:tc>
          <w:tcPr>
            <w:tcW w:w="7371" w:type="dxa"/>
            <w:tcMar>
              <w:top w:w="0" w:type="dxa"/>
              <w:left w:w="108" w:type="dxa"/>
              <w:bottom w:w="0" w:type="dxa"/>
              <w:right w:w="108" w:type="dxa"/>
            </w:tcMar>
            <w:vAlign w:val="center"/>
          </w:tcPr>
          <w:p w:rsidR="007909BA" w:rsidRPr="00475A79" w:rsidRDefault="00D713D8">
            <w:pPr>
              <w:pStyle w:val="p0"/>
              <w:rPr>
                <w:rFonts w:asciiTheme="minorEastAsia" w:hAnsiTheme="minorEastAsia"/>
                <w:b/>
                <w:bCs/>
                <w:sz w:val="18"/>
                <w:szCs w:val="18"/>
              </w:rPr>
            </w:pPr>
            <w:r w:rsidRPr="00475A79">
              <w:rPr>
                <w:rFonts w:asciiTheme="minorEastAsia" w:hAnsiTheme="minorEastAsia"/>
                <w:sz w:val="18"/>
                <w:szCs w:val="18"/>
              </w:rPr>
              <w:t>5</w:t>
            </w:r>
            <w:r w:rsidRPr="00475A79">
              <w:rPr>
                <w:rFonts w:asciiTheme="minorEastAsia" w:hAnsiTheme="minorEastAsia" w:hint="eastAsia"/>
                <w:sz w:val="18"/>
                <w:szCs w:val="18"/>
              </w:rPr>
              <w:t>套。</w:t>
            </w:r>
          </w:p>
        </w:tc>
      </w:tr>
      <w:tr w:rsidR="007909BA" w:rsidRPr="00475A79">
        <w:trPr>
          <w:trHeight w:val="316"/>
        </w:trPr>
        <w:tc>
          <w:tcPr>
            <w:tcW w:w="1843" w:type="dxa"/>
            <w:vMerge w:val="restart"/>
            <w:tcMar>
              <w:top w:w="0" w:type="dxa"/>
              <w:left w:w="108" w:type="dxa"/>
              <w:bottom w:w="0" w:type="dxa"/>
              <w:right w:w="108" w:type="dxa"/>
            </w:tcMar>
            <w:vAlign w:val="center"/>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heme="minorEastAsia" w:hAnsiTheme="minorEastAsia" w:hint="eastAsia"/>
                <w:sz w:val="18"/>
                <w:szCs w:val="18"/>
              </w:rPr>
              <w:t>★</w:t>
            </w:r>
            <w:r w:rsidRPr="00475A79">
              <w:rPr>
                <w:rFonts w:ascii="宋体" w:eastAsia="宋体" w:hAnsi="宋体" w:hint="eastAsia"/>
                <w:sz w:val="18"/>
                <w:szCs w:val="18"/>
              </w:rPr>
              <w:t>配置</w:t>
            </w:r>
            <w:r w:rsidRPr="00475A79">
              <w:rPr>
                <w:rFonts w:ascii="宋体" w:eastAsia="宋体" w:hAnsi="宋体"/>
                <w:sz w:val="18"/>
                <w:szCs w:val="18"/>
              </w:rPr>
              <w:t>要求</w:t>
            </w:r>
          </w:p>
        </w:tc>
        <w:tc>
          <w:tcPr>
            <w:tcW w:w="7371" w:type="dxa"/>
            <w:tcMar>
              <w:top w:w="0" w:type="dxa"/>
              <w:left w:w="108" w:type="dxa"/>
              <w:bottom w:w="0" w:type="dxa"/>
              <w:right w:w="108" w:type="dxa"/>
            </w:tcMa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宋体" w:eastAsia="宋体" w:hAnsi="宋体"/>
                <w:sz w:val="18"/>
                <w:szCs w:val="18"/>
              </w:rPr>
              <w:t>交换容量≥5</w:t>
            </w:r>
            <w:r w:rsidR="00065667">
              <w:rPr>
                <w:rFonts w:ascii="宋体" w:eastAsia="宋体" w:hAnsi="宋体"/>
                <w:sz w:val="18"/>
                <w:szCs w:val="18"/>
              </w:rPr>
              <w:t>0</w:t>
            </w:r>
            <w:r w:rsidR="00475A79" w:rsidRPr="00475A79">
              <w:rPr>
                <w:rFonts w:ascii="宋体" w:eastAsia="宋体" w:hAnsi="宋体"/>
                <w:sz w:val="18"/>
                <w:szCs w:val="18"/>
              </w:rPr>
              <w:t>0</w:t>
            </w:r>
            <w:r w:rsidRPr="00475A79">
              <w:rPr>
                <w:rFonts w:ascii="宋体" w:eastAsia="宋体" w:hAnsi="宋体"/>
                <w:sz w:val="18"/>
                <w:szCs w:val="18"/>
              </w:rPr>
              <w:t>Gbps，整机转发性能≥25</w:t>
            </w:r>
            <w:r w:rsidR="00475A79" w:rsidRPr="00475A79">
              <w:rPr>
                <w:rFonts w:ascii="宋体" w:eastAsia="宋体" w:hAnsi="宋体"/>
                <w:sz w:val="18"/>
                <w:szCs w:val="18"/>
              </w:rPr>
              <w:t>0</w:t>
            </w:r>
            <w:r w:rsidRPr="00475A79">
              <w:rPr>
                <w:rFonts w:ascii="宋体" w:eastAsia="宋体" w:hAnsi="宋体"/>
                <w:sz w:val="18"/>
                <w:szCs w:val="18"/>
              </w:rPr>
              <w:t>Mpps，</w:t>
            </w:r>
            <w:r w:rsidRPr="00475A79">
              <w:rPr>
                <w:rFonts w:asciiTheme="minorEastAsia" w:hAnsiTheme="minorEastAsia" w:cs="宋体" w:hint="eastAsia"/>
                <w:sz w:val="18"/>
                <w:szCs w:val="18"/>
              </w:rPr>
              <w:t>（</w:t>
            </w:r>
            <w:proofErr w:type="gramStart"/>
            <w:r w:rsidRPr="00475A79">
              <w:rPr>
                <w:rFonts w:asciiTheme="minorEastAsia" w:hAnsiTheme="minorEastAsia" w:cs="宋体" w:hint="eastAsia"/>
                <w:sz w:val="18"/>
                <w:szCs w:val="18"/>
              </w:rPr>
              <w:t>制造商官网有</w:t>
            </w:r>
            <w:proofErr w:type="gramEnd"/>
            <w:r w:rsidRPr="00475A79">
              <w:rPr>
                <w:rFonts w:asciiTheme="minorEastAsia" w:hAnsiTheme="minorEastAsia" w:cs="宋体" w:hint="eastAsia"/>
                <w:sz w:val="18"/>
                <w:szCs w:val="18"/>
              </w:rPr>
              <w:t>多个指标的，以小的为准），投标时提供</w:t>
            </w:r>
            <w:proofErr w:type="gramStart"/>
            <w:r w:rsidRPr="00475A79">
              <w:rPr>
                <w:rFonts w:asciiTheme="minorEastAsia" w:hAnsiTheme="minorEastAsia" w:cs="宋体" w:hint="eastAsia"/>
                <w:sz w:val="18"/>
                <w:szCs w:val="18"/>
              </w:rPr>
              <w:t>制造商官网链接</w:t>
            </w:r>
            <w:proofErr w:type="gramEnd"/>
            <w:r w:rsidRPr="00475A79">
              <w:rPr>
                <w:rFonts w:asciiTheme="minorEastAsia" w:hAnsiTheme="minorEastAsia" w:cs="宋体" w:hint="eastAsia"/>
                <w:sz w:val="18"/>
                <w:szCs w:val="18"/>
              </w:rPr>
              <w:t>及截图；</w:t>
            </w:r>
          </w:p>
        </w:tc>
      </w:tr>
      <w:tr w:rsidR="007909BA" w:rsidRPr="00475A79">
        <w:trPr>
          <w:trHeight w:val="316"/>
        </w:trPr>
        <w:tc>
          <w:tcPr>
            <w:tcW w:w="1843" w:type="dxa"/>
            <w:vMerge/>
            <w:tcMar>
              <w:top w:w="0" w:type="dxa"/>
              <w:left w:w="108" w:type="dxa"/>
              <w:bottom w:w="0" w:type="dxa"/>
              <w:right w:w="108" w:type="dxa"/>
            </w:tcMar>
          </w:tcPr>
          <w:p w:rsidR="007909BA" w:rsidRPr="00475A79" w:rsidRDefault="007909BA">
            <w:pPr>
              <w:autoSpaceDE w:val="0"/>
              <w:autoSpaceDN w:val="0"/>
              <w:adjustRightInd w:val="0"/>
              <w:jc w:val="center"/>
              <w:rPr>
                <w:rFonts w:asciiTheme="minorEastAsia" w:hAnsiTheme="minorEastAsia" w:cs="宋体"/>
                <w:sz w:val="18"/>
                <w:szCs w:val="18"/>
              </w:rPr>
            </w:pPr>
          </w:p>
        </w:tc>
        <w:tc>
          <w:tcPr>
            <w:tcW w:w="7371" w:type="dxa"/>
            <w:tcMar>
              <w:top w:w="0" w:type="dxa"/>
              <w:left w:w="108" w:type="dxa"/>
              <w:bottom w:w="0" w:type="dxa"/>
              <w:right w:w="108" w:type="dxa"/>
            </w:tcMa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宋体" w:hAnsi="宋体" w:cs="宋体" w:hint="eastAsia"/>
                <w:sz w:val="18"/>
                <w:szCs w:val="18"/>
              </w:rPr>
              <w:t>独立非复用</w:t>
            </w:r>
            <w:proofErr w:type="gramStart"/>
            <w:r w:rsidRPr="00475A79">
              <w:rPr>
                <w:rFonts w:ascii="宋体" w:eastAsia="宋体" w:hAnsi="宋体"/>
                <w:sz w:val="18"/>
                <w:szCs w:val="18"/>
              </w:rPr>
              <w:t>千兆电口</w:t>
            </w:r>
            <w:proofErr w:type="gramEnd"/>
            <w:r w:rsidRPr="00475A79">
              <w:rPr>
                <w:rFonts w:ascii="宋体" w:eastAsia="宋体" w:hAnsi="宋体"/>
                <w:sz w:val="18"/>
                <w:szCs w:val="18"/>
              </w:rPr>
              <w:t>≥48，</w:t>
            </w:r>
            <w:r w:rsidRPr="00475A79">
              <w:rPr>
                <w:rFonts w:ascii="宋体" w:hAnsi="宋体" w:cs="宋体" w:hint="eastAsia"/>
                <w:sz w:val="18"/>
                <w:szCs w:val="18"/>
              </w:rPr>
              <w:t>独立非复用</w:t>
            </w:r>
            <w:proofErr w:type="gramStart"/>
            <w:r w:rsidRPr="00475A79">
              <w:rPr>
                <w:rFonts w:ascii="宋体" w:eastAsia="宋体" w:hAnsi="宋体"/>
                <w:sz w:val="18"/>
                <w:szCs w:val="18"/>
              </w:rPr>
              <w:t>千兆光口</w:t>
            </w:r>
            <w:proofErr w:type="gramEnd"/>
            <w:r w:rsidRPr="00475A79">
              <w:rPr>
                <w:rFonts w:ascii="宋体" w:eastAsia="宋体" w:hAnsi="宋体"/>
                <w:sz w:val="18"/>
                <w:szCs w:val="18"/>
              </w:rPr>
              <w:t>≥4</w:t>
            </w:r>
            <w:r w:rsidRPr="00475A79">
              <w:rPr>
                <w:rFonts w:ascii="宋体" w:eastAsia="宋体" w:hAnsi="宋体" w:hint="eastAsia"/>
                <w:sz w:val="18"/>
                <w:szCs w:val="18"/>
              </w:rPr>
              <w:t>，</w:t>
            </w:r>
            <w:r w:rsidRPr="00475A79">
              <w:rPr>
                <w:rFonts w:asciiTheme="minorEastAsia" w:hAnsiTheme="minorEastAsia" w:hint="eastAsia"/>
                <w:sz w:val="18"/>
                <w:szCs w:val="18"/>
              </w:rPr>
              <w:t>单台</w:t>
            </w:r>
            <w:proofErr w:type="gramStart"/>
            <w:r w:rsidRPr="00475A79">
              <w:rPr>
                <w:rFonts w:asciiTheme="minorEastAsia" w:hAnsiTheme="minorEastAsia" w:hint="eastAsia"/>
                <w:sz w:val="18"/>
                <w:szCs w:val="18"/>
              </w:rPr>
              <w:t>实配双</w:t>
            </w:r>
            <w:proofErr w:type="gramEnd"/>
            <w:r w:rsidRPr="00475A79">
              <w:rPr>
                <w:rFonts w:asciiTheme="minorEastAsia" w:hAnsiTheme="minorEastAsia" w:hint="eastAsia"/>
                <w:sz w:val="18"/>
                <w:szCs w:val="18"/>
              </w:rPr>
              <w:t>电源冗余；</w:t>
            </w:r>
          </w:p>
        </w:tc>
      </w:tr>
      <w:tr w:rsidR="007909BA" w:rsidRPr="00475A79">
        <w:trPr>
          <w:trHeight w:val="316"/>
        </w:trPr>
        <w:tc>
          <w:tcPr>
            <w:tcW w:w="1843" w:type="dxa"/>
            <w:vMerge/>
            <w:tcMar>
              <w:top w:w="0" w:type="dxa"/>
              <w:left w:w="108" w:type="dxa"/>
              <w:bottom w:w="0" w:type="dxa"/>
              <w:right w:w="108" w:type="dxa"/>
            </w:tcMar>
          </w:tcPr>
          <w:p w:rsidR="007909BA" w:rsidRPr="00475A79" w:rsidRDefault="007909BA">
            <w:pPr>
              <w:autoSpaceDE w:val="0"/>
              <w:autoSpaceDN w:val="0"/>
              <w:adjustRightInd w:val="0"/>
              <w:jc w:val="center"/>
              <w:rPr>
                <w:rFonts w:asciiTheme="minorEastAsia" w:hAnsiTheme="minorEastAsia" w:cs="宋体"/>
                <w:sz w:val="18"/>
                <w:szCs w:val="18"/>
              </w:rPr>
            </w:pPr>
          </w:p>
        </w:tc>
        <w:tc>
          <w:tcPr>
            <w:tcW w:w="7371" w:type="dxa"/>
            <w:tcMar>
              <w:top w:w="0" w:type="dxa"/>
              <w:left w:w="108" w:type="dxa"/>
              <w:bottom w:w="0" w:type="dxa"/>
              <w:right w:w="108" w:type="dxa"/>
            </w:tcMar>
          </w:tcPr>
          <w:p w:rsidR="007909BA" w:rsidRPr="00475A79" w:rsidRDefault="00D713D8">
            <w:pPr>
              <w:autoSpaceDE w:val="0"/>
              <w:autoSpaceDN w:val="0"/>
              <w:adjustRightInd w:val="0"/>
              <w:jc w:val="left"/>
              <w:rPr>
                <w:rFonts w:ascii="宋体" w:eastAsia="宋体" w:hAnsi="宋体"/>
                <w:sz w:val="18"/>
                <w:szCs w:val="18"/>
              </w:rPr>
            </w:pPr>
            <w:r w:rsidRPr="00475A79">
              <w:rPr>
                <w:rFonts w:asciiTheme="minorEastAsia" w:hAnsiTheme="minorEastAsia" w:cs="宋体" w:hint="eastAsia"/>
                <w:sz w:val="18"/>
                <w:szCs w:val="18"/>
              </w:rPr>
              <w:t>配置模块：单台配置1个千兆单模光模块。</w:t>
            </w:r>
          </w:p>
        </w:tc>
      </w:tr>
      <w:tr w:rsidR="007909BA" w:rsidRPr="00475A79">
        <w:trPr>
          <w:trHeight w:val="316"/>
        </w:trPr>
        <w:tc>
          <w:tcPr>
            <w:tcW w:w="1843" w:type="dxa"/>
            <w:tcMar>
              <w:top w:w="0" w:type="dxa"/>
              <w:left w:w="108" w:type="dxa"/>
              <w:bottom w:w="0" w:type="dxa"/>
              <w:right w:w="108" w:type="dxa"/>
            </w:tcMar>
            <w:vAlign w:val="center"/>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hint="eastAsia"/>
                <w:sz w:val="18"/>
                <w:szCs w:val="18"/>
              </w:rPr>
              <w:t>MAC地址数量</w:t>
            </w:r>
          </w:p>
        </w:tc>
        <w:tc>
          <w:tcPr>
            <w:tcW w:w="7371" w:type="dxa"/>
            <w:tcMar>
              <w:top w:w="0" w:type="dxa"/>
              <w:left w:w="108" w:type="dxa"/>
              <w:bottom w:w="0" w:type="dxa"/>
              <w:right w:w="108" w:type="dxa"/>
            </w:tcMar>
            <w:vAlign w:val="cente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要求设备单端口支持的MAC地址用户数≥4k。</w:t>
            </w:r>
          </w:p>
        </w:tc>
      </w:tr>
      <w:tr w:rsidR="007909BA" w:rsidRPr="00475A79">
        <w:trPr>
          <w:trHeight w:val="316"/>
        </w:trPr>
        <w:tc>
          <w:tcPr>
            <w:tcW w:w="1843" w:type="dxa"/>
            <w:tcMar>
              <w:top w:w="0" w:type="dxa"/>
              <w:left w:w="108" w:type="dxa"/>
              <w:bottom w:w="0" w:type="dxa"/>
              <w:right w:w="108" w:type="dxa"/>
            </w:tcMar>
            <w:vAlign w:val="center"/>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hint="eastAsia"/>
                <w:sz w:val="18"/>
                <w:szCs w:val="18"/>
              </w:rPr>
              <w:t>路由协议</w:t>
            </w:r>
          </w:p>
        </w:tc>
        <w:tc>
          <w:tcPr>
            <w:tcW w:w="7371" w:type="dxa"/>
            <w:tcMar>
              <w:top w:w="0" w:type="dxa"/>
              <w:left w:w="108" w:type="dxa"/>
              <w:bottom w:w="0" w:type="dxa"/>
              <w:right w:w="108" w:type="dxa"/>
            </w:tcMar>
            <w:vAlign w:val="cente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支持静态路由、RIP、OSPF。</w:t>
            </w:r>
          </w:p>
        </w:tc>
      </w:tr>
      <w:tr w:rsidR="007909BA" w:rsidRPr="00475A79">
        <w:trPr>
          <w:trHeight w:val="316"/>
        </w:trPr>
        <w:tc>
          <w:tcPr>
            <w:tcW w:w="1843" w:type="dxa"/>
            <w:tcMar>
              <w:top w:w="0" w:type="dxa"/>
              <w:left w:w="108" w:type="dxa"/>
              <w:bottom w:w="0" w:type="dxa"/>
              <w:right w:w="108" w:type="dxa"/>
            </w:tcMar>
            <w:vAlign w:val="center"/>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hint="eastAsia"/>
                <w:sz w:val="18"/>
                <w:szCs w:val="18"/>
              </w:rPr>
              <w:t>访问控制</w:t>
            </w:r>
          </w:p>
        </w:tc>
        <w:tc>
          <w:tcPr>
            <w:tcW w:w="7371" w:type="dxa"/>
            <w:tcMar>
              <w:top w:w="0" w:type="dxa"/>
              <w:left w:w="108" w:type="dxa"/>
              <w:bottom w:w="0" w:type="dxa"/>
              <w:right w:w="108" w:type="dxa"/>
            </w:tcMar>
            <w:vAlign w:val="cente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sz w:val="18"/>
                <w:szCs w:val="18"/>
              </w:rPr>
              <w:t>支持基于VLAN、MAC地址、IP地址、TCP/UDP端口号等ACL</w:t>
            </w:r>
            <w:r w:rsidRPr="00475A79">
              <w:rPr>
                <w:rFonts w:asciiTheme="minorEastAsia" w:hAnsiTheme="minorEastAsia" w:cs="宋体" w:hint="eastAsia"/>
                <w:sz w:val="18"/>
                <w:szCs w:val="18"/>
              </w:rPr>
              <w:t>；</w:t>
            </w:r>
          </w:p>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sz w:val="18"/>
                <w:szCs w:val="18"/>
              </w:rPr>
              <w:t>支持静态、动态、黑洞MAC表项；支持源MAC地址过滤</w:t>
            </w:r>
            <w:r w:rsidRPr="00475A79">
              <w:rPr>
                <w:rFonts w:asciiTheme="minorEastAsia" w:hAnsiTheme="minorEastAsia" w:cs="宋体" w:hint="eastAsia"/>
                <w:sz w:val="18"/>
                <w:szCs w:val="18"/>
              </w:rPr>
              <w:t>。</w:t>
            </w:r>
          </w:p>
        </w:tc>
      </w:tr>
      <w:tr w:rsidR="007909BA" w:rsidRPr="00475A79">
        <w:trPr>
          <w:trHeight w:val="316"/>
        </w:trPr>
        <w:tc>
          <w:tcPr>
            <w:tcW w:w="1843" w:type="dxa"/>
            <w:tcMar>
              <w:top w:w="0" w:type="dxa"/>
              <w:left w:w="108" w:type="dxa"/>
              <w:bottom w:w="0" w:type="dxa"/>
              <w:right w:w="108" w:type="dxa"/>
            </w:tcMar>
            <w:vAlign w:val="center"/>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hint="eastAsia"/>
                <w:sz w:val="18"/>
                <w:szCs w:val="18"/>
              </w:rPr>
              <w:t>V</w:t>
            </w:r>
            <w:r w:rsidRPr="00475A79">
              <w:rPr>
                <w:rFonts w:asciiTheme="minorEastAsia" w:hAnsiTheme="minorEastAsia" w:cs="宋体"/>
                <w:sz w:val="18"/>
                <w:szCs w:val="18"/>
              </w:rPr>
              <w:t>LAN</w:t>
            </w:r>
            <w:r w:rsidRPr="00475A79">
              <w:rPr>
                <w:rFonts w:asciiTheme="minorEastAsia" w:hAnsiTheme="minorEastAsia" w:cs="宋体" w:hint="eastAsia"/>
                <w:sz w:val="18"/>
                <w:szCs w:val="18"/>
              </w:rPr>
              <w:t>特性</w:t>
            </w:r>
          </w:p>
        </w:tc>
        <w:tc>
          <w:tcPr>
            <w:tcW w:w="7371" w:type="dxa"/>
            <w:tcMar>
              <w:top w:w="0" w:type="dxa"/>
              <w:left w:w="108" w:type="dxa"/>
              <w:bottom w:w="0" w:type="dxa"/>
              <w:right w:w="108" w:type="dxa"/>
            </w:tcMar>
            <w:vAlign w:val="cente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sz w:val="18"/>
                <w:szCs w:val="18"/>
              </w:rPr>
              <w:t>支持4K 802.1Q VLAN；支持基于MAC/ IP子网/认证策略/端口的VLAN；支持Voice VLAN；支持</w:t>
            </w:r>
            <w:proofErr w:type="spellStart"/>
            <w:r w:rsidRPr="00475A79">
              <w:rPr>
                <w:rFonts w:asciiTheme="minorEastAsia" w:hAnsiTheme="minorEastAsia" w:cs="宋体"/>
                <w:sz w:val="18"/>
                <w:szCs w:val="18"/>
              </w:rPr>
              <w:t>QinQ</w:t>
            </w:r>
            <w:proofErr w:type="spellEnd"/>
            <w:r w:rsidRPr="00475A79">
              <w:rPr>
                <w:rFonts w:asciiTheme="minorEastAsia" w:hAnsiTheme="minorEastAsia" w:cs="宋体" w:hint="eastAsia"/>
                <w:sz w:val="18"/>
                <w:szCs w:val="18"/>
              </w:rPr>
              <w:t>。</w:t>
            </w:r>
          </w:p>
        </w:tc>
      </w:tr>
      <w:tr w:rsidR="007909BA" w:rsidRPr="00475A79">
        <w:trPr>
          <w:trHeight w:val="316"/>
        </w:trPr>
        <w:tc>
          <w:tcPr>
            <w:tcW w:w="1843" w:type="dxa"/>
            <w:tcMar>
              <w:top w:w="0" w:type="dxa"/>
              <w:left w:w="108" w:type="dxa"/>
              <w:bottom w:w="0" w:type="dxa"/>
              <w:right w:w="108" w:type="dxa"/>
            </w:tcMar>
            <w:vAlign w:val="center"/>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hint="eastAsia"/>
                <w:sz w:val="18"/>
                <w:szCs w:val="18"/>
              </w:rPr>
              <w:t>端口特性</w:t>
            </w:r>
          </w:p>
        </w:tc>
        <w:tc>
          <w:tcPr>
            <w:tcW w:w="7371" w:type="dxa"/>
            <w:tcMar>
              <w:top w:w="0" w:type="dxa"/>
              <w:left w:w="108" w:type="dxa"/>
              <w:bottom w:w="0" w:type="dxa"/>
              <w:right w:w="108" w:type="dxa"/>
            </w:tcMar>
            <w:vAlign w:val="cente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sz w:val="18"/>
                <w:szCs w:val="18"/>
              </w:rPr>
              <w:t>支持端口聚合、端口镜像、端口隔离</w:t>
            </w:r>
            <w:r w:rsidRPr="00475A79">
              <w:rPr>
                <w:rFonts w:asciiTheme="minorEastAsia" w:hAnsiTheme="minorEastAsia" w:cs="宋体" w:hint="eastAsia"/>
                <w:sz w:val="18"/>
                <w:szCs w:val="18"/>
              </w:rPr>
              <w:t>。</w:t>
            </w:r>
          </w:p>
        </w:tc>
      </w:tr>
      <w:tr w:rsidR="007909BA" w:rsidRPr="00475A79">
        <w:trPr>
          <w:trHeight w:val="316"/>
        </w:trPr>
        <w:tc>
          <w:tcPr>
            <w:tcW w:w="1843" w:type="dxa"/>
            <w:tcMar>
              <w:top w:w="0" w:type="dxa"/>
              <w:left w:w="108" w:type="dxa"/>
              <w:bottom w:w="0" w:type="dxa"/>
              <w:right w:w="108" w:type="dxa"/>
            </w:tcMar>
            <w:vAlign w:val="center"/>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hint="eastAsia"/>
                <w:sz w:val="18"/>
                <w:szCs w:val="18"/>
              </w:rPr>
              <w:t>D</w:t>
            </w:r>
            <w:r w:rsidRPr="00475A79">
              <w:rPr>
                <w:rFonts w:asciiTheme="minorEastAsia" w:hAnsiTheme="minorEastAsia" w:cs="宋体"/>
                <w:sz w:val="18"/>
                <w:szCs w:val="18"/>
              </w:rPr>
              <w:t>HCP</w:t>
            </w:r>
            <w:r w:rsidRPr="00475A79">
              <w:rPr>
                <w:rFonts w:asciiTheme="minorEastAsia" w:hAnsiTheme="minorEastAsia" w:cs="宋体" w:hint="eastAsia"/>
                <w:sz w:val="18"/>
                <w:szCs w:val="18"/>
              </w:rPr>
              <w:t>功能</w:t>
            </w:r>
          </w:p>
        </w:tc>
        <w:tc>
          <w:tcPr>
            <w:tcW w:w="7371" w:type="dxa"/>
            <w:tcMar>
              <w:top w:w="0" w:type="dxa"/>
              <w:left w:w="108" w:type="dxa"/>
              <w:bottom w:w="0" w:type="dxa"/>
              <w:right w:w="108" w:type="dxa"/>
            </w:tcMar>
            <w:vAlign w:val="cente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sz w:val="18"/>
                <w:szCs w:val="18"/>
              </w:rPr>
              <w:t>支持DHCP Client、DHCP Relay、DHCP Snooping</w:t>
            </w:r>
            <w:r w:rsidRPr="00475A79">
              <w:rPr>
                <w:rFonts w:asciiTheme="minorEastAsia" w:hAnsiTheme="minorEastAsia" w:cs="宋体" w:hint="eastAsia"/>
                <w:sz w:val="18"/>
                <w:szCs w:val="18"/>
              </w:rPr>
              <w:t>。</w:t>
            </w:r>
          </w:p>
        </w:tc>
      </w:tr>
      <w:tr w:rsidR="007909BA" w:rsidRPr="00475A79">
        <w:trPr>
          <w:trHeight w:val="316"/>
        </w:trPr>
        <w:tc>
          <w:tcPr>
            <w:tcW w:w="1843" w:type="dxa"/>
            <w:tcMar>
              <w:top w:w="0" w:type="dxa"/>
              <w:left w:w="108" w:type="dxa"/>
              <w:bottom w:w="0" w:type="dxa"/>
              <w:right w:w="108" w:type="dxa"/>
            </w:tcMar>
            <w:vAlign w:val="center"/>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hint="eastAsia"/>
                <w:sz w:val="18"/>
                <w:szCs w:val="18"/>
              </w:rPr>
              <w:t>生成树</w:t>
            </w:r>
          </w:p>
        </w:tc>
        <w:tc>
          <w:tcPr>
            <w:tcW w:w="7371" w:type="dxa"/>
            <w:tcMar>
              <w:top w:w="0" w:type="dxa"/>
              <w:left w:w="108" w:type="dxa"/>
              <w:bottom w:w="0" w:type="dxa"/>
              <w:right w:w="108" w:type="dxa"/>
            </w:tcMar>
            <w:vAlign w:val="cente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sz w:val="18"/>
                <w:szCs w:val="18"/>
              </w:rPr>
              <w:t>支持STP、RSTP、MSTP</w:t>
            </w:r>
            <w:r w:rsidRPr="00475A79">
              <w:rPr>
                <w:rFonts w:asciiTheme="minorEastAsia" w:hAnsiTheme="minorEastAsia" w:cs="宋体" w:hint="eastAsia"/>
                <w:sz w:val="18"/>
                <w:szCs w:val="18"/>
              </w:rPr>
              <w:t>。</w:t>
            </w:r>
          </w:p>
        </w:tc>
      </w:tr>
      <w:tr w:rsidR="007909BA" w:rsidRPr="00475A79">
        <w:trPr>
          <w:trHeight w:val="316"/>
        </w:trPr>
        <w:tc>
          <w:tcPr>
            <w:tcW w:w="1843" w:type="dxa"/>
            <w:tcMar>
              <w:top w:w="0" w:type="dxa"/>
              <w:left w:w="108" w:type="dxa"/>
              <w:bottom w:w="0" w:type="dxa"/>
              <w:right w:w="108" w:type="dxa"/>
            </w:tcMar>
            <w:vAlign w:val="center"/>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hint="eastAsia"/>
                <w:sz w:val="18"/>
                <w:szCs w:val="18"/>
              </w:rPr>
              <w:t>风扇</w:t>
            </w:r>
          </w:p>
        </w:tc>
        <w:tc>
          <w:tcPr>
            <w:tcW w:w="7371" w:type="dxa"/>
            <w:tcMar>
              <w:top w:w="0" w:type="dxa"/>
              <w:left w:w="108" w:type="dxa"/>
              <w:bottom w:w="0" w:type="dxa"/>
              <w:right w:w="108" w:type="dxa"/>
            </w:tcMar>
            <w:vAlign w:val="cente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为保障设备稳定性，要求采用无风扇设计。</w:t>
            </w:r>
          </w:p>
        </w:tc>
      </w:tr>
      <w:tr w:rsidR="007909BA" w:rsidRPr="00475A79">
        <w:trPr>
          <w:trHeight w:val="316"/>
        </w:trPr>
        <w:tc>
          <w:tcPr>
            <w:tcW w:w="1843" w:type="dxa"/>
            <w:vMerge w:val="restart"/>
            <w:tcMar>
              <w:top w:w="0" w:type="dxa"/>
              <w:left w:w="108" w:type="dxa"/>
              <w:bottom w:w="0" w:type="dxa"/>
              <w:right w:w="108" w:type="dxa"/>
            </w:tcMar>
            <w:vAlign w:val="center"/>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hint="eastAsia"/>
                <w:sz w:val="18"/>
                <w:szCs w:val="18"/>
              </w:rPr>
              <w:t>安全防护功能</w:t>
            </w:r>
          </w:p>
        </w:tc>
        <w:tc>
          <w:tcPr>
            <w:tcW w:w="7371" w:type="dxa"/>
            <w:tcMar>
              <w:top w:w="0" w:type="dxa"/>
              <w:left w:w="108" w:type="dxa"/>
              <w:bottom w:w="0" w:type="dxa"/>
              <w:right w:w="108" w:type="dxa"/>
            </w:tcMar>
            <w:vAlign w:val="cente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支持识别终端接入IP、MAC、端口等信息，并关联用户身份；</w:t>
            </w:r>
          </w:p>
        </w:tc>
      </w:tr>
      <w:tr w:rsidR="007909BA" w:rsidRPr="00475A79">
        <w:trPr>
          <w:trHeight w:val="316"/>
        </w:trPr>
        <w:tc>
          <w:tcPr>
            <w:tcW w:w="1843" w:type="dxa"/>
            <w:vMerge/>
            <w:tcMar>
              <w:top w:w="0" w:type="dxa"/>
              <w:left w:w="108" w:type="dxa"/>
              <w:bottom w:w="0" w:type="dxa"/>
              <w:right w:w="108" w:type="dxa"/>
            </w:tcMar>
            <w:vAlign w:val="center"/>
          </w:tcPr>
          <w:p w:rsidR="007909BA" w:rsidRPr="00475A79" w:rsidRDefault="007909BA">
            <w:pPr>
              <w:autoSpaceDE w:val="0"/>
              <w:autoSpaceDN w:val="0"/>
              <w:adjustRightInd w:val="0"/>
              <w:jc w:val="center"/>
              <w:rPr>
                <w:rFonts w:asciiTheme="minorEastAsia" w:hAnsiTheme="minorEastAsia" w:cs="宋体"/>
                <w:sz w:val="18"/>
                <w:szCs w:val="18"/>
              </w:rPr>
            </w:pPr>
          </w:p>
        </w:tc>
        <w:tc>
          <w:tcPr>
            <w:tcW w:w="7371" w:type="dxa"/>
            <w:tcMar>
              <w:top w:w="0" w:type="dxa"/>
              <w:left w:w="108" w:type="dxa"/>
              <w:bottom w:w="0" w:type="dxa"/>
              <w:right w:w="108" w:type="dxa"/>
            </w:tcMar>
            <w:vAlign w:val="cente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▲支持对病毒的网络层传播行为进行溯源及阻断，防止内网病毒扩散，提供第三方权威机构出具的测试报告证明；</w:t>
            </w:r>
          </w:p>
        </w:tc>
      </w:tr>
      <w:tr w:rsidR="007909BA" w:rsidRPr="00475A79">
        <w:trPr>
          <w:trHeight w:val="316"/>
        </w:trPr>
        <w:tc>
          <w:tcPr>
            <w:tcW w:w="1843" w:type="dxa"/>
            <w:vMerge/>
            <w:tcMar>
              <w:top w:w="0" w:type="dxa"/>
              <w:left w:w="108" w:type="dxa"/>
              <w:bottom w:w="0" w:type="dxa"/>
              <w:right w:w="108" w:type="dxa"/>
            </w:tcMar>
            <w:vAlign w:val="center"/>
          </w:tcPr>
          <w:p w:rsidR="007909BA" w:rsidRPr="00475A79" w:rsidRDefault="007909BA">
            <w:pPr>
              <w:autoSpaceDE w:val="0"/>
              <w:autoSpaceDN w:val="0"/>
              <w:adjustRightInd w:val="0"/>
              <w:jc w:val="center"/>
              <w:rPr>
                <w:rFonts w:asciiTheme="minorEastAsia" w:hAnsiTheme="minorEastAsia" w:cs="宋体"/>
                <w:sz w:val="18"/>
                <w:szCs w:val="18"/>
              </w:rPr>
            </w:pPr>
          </w:p>
        </w:tc>
        <w:tc>
          <w:tcPr>
            <w:tcW w:w="7371" w:type="dxa"/>
            <w:tcMar>
              <w:top w:w="0" w:type="dxa"/>
              <w:left w:w="108" w:type="dxa"/>
              <w:bottom w:w="0" w:type="dxa"/>
              <w:right w:w="108" w:type="dxa"/>
            </w:tcMar>
            <w:vAlign w:val="cente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支持防IP扫描、防UDP端口扫描、防TCP端口扫描等异常行为；</w:t>
            </w:r>
          </w:p>
        </w:tc>
      </w:tr>
      <w:tr w:rsidR="007909BA" w:rsidRPr="00475A79">
        <w:trPr>
          <w:trHeight w:val="316"/>
        </w:trPr>
        <w:tc>
          <w:tcPr>
            <w:tcW w:w="1843" w:type="dxa"/>
            <w:vMerge/>
            <w:tcMar>
              <w:top w:w="0" w:type="dxa"/>
              <w:left w:w="108" w:type="dxa"/>
              <w:bottom w:w="0" w:type="dxa"/>
              <w:right w:w="108" w:type="dxa"/>
            </w:tcMar>
            <w:vAlign w:val="center"/>
          </w:tcPr>
          <w:p w:rsidR="007909BA" w:rsidRPr="00475A79" w:rsidRDefault="007909BA">
            <w:pPr>
              <w:autoSpaceDE w:val="0"/>
              <w:autoSpaceDN w:val="0"/>
              <w:adjustRightInd w:val="0"/>
              <w:jc w:val="center"/>
              <w:rPr>
                <w:rFonts w:asciiTheme="minorEastAsia" w:hAnsiTheme="minorEastAsia" w:cs="宋体"/>
                <w:sz w:val="18"/>
                <w:szCs w:val="18"/>
              </w:rPr>
            </w:pPr>
          </w:p>
        </w:tc>
        <w:tc>
          <w:tcPr>
            <w:tcW w:w="7371" w:type="dxa"/>
            <w:tcMar>
              <w:top w:w="0" w:type="dxa"/>
              <w:left w:w="108" w:type="dxa"/>
              <w:bottom w:w="0" w:type="dxa"/>
              <w:right w:w="108" w:type="dxa"/>
            </w:tcMar>
            <w:vAlign w:val="cente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支持A</w:t>
            </w:r>
            <w:r w:rsidRPr="00475A79">
              <w:rPr>
                <w:rFonts w:asciiTheme="minorEastAsia" w:hAnsiTheme="minorEastAsia" w:cs="宋体"/>
                <w:sz w:val="18"/>
                <w:szCs w:val="18"/>
              </w:rPr>
              <w:t>RP</w:t>
            </w:r>
            <w:r w:rsidRPr="00475A79">
              <w:rPr>
                <w:rFonts w:asciiTheme="minorEastAsia" w:hAnsiTheme="minorEastAsia" w:cs="宋体" w:hint="eastAsia"/>
                <w:sz w:val="18"/>
                <w:szCs w:val="18"/>
              </w:rPr>
              <w:t>攻击防护；</w:t>
            </w:r>
          </w:p>
        </w:tc>
      </w:tr>
      <w:tr w:rsidR="007909BA" w:rsidRPr="00475A79">
        <w:trPr>
          <w:trHeight w:val="316"/>
        </w:trPr>
        <w:tc>
          <w:tcPr>
            <w:tcW w:w="1843" w:type="dxa"/>
            <w:vMerge/>
            <w:tcMar>
              <w:top w:w="0" w:type="dxa"/>
              <w:left w:w="108" w:type="dxa"/>
              <w:bottom w:w="0" w:type="dxa"/>
              <w:right w:w="108" w:type="dxa"/>
            </w:tcMar>
            <w:vAlign w:val="center"/>
          </w:tcPr>
          <w:p w:rsidR="007909BA" w:rsidRPr="00475A79" w:rsidRDefault="007909BA">
            <w:pPr>
              <w:autoSpaceDE w:val="0"/>
              <w:autoSpaceDN w:val="0"/>
              <w:adjustRightInd w:val="0"/>
              <w:jc w:val="center"/>
              <w:rPr>
                <w:rFonts w:asciiTheme="minorEastAsia" w:hAnsiTheme="minorEastAsia" w:cs="宋体"/>
                <w:sz w:val="18"/>
                <w:szCs w:val="18"/>
              </w:rPr>
            </w:pPr>
          </w:p>
        </w:tc>
        <w:tc>
          <w:tcPr>
            <w:tcW w:w="7371" w:type="dxa"/>
            <w:tcMar>
              <w:top w:w="0" w:type="dxa"/>
              <w:left w:w="108" w:type="dxa"/>
              <w:bottom w:w="0" w:type="dxa"/>
              <w:right w:w="108" w:type="dxa"/>
            </w:tcMar>
            <w:vAlign w:val="cente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支持“肉鸡”源主机的溯源及阻断；</w:t>
            </w:r>
          </w:p>
        </w:tc>
      </w:tr>
      <w:tr w:rsidR="007909BA" w:rsidRPr="00475A79">
        <w:trPr>
          <w:trHeight w:val="316"/>
        </w:trPr>
        <w:tc>
          <w:tcPr>
            <w:tcW w:w="1843" w:type="dxa"/>
            <w:vMerge/>
            <w:tcMar>
              <w:top w:w="0" w:type="dxa"/>
              <w:left w:w="108" w:type="dxa"/>
              <w:bottom w:w="0" w:type="dxa"/>
              <w:right w:w="108" w:type="dxa"/>
            </w:tcMar>
            <w:vAlign w:val="center"/>
          </w:tcPr>
          <w:p w:rsidR="007909BA" w:rsidRPr="00475A79" w:rsidRDefault="007909BA">
            <w:pPr>
              <w:autoSpaceDE w:val="0"/>
              <w:autoSpaceDN w:val="0"/>
              <w:adjustRightInd w:val="0"/>
              <w:jc w:val="center"/>
              <w:rPr>
                <w:rFonts w:asciiTheme="minorEastAsia" w:hAnsiTheme="minorEastAsia" w:cs="宋体"/>
                <w:sz w:val="18"/>
                <w:szCs w:val="18"/>
              </w:rPr>
            </w:pPr>
          </w:p>
        </w:tc>
        <w:tc>
          <w:tcPr>
            <w:tcW w:w="7371" w:type="dxa"/>
            <w:tcMar>
              <w:top w:w="0" w:type="dxa"/>
              <w:left w:w="108" w:type="dxa"/>
              <w:bottom w:w="0" w:type="dxa"/>
              <w:right w:w="108" w:type="dxa"/>
            </w:tcMar>
            <w:vAlign w:val="cente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支持IP仿冒、MAC仿冒溯源与阻断。</w:t>
            </w:r>
          </w:p>
        </w:tc>
      </w:tr>
      <w:tr w:rsidR="007909BA" w:rsidRPr="00475A79">
        <w:trPr>
          <w:trHeight w:val="316"/>
        </w:trPr>
        <w:tc>
          <w:tcPr>
            <w:tcW w:w="1843" w:type="dxa"/>
            <w:tcMar>
              <w:top w:w="0" w:type="dxa"/>
              <w:left w:w="108" w:type="dxa"/>
              <w:bottom w:w="0" w:type="dxa"/>
              <w:right w:w="108" w:type="dxa"/>
            </w:tcMar>
            <w:vAlign w:val="center"/>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hint="eastAsia"/>
                <w:sz w:val="18"/>
                <w:szCs w:val="18"/>
              </w:rPr>
              <w:t>▲I</w:t>
            </w:r>
            <w:r w:rsidRPr="00475A79">
              <w:rPr>
                <w:rFonts w:asciiTheme="minorEastAsia" w:hAnsiTheme="minorEastAsia" w:cs="宋体"/>
                <w:sz w:val="18"/>
                <w:szCs w:val="18"/>
              </w:rPr>
              <w:t>PC</w:t>
            </w:r>
            <w:r w:rsidRPr="00475A79">
              <w:rPr>
                <w:rFonts w:asciiTheme="minorEastAsia" w:hAnsiTheme="minorEastAsia" w:cs="宋体" w:hint="eastAsia"/>
                <w:sz w:val="18"/>
                <w:szCs w:val="18"/>
              </w:rPr>
              <w:t>识别</w:t>
            </w:r>
          </w:p>
        </w:tc>
        <w:tc>
          <w:tcPr>
            <w:tcW w:w="7371" w:type="dxa"/>
            <w:tcMar>
              <w:top w:w="0" w:type="dxa"/>
              <w:left w:w="108" w:type="dxa"/>
              <w:bottom w:w="0" w:type="dxa"/>
              <w:right w:w="108" w:type="dxa"/>
            </w:tcMar>
            <w:vAlign w:val="cente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支持识别IPC等哑终端设备类型，并支持开启终端安全功能，只允许特定类型的设备接入网络，提供第三方权威机构出具的测试报告证明。</w:t>
            </w:r>
          </w:p>
        </w:tc>
      </w:tr>
      <w:tr w:rsidR="007909BA" w:rsidRPr="00475A79">
        <w:trPr>
          <w:trHeight w:val="317"/>
        </w:trPr>
        <w:tc>
          <w:tcPr>
            <w:tcW w:w="1843" w:type="dxa"/>
            <w:tcMar>
              <w:top w:w="0" w:type="dxa"/>
              <w:left w:w="108" w:type="dxa"/>
              <w:bottom w:w="0" w:type="dxa"/>
              <w:right w:w="108" w:type="dxa"/>
            </w:tcMar>
            <w:vAlign w:val="center"/>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sz w:val="18"/>
                <w:szCs w:val="18"/>
              </w:rPr>
              <w:t>环路检测</w:t>
            </w:r>
          </w:p>
        </w:tc>
        <w:tc>
          <w:tcPr>
            <w:tcW w:w="7371" w:type="dxa"/>
            <w:tcMar>
              <w:top w:w="0" w:type="dxa"/>
              <w:left w:w="108" w:type="dxa"/>
              <w:bottom w:w="0" w:type="dxa"/>
              <w:right w:w="108" w:type="dxa"/>
            </w:tcMar>
            <w:vAlign w:val="cente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sz w:val="18"/>
                <w:szCs w:val="18"/>
              </w:rPr>
              <w:t>交换机具备环路检测功能，能够对交换机自身环路及下联设备环路具备检测溯源并阻断，环路解除时自动恢复的能力</w:t>
            </w:r>
            <w:r w:rsidRPr="00475A79">
              <w:rPr>
                <w:rFonts w:asciiTheme="minorEastAsia" w:hAnsiTheme="minorEastAsia" w:cs="宋体" w:hint="eastAsia"/>
                <w:sz w:val="18"/>
                <w:szCs w:val="18"/>
              </w:rPr>
              <w:t>。</w:t>
            </w:r>
          </w:p>
        </w:tc>
      </w:tr>
      <w:tr w:rsidR="007909BA" w:rsidRPr="00475A79">
        <w:trPr>
          <w:trHeight w:val="317"/>
        </w:trPr>
        <w:tc>
          <w:tcPr>
            <w:tcW w:w="1843" w:type="dxa"/>
            <w:tcMar>
              <w:top w:w="0" w:type="dxa"/>
              <w:left w:w="108" w:type="dxa"/>
              <w:bottom w:w="0" w:type="dxa"/>
              <w:right w:w="108" w:type="dxa"/>
            </w:tcMar>
            <w:vAlign w:val="center"/>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sz w:val="18"/>
                <w:szCs w:val="18"/>
              </w:rPr>
              <w:t>统一运维</w:t>
            </w:r>
          </w:p>
        </w:tc>
        <w:tc>
          <w:tcPr>
            <w:tcW w:w="7371" w:type="dxa"/>
            <w:tcMar>
              <w:top w:w="0" w:type="dxa"/>
              <w:left w:w="108" w:type="dxa"/>
              <w:bottom w:w="0" w:type="dxa"/>
              <w:right w:w="108" w:type="dxa"/>
            </w:tcMar>
            <w:vAlign w:val="cente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为集中统一管理，需与核心交换机</w:t>
            </w:r>
            <w:r w:rsidRPr="00475A79">
              <w:rPr>
                <w:rFonts w:asciiTheme="minorEastAsia" w:hAnsiTheme="minorEastAsia" w:cs="宋体"/>
                <w:sz w:val="18"/>
                <w:szCs w:val="18"/>
              </w:rPr>
              <w:t>统一品牌，实现与运维平台的集中管理和实时联动，通过</w:t>
            </w:r>
            <w:r w:rsidRPr="00475A79">
              <w:rPr>
                <w:rFonts w:asciiTheme="minorEastAsia" w:hAnsiTheme="minorEastAsia" w:cs="宋体"/>
                <w:sz w:val="18"/>
                <w:szCs w:val="18"/>
              </w:rPr>
              <w:lastRenderedPageBreak/>
              <w:t>运维平台可实现策略配置和安全策略的一键下发与集中管理，实现网络状况、安全事件的实时上报和统一显示。</w:t>
            </w:r>
          </w:p>
        </w:tc>
      </w:tr>
      <w:tr w:rsidR="007909BA" w:rsidRPr="00475A79">
        <w:trPr>
          <w:trHeight w:val="317"/>
        </w:trPr>
        <w:tc>
          <w:tcPr>
            <w:tcW w:w="1843" w:type="dxa"/>
            <w:vMerge w:val="restart"/>
            <w:tcMar>
              <w:top w:w="0" w:type="dxa"/>
              <w:left w:w="108" w:type="dxa"/>
              <w:bottom w:w="0" w:type="dxa"/>
              <w:right w:w="108" w:type="dxa"/>
            </w:tcMar>
            <w:vAlign w:val="center"/>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hint="eastAsia"/>
                <w:sz w:val="18"/>
                <w:szCs w:val="18"/>
              </w:rPr>
              <w:lastRenderedPageBreak/>
              <w:t>网络管理</w:t>
            </w:r>
          </w:p>
        </w:tc>
        <w:tc>
          <w:tcPr>
            <w:tcW w:w="7371" w:type="dxa"/>
            <w:tcMar>
              <w:top w:w="0" w:type="dxa"/>
              <w:left w:w="108" w:type="dxa"/>
              <w:bottom w:w="0" w:type="dxa"/>
              <w:right w:w="108" w:type="dxa"/>
            </w:tcMar>
            <w:vAlign w:val="cente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支持中文管理界面、WEB管理接口、SNMP v1/v2/v3；</w:t>
            </w:r>
          </w:p>
        </w:tc>
      </w:tr>
      <w:tr w:rsidR="007909BA" w:rsidRPr="00475A79">
        <w:trPr>
          <w:trHeight w:val="317"/>
        </w:trPr>
        <w:tc>
          <w:tcPr>
            <w:tcW w:w="1843" w:type="dxa"/>
            <w:vMerge/>
            <w:tcMar>
              <w:top w:w="0" w:type="dxa"/>
              <w:left w:w="108" w:type="dxa"/>
              <w:bottom w:w="0" w:type="dxa"/>
              <w:right w:w="108" w:type="dxa"/>
            </w:tcMar>
            <w:vAlign w:val="center"/>
          </w:tcPr>
          <w:p w:rsidR="007909BA" w:rsidRPr="00475A79" w:rsidRDefault="007909BA">
            <w:pPr>
              <w:autoSpaceDE w:val="0"/>
              <w:autoSpaceDN w:val="0"/>
              <w:adjustRightInd w:val="0"/>
              <w:jc w:val="center"/>
              <w:rPr>
                <w:rFonts w:asciiTheme="minorEastAsia" w:hAnsiTheme="minorEastAsia" w:cs="宋体"/>
                <w:sz w:val="18"/>
                <w:szCs w:val="18"/>
              </w:rPr>
            </w:pPr>
          </w:p>
        </w:tc>
        <w:tc>
          <w:tcPr>
            <w:tcW w:w="7371" w:type="dxa"/>
            <w:tcMar>
              <w:top w:w="0" w:type="dxa"/>
              <w:left w:w="108" w:type="dxa"/>
              <w:bottom w:w="0" w:type="dxa"/>
              <w:right w:w="108" w:type="dxa"/>
            </w:tcMar>
            <w:vAlign w:val="cente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可提供统一的可视化管理软件。</w:t>
            </w:r>
          </w:p>
        </w:tc>
      </w:tr>
      <w:tr w:rsidR="007909BA" w:rsidRPr="00475A79">
        <w:trPr>
          <w:trHeight w:val="317"/>
        </w:trPr>
        <w:tc>
          <w:tcPr>
            <w:tcW w:w="1843" w:type="dxa"/>
            <w:shd w:val="clear" w:color="auto" w:fill="auto"/>
            <w:tcMar>
              <w:top w:w="0" w:type="dxa"/>
              <w:left w:w="108" w:type="dxa"/>
              <w:bottom w:w="0" w:type="dxa"/>
              <w:right w:w="108" w:type="dxa"/>
            </w:tcMar>
            <w:vAlign w:val="center"/>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hint="eastAsia"/>
                <w:sz w:val="18"/>
                <w:szCs w:val="18"/>
              </w:rPr>
              <w:t>设备</w:t>
            </w:r>
            <w:r w:rsidRPr="00475A79">
              <w:rPr>
                <w:rFonts w:asciiTheme="minorEastAsia" w:hAnsiTheme="minorEastAsia" w:cs="宋体"/>
                <w:sz w:val="18"/>
                <w:szCs w:val="18"/>
              </w:rPr>
              <w:t>资质</w:t>
            </w:r>
          </w:p>
        </w:tc>
        <w:tc>
          <w:tcPr>
            <w:tcW w:w="7371" w:type="dxa"/>
            <w:shd w:val="clear" w:color="auto" w:fill="auto"/>
            <w:tcMar>
              <w:top w:w="0" w:type="dxa"/>
              <w:left w:w="108" w:type="dxa"/>
              <w:bottom w:w="0" w:type="dxa"/>
              <w:right w:w="108" w:type="dxa"/>
            </w:tcMar>
            <w:vAlign w:val="center"/>
          </w:tcPr>
          <w:p w:rsidR="007909BA" w:rsidRPr="00475A79" w:rsidRDefault="00D713D8">
            <w:pPr>
              <w:rPr>
                <w:rFonts w:asciiTheme="minorEastAsia" w:hAnsiTheme="minorEastAsia"/>
                <w:sz w:val="18"/>
                <w:szCs w:val="18"/>
              </w:rPr>
            </w:pPr>
            <w:r w:rsidRPr="00475A79">
              <w:rPr>
                <w:rFonts w:asciiTheme="minorEastAsia" w:hAnsiTheme="minorEastAsia" w:hint="eastAsia"/>
                <w:sz w:val="18"/>
                <w:szCs w:val="18"/>
              </w:rPr>
              <w:t>投标时提供下列证书复印件：</w:t>
            </w:r>
          </w:p>
          <w:p w:rsidR="007909BA" w:rsidRPr="00475A79" w:rsidRDefault="00D713D8">
            <w:pPr>
              <w:rPr>
                <w:rFonts w:asciiTheme="minorEastAsia" w:hAnsiTheme="minorEastAsia"/>
                <w:sz w:val="18"/>
                <w:szCs w:val="18"/>
              </w:rPr>
            </w:pPr>
            <w:r w:rsidRPr="00475A79">
              <w:rPr>
                <w:rFonts w:asciiTheme="minorEastAsia" w:hAnsiTheme="minorEastAsia" w:hint="eastAsia"/>
                <w:sz w:val="18"/>
                <w:szCs w:val="18"/>
              </w:rPr>
              <w:t>1、投标</w:t>
            </w:r>
            <w:proofErr w:type="gramStart"/>
            <w:r w:rsidRPr="00475A79">
              <w:rPr>
                <w:rFonts w:asciiTheme="minorEastAsia" w:hAnsiTheme="minorEastAsia" w:hint="eastAsia"/>
                <w:sz w:val="18"/>
                <w:szCs w:val="18"/>
              </w:rPr>
              <w:t>产品工</w:t>
            </w:r>
            <w:proofErr w:type="gramEnd"/>
            <w:r w:rsidRPr="00475A79">
              <w:rPr>
                <w:rFonts w:asciiTheme="minorEastAsia" w:hAnsiTheme="minorEastAsia" w:hint="eastAsia"/>
                <w:sz w:val="18"/>
                <w:szCs w:val="18"/>
              </w:rPr>
              <w:t>信部入网证；</w:t>
            </w:r>
          </w:p>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sz w:val="18"/>
                <w:szCs w:val="18"/>
              </w:rPr>
              <w:t>2</w:t>
            </w:r>
            <w:r w:rsidRPr="00475A79">
              <w:rPr>
                <w:rFonts w:asciiTheme="minorEastAsia" w:hAnsiTheme="minorEastAsia" w:hint="eastAsia"/>
                <w:sz w:val="18"/>
                <w:szCs w:val="18"/>
              </w:rPr>
              <w:t>、投标产品公安部销售许可证。</w:t>
            </w:r>
          </w:p>
        </w:tc>
      </w:tr>
      <w:tr w:rsidR="007909BA" w:rsidRPr="00475A79">
        <w:trPr>
          <w:trHeight w:val="317"/>
        </w:trPr>
        <w:tc>
          <w:tcPr>
            <w:tcW w:w="1843" w:type="dxa"/>
            <w:shd w:val="clear" w:color="auto" w:fill="auto"/>
            <w:tcMar>
              <w:top w:w="0" w:type="dxa"/>
              <w:left w:w="108" w:type="dxa"/>
              <w:bottom w:w="0" w:type="dxa"/>
              <w:right w:w="108" w:type="dxa"/>
            </w:tcMar>
            <w:vAlign w:val="center"/>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hint="eastAsia"/>
                <w:sz w:val="18"/>
                <w:szCs w:val="18"/>
              </w:rPr>
              <w:t>▲服务及实施</w:t>
            </w:r>
          </w:p>
        </w:tc>
        <w:tc>
          <w:tcPr>
            <w:tcW w:w="7371" w:type="dxa"/>
            <w:shd w:val="clear" w:color="auto" w:fill="auto"/>
            <w:tcMar>
              <w:top w:w="0" w:type="dxa"/>
              <w:left w:w="108" w:type="dxa"/>
              <w:bottom w:w="0" w:type="dxa"/>
              <w:right w:w="108" w:type="dxa"/>
            </w:tcMa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1、</w:t>
            </w:r>
            <w:r w:rsidRPr="00475A79">
              <w:rPr>
                <w:rFonts w:asciiTheme="minorEastAsia" w:hAnsiTheme="minorEastAsia" w:hint="eastAsia"/>
                <w:sz w:val="18"/>
                <w:szCs w:val="18"/>
              </w:rPr>
              <w:t>制造商提供三年硬件保修及服务</w:t>
            </w:r>
            <w:r w:rsidRPr="00475A79">
              <w:rPr>
                <w:rFonts w:asciiTheme="minorEastAsia" w:hAnsiTheme="minorEastAsia" w:cs="宋体" w:hint="eastAsia"/>
                <w:sz w:val="18"/>
                <w:szCs w:val="18"/>
              </w:rPr>
              <w:t>；</w:t>
            </w:r>
          </w:p>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2、设备厂家必须在本地设立备件库和原厂工程师；</w:t>
            </w:r>
          </w:p>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3、制造商提供安装调试服务；</w:t>
            </w:r>
          </w:p>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4、</w:t>
            </w:r>
            <w:r w:rsidR="00475A79" w:rsidRPr="00475A79">
              <w:rPr>
                <w:rFonts w:asciiTheme="minorEastAsia" w:hAnsiTheme="minorEastAsia" w:cs="宋体" w:hint="eastAsia"/>
                <w:sz w:val="18"/>
                <w:szCs w:val="18"/>
              </w:rPr>
              <w:t>中标</w:t>
            </w:r>
            <w:r w:rsidRPr="00475A79">
              <w:rPr>
                <w:rFonts w:asciiTheme="minorEastAsia" w:hAnsiTheme="minorEastAsia" w:cs="宋体" w:hint="eastAsia"/>
                <w:sz w:val="18"/>
                <w:szCs w:val="18"/>
              </w:rPr>
              <w:t>公示期内提供设备制造商针对此项目的三年原厂质保服务函原件。</w:t>
            </w:r>
          </w:p>
        </w:tc>
      </w:tr>
    </w:tbl>
    <w:p w:rsidR="007909BA" w:rsidRPr="00475A79" w:rsidRDefault="00CB4831" w:rsidP="00A045F8">
      <w:pPr>
        <w:spacing w:beforeLines="50" w:afterLines="50" w:line="360" w:lineRule="auto"/>
        <w:outlineLvl w:val="1"/>
        <w:rPr>
          <w:rFonts w:ascii="微软雅黑" w:eastAsia="微软雅黑" w:hAnsi="微软雅黑"/>
          <w:b/>
        </w:rPr>
      </w:pPr>
      <w:r>
        <w:rPr>
          <w:rFonts w:ascii="微软雅黑" w:eastAsia="微软雅黑" w:hAnsi="微软雅黑" w:hint="eastAsia"/>
          <w:b/>
        </w:rPr>
        <w:t>1</w:t>
      </w:r>
      <w:r w:rsidR="00D713D8" w:rsidRPr="00475A79">
        <w:rPr>
          <w:rFonts w:ascii="微软雅黑" w:eastAsia="微软雅黑" w:hAnsi="微软雅黑"/>
          <w:b/>
        </w:rPr>
        <w:t>.6</w:t>
      </w:r>
      <w:r w:rsidR="00D713D8" w:rsidRPr="00475A79">
        <w:rPr>
          <w:rFonts w:ascii="微软雅黑" w:eastAsia="微软雅黑" w:hAnsi="微软雅黑" w:hint="eastAsia"/>
          <w:b/>
        </w:rPr>
        <w:t>、</w:t>
      </w:r>
      <w:r w:rsidR="00D713D8" w:rsidRPr="00475A79">
        <w:rPr>
          <w:rFonts w:ascii="微软雅黑" w:eastAsia="微软雅黑" w:hAnsi="微软雅黑"/>
          <w:b/>
        </w:rPr>
        <w:t>48</w:t>
      </w:r>
      <w:r w:rsidR="00D713D8" w:rsidRPr="00475A79">
        <w:rPr>
          <w:rFonts w:ascii="微软雅黑" w:eastAsia="微软雅黑" w:hAnsi="微软雅黑" w:hint="eastAsia"/>
          <w:b/>
        </w:rPr>
        <w:t>口接入层交换机B</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3"/>
        <w:gridCol w:w="7371"/>
      </w:tblGrid>
      <w:tr w:rsidR="007909BA" w:rsidRPr="00475A79">
        <w:trPr>
          <w:trHeight w:val="20"/>
        </w:trPr>
        <w:tc>
          <w:tcPr>
            <w:tcW w:w="1843" w:type="dxa"/>
            <w:shd w:val="clear" w:color="auto" w:fill="FFFFFF"/>
            <w:tcMar>
              <w:top w:w="0" w:type="dxa"/>
              <w:left w:w="108" w:type="dxa"/>
              <w:bottom w:w="0" w:type="dxa"/>
              <w:right w:w="108" w:type="dxa"/>
            </w:tcMar>
            <w:vAlign w:val="center"/>
          </w:tcPr>
          <w:p w:rsidR="007909BA" w:rsidRPr="00475A79" w:rsidRDefault="00D713D8">
            <w:pPr>
              <w:spacing w:before="100" w:beforeAutospacing="1" w:after="100" w:afterAutospacing="1" w:line="315" w:lineRule="atLeast"/>
              <w:jc w:val="center"/>
              <w:rPr>
                <w:rFonts w:ascii="宋体" w:hAnsi="宋体"/>
                <w:b/>
                <w:bCs/>
                <w:color w:val="000000"/>
                <w:sz w:val="18"/>
                <w:szCs w:val="18"/>
              </w:rPr>
            </w:pPr>
            <w:r w:rsidRPr="00475A79">
              <w:rPr>
                <w:rFonts w:ascii="宋体" w:hAnsi="宋体" w:hint="eastAsia"/>
                <w:b/>
                <w:bCs/>
                <w:color w:val="000000"/>
                <w:sz w:val="18"/>
                <w:szCs w:val="18"/>
              </w:rPr>
              <w:t>指标项</w:t>
            </w:r>
          </w:p>
        </w:tc>
        <w:tc>
          <w:tcPr>
            <w:tcW w:w="7371" w:type="dxa"/>
            <w:shd w:val="clear" w:color="auto" w:fill="FFFFFF"/>
            <w:tcMar>
              <w:top w:w="0" w:type="dxa"/>
              <w:left w:w="108" w:type="dxa"/>
              <w:bottom w:w="0" w:type="dxa"/>
              <w:right w:w="108" w:type="dxa"/>
            </w:tcMar>
          </w:tcPr>
          <w:p w:rsidR="007909BA" w:rsidRPr="00475A79" w:rsidRDefault="00D713D8">
            <w:pPr>
              <w:spacing w:before="100" w:beforeAutospacing="1" w:after="100" w:afterAutospacing="1" w:line="315" w:lineRule="atLeast"/>
              <w:jc w:val="center"/>
              <w:rPr>
                <w:rFonts w:ascii="宋体" w:hAnsi="宋体"/>
                <w:b/>
                <w:bCs/>
                <w:color w:val="000000"/>
                <w:sz w:val="18"/>
                <w:szCs w:val="18"/>
              </w:rPr>
            </w:pPr>
            <w:r w:rsidRPr="00475A79">
              <w:rPr>
                <w:rFonts w:ascii="宋体" w:hAnsi="宋体" w:hint="eastAsia"/>
                <w:b/>
                <w:bCs/>
                <w:color w:val="000000"/>
                <w:sz w:val="18"/>
                <w:szCs w:val="18"/>
              </w:rPr>
              <w:t>技术规格</w:t>
            </w:r>
          </w:p>
        </w:tc>
      </w:tr>
      <w:tr w:rsidR="007909BA" w:rsidRPr="00475A79">
        <w:trPr>
          <w:trHeight w:val="20"/>
        </w:trPr>
        <w:tc>
          <w:tcPr>
            <w:tcW w:w="1843" w:type="dxa"/>
            <w:tcMar>
              <w:top w:w="0" w:type="dxa"/>
              <w:left w:w="108" w:type="dxa"/>
              <w:bottom w:w="0" w:type="dxa"/>
              <w:right w:w="108" w:type="dxa"/>
            </w:tcMar>
            <w:vAlign w:val="center"/>
          </w:tcPr>
          <w:p w:rsidR="007909BA" w:rsidRPr="00475A79" w:rsidRDefault="00D713D8">
            <w:pPr>
              <w:autoSpaceDE w:val="0"/>
              <w:autoSpaceDN w:val="0"/>
              <w:adjustRightInd w:val="0"/>
              <w:jc w:val="center"/>
              <w:rPr>
                <w:rFonts w:ascii="宋体" w:hAnsi="宋体" w:cs="宋体"/>
                <w:sz w:val="18"/>
                <w:szCs w:val="18"/>
              </w:rPr>
            </w:pPr>
            <w:r w:rsidRPr="00475A79">
              <w:rPr>
                <w:rFonts w:ascii="宋体" w:hAnsi="宋体" w:cs="宋体" w:hint="eastAsia"/>
                <w:sz w:val="18"/>
                <w:szCs w:val="18"/>
              </w:rPr>
              <w:t>数量</w:t>
            </w:r>
          </w:p>
        </w:tc>
        <w:tc>
          <w:tcPr>
            <w:tcW w:w="7371" w:type="dxa"/>
            <w:tcMar>
              <w:top w:w="0" w:type="dxa"/>
              <w:left w:w="108" w:type="dxa"/>
              <w:bottom w:w="0" w:type="dxa"/>
              <w:right w:w="108" w:type="dxa"/>
            </w:tcMar>
            <w:vAlign w:val="center"/>
          </w:tcPr>
          <w:p w:rsidR="007909BA" w:rsidRPr="00475A79" w:rsidRDefault="00D713D8">
            <w:pPr>
              <w:autoSpaceDE w:val="0"/>
              <w:autoSpaceDN w:val="0"/>
              <w:adjustRightInd w:val="0"/>
              <w:rPr>
                <w:rFonts w:ascii="宋体" w:hAnsi="宋体" w:cs="宋体"/>
                <w:sz w:val="18"/>
                <w:szCs w:val="18"/>
              </w:rPr>
            </w:pPr>
            <w:r w:rsidRPr="00475A79">
              <w:rPr>
                <w:rFonts w:ascii="宋体" w:hAnsi="宋体" w:cs="宋体"/>
                <w:sz w:val="18"/>
                <w:szCs w:val="18"/>
              </w:rPr>
              <w:t>3</w:t>
            </w:r>
            <w:r w:rsidRPr="00475A79">
              <w:rPr>
                <w:rFonts w:ascii="宋体" w:hAnsi="宋体" w:cs="宋体" w:hint="eastAsia"/>
                <w:sz w:val="18"/>
                <w:szCs w:val="18"/>
              </w:rPr>
              <w:t>套</w:t>
            </w:r>
          </w:p>
        </w:tc>
      </w:tr>
      <w:tr w:rsidR="007909BA" w:rsidRPr="00475A79">
        <w:trPr>
          <w:trHeight w:val="20"/>
        </w:trPr>
        <w:tc>
          <w:tcPr>
            <w:tcW w:w="1843" w:type="dxa"/>
            <w:vMerge w:val="restart"/>
            <w:tcMar>
              <w:top w:w="0" w:type="dxa"/>
              <w:left w:w="108" w:type="dxa"/>
              <w:bottom w:w="0" w:type="dxa"/>
              <w:right w:w="108" w:type="dxa"/>
            </w:tcMar>
            <w:vAlign w:val="center"/>
          </w:tcPr>
          <w:p w:rsidR="007909BA" w:rsidRPr="00475A79" w:rsidRDefault="00D713D8">
            <w:pPr>
              <w:autoSpaceDE w:val="0"/>
              <w:autoSpaceDN w:val="0"/>
              <w:adjustRightInd w:val="0"/>
              <w:jc w:val="center"/>
              <w:rPr>
                <w:rFonts w:ascii="宋体" w:hAnsi="宋体" w:cs="宋体"/>
                <w:sz w:val="18"/>
                <w:szCs w:val="18"/>
              </w:rPr>
            </w:pPr>
            <w:r w:rsidRPr="00475A79">
              <w:rPr>
                <w:rFonts w:asciiTheme="minorEastAsia" w:hAnsiTheme="minorEastAsia" w:hint="eastAsia"/>
                <w:sz w:val="18"/>
                <w:szCs w:val="18"/>
              </w:rPr>
              <w:t>★</w:t>
            </w:r>
            <w:r w:rsidRPr="00475A79">
              <w:rPr>
                <w:rFonts w:ascii="宋体" w:eastAsia="宋体" w:hAnsi="宋体" w:hint="eastAsia"/>
                <w:sz w:val="18"/>
                <w:szCs w:val="18"/>
              </w:rPr>
              <w:t>配置</w:t>
            </w:r>
            <w:r w:rsidRPr="00475A79">
              <w:rPr>
                <w:rFonts w:ascii="宋体" w:eastAsia="宋体" w:hAnsi="宋体"/>
                <w:sz w:val="18"/>
                <w:szCs w:val="18"/>
              </w:rPr>
              <w:t>要求</w:t>
            </w:r>
          </w:p>
        </w:tc>
        <w:tc>
          <w:tcPr>
            <w:tcW w:w="7371" w:type="dxa"/>
            <w:tcMar>
              <w:top w:w="0" w:type="dxa"/>
              <w:left w:w="108" w:type="dxa"/>
              <w:bottom w:w="0" w:type="dxa"/>
              <w:right w:w="108" w:type="dxa"/>
            </w:tcMar>
            <w:vAlign w:val="center"/>
          </w:tcPr>
          <w:p w:rsidR="007909BA" w:rsidRPr="00475A79" w:rsidRDefault="00D713D8">
            <w:pPr>
              <w:autoSpaceDE w:val="0"/>
              <w:autoSpaceDN w:val="0"/>
              <w:adjustRightInd w:val="0"/>
              <w:rPr>
                <w:rFonts w:ascii="宋体" w:hAnsi="宋体" w:cs="宋体"/>
                <w:sz w:val="18"/>
                <w:szCs w:val="18"/>
              </w:rPr>
            </w:pPr>
            <w:r w:rsidRPr="00475A79">
              <w:rPr>
                <w:rFonts w:ascii="宋体" w:hAnsi="宋体" w:cs="宋体" w:hint="eastAsia"/>
                <w:sz w:val="18"/>
                <w:szCs w:val="18"/>
              </w:rPr>
              <w:t>交换容量≥</w:t>
            </w:r>
            <w:r w:rsidRPr="00475A79">
              <w:rPr>
                <w:rFonts w:ascii="宋体" w:hAnsi="宋体" w:cs="宋体"/>
                <w:sz w:val="18"/>
                <w:szCs w:val="18"/>
              </w:rPr>
              <w:t>3</w:t>
            </w:r>
            <w:r w:rsidR="00065667">
              <w:rPr>
                <w:rFonts w:ascii="宋体" w:hAnsi="宋体" w:cs="宋体"/>
                <w:sz w:val="18"/>
                <w:szCs w:val="18"/>
              </w:rPr>
              <w:t>0</w:t>
            </w:r>
            <w:r w:rsidRPr="00475A79">
              <w:rPr>
                <w:rFonts w:ascii="宋体" w:hAnsi="宋体" w:cs="宋体"/>
                <w:sz w:val="18"/>
                <w:szCs w:val="18"/>
              </w:rPr>
              <w:t>0Gbps</w:t>
            </w:r>
            <w:r w:rsidRPr="00475A79">
              <w:rPr>
                <w:rFonts w:ascii="宋体" w:hAnsi="宋体" w:cs="宋体" w:hint="eastAsia"/>
                <w:sz w:val="18"/>
                <w:szCs w:val="18"/>
              </w:rPr>
              <w:t>，转发性能≥</w:t>
            </w:r>
            <w:r w:rsidRPr="00475A79">
              <w:rPr>
                <w:rFonts w:ascii="宋体" w:hAnsi="宋体" w:cs="宋体"/>
                <w:sz w:val="18"/>
                <w:szCs w:val="18"/>
              </w:rPr>
              <w:t>1</w:t>
            </w:r>
            <w:r w:rsidR="00065667">
              <w:rPr>
                <w:rFonts w:ascii="宋体" w:hAnsi="宋体" w:cs="宋体"/>
                <w:sz w:val="18"/>
                <w:szCs w:val="18"/>
              </w:rPr>
              <w:t>5</w:t>
            </w:r>
            <w:r w:rsidR="00475A79" w:rsidRPr="00475A79">
              <w:rPr>
                <w:rFonts w:ascii="宋体" w:hAnsi="宋体" w:cs="宋体"/>
                <w:sz w:val="18"/>
                <w:szCs w:val="18"/>
              </w:rPr>
              <w:t>0</w:t>
            </w:r>
            <w:r w:rsidRPr="00475A79">
              <w:rPr>
                <w:rFonts w:ascii="宋体" w:hAnsi="宋体" w:cs="宋体"/>
                <w:sz w:val="18"/>
                <w:szCs w:val="18"/>
              </w:rPr>
              <w:t>Mpps</w:t>
            </w:r>
            <w:r w:rsidRPr="00475A79">
              <w:rPr>
                <w:rFonts w:ascii="宋体" w:hAnsi="宋体" w:cs="宋体" w:hint="eastAsia"/>
                <w:sz w:val="18"/>
                <w:szCs w:val="18"/>
              </w:rPr>
              <w:t>（</w:t>
            </w:r>
            <w:proofErr w:type="gramStart"/>
            <w:r w:rsidRPr="00475A79">
              <w:rPr>
                <w:rFonts w:ascii="宋体" w:hAnsi="宋体" w:cs="宋体" w:hint="eastAsia"/>
                <w:sz w:val="18"/>
                <w:szCs w:val="18"/>
              </w:rPr>
              <w:t>制造商官网有</w:t>
            </w:r>
            <w:proofErr w:type="gramEnd"/>
            <w:r w:rsidRPr="00475A79">
              <w:rPr>
                <w:rFonts w:ascii="宋体" w:hAnsi="宋体" w:cs="宋体" w:hint="eastAsia"/>
                <w:sz w:val="18"/>
                <w:szCs w:val="18"/>
              </w:rPr>
              <w:t>多个指标的，以小的为准），投标时提供</w:t>
            </w:r>
            <w:proofErr w:type="gramStart"/>
            <w:r w:rsidRPr="00475A79">
              <w:rPr>
                <w:rFonts w:ascii="宋体" w:hAnsi="宋体" w:cs="宋体" w:hint="eastAsia"/>
                <w:sz w:val="18"/>
                <w:szCs w:val="18"/>
              </w:rPr>
              <w:t>制造商官网链接</w:t>
            </w:r>
            <w:proofErr w:type="gramEnd"/>
            <w:r w:rsidRPr="00475A79">
              <w:rPr>
                <w:rFonts w:ascii="宋体" w:hAnsi="宋体" w:cs="宋体" w:hint="eastAsia"/>
                <w:sz w:val="18"/>
                <w:szCs w:val="18"/>
              </w:rPr>
              <w:t>及截图；</w:t>
            </w:r>
          </w:p>
        </w:tc>
      </w:tr>
      <w:tr w:rsidR="007909BA">
        <w:trPr>
          <w:trHeight w:val="20"/>
        </w:trPr>
        <w:tc>
          <w:tcPr>
            <w:tcW w:w="1843" w:type="dxa"/>
            <w:vMerge/>
            <w:tcMar>
              <w:top w:w="0" w:type="dxa"/>
              <w:left w:w="108" w:type="dxa"/>
              <w:bottom w:w="0" w:type="dxa"/>
              <w:right w:w="108" w:type="dxa"/>
            </w:tcMar>
            <w:vAlign w:val="center"/>
          </w:tcPr>
          <w:p w:rsidR="007909BA" w:rsidRPr="00475A79" w:rsidRDefault="007909BA">
            <w:pPr>
              <w:autoSpaceDE w:val="0"/>
              <w:autoSpaceDN w:val="0"/>
              <w:adjustRightInd w:val="0"/>
              <w:jc w:val="center"/>
              <w:rPr>
                <w:rFonts w:ascii="宋体" w:hAnsi="宋体" w:cs="宋体"/>
                <w:sz w:val="18"/>
                <w:szCs w:val="18"/>
              </w:rPr>
            </w:pPr>
          </w:p>
        </w:tc>
        <w:tc>
          <w:tcPr>
            <w:tcW w:w="7371" w:type="dxa"/>
            <w:tcMar>
              <w:top w:w="0" w:type="dxa"/>
              <w:left w:w="108" w:type="dxa"/>
              <w:bottom w:w="0" w:type="dxa"/>
              <w:right w:w="108" w:type="dxa"/>
            </w:tcMar>
            <w:vAlign w:val="center"/>
          </w:tcPr>
          <w:p w:rsidR="007909BA" w:rsidRDefault="00D713D8">
            <w:pPr>
              <w:autoSpaceDE w:val="0"/>
              <w:autoSpaceDN w:val="0"/>
              <w:adjustRightInd w:val="0"/>
              <w:rPr>
                <w:rFonts w:ascii="宋体" w:hAnsi="宋体" w:cs="宋体"/>
                <w:sz w:val="18"/>
                <w:szCs w:val="18"/>
              </w:rPr>
            </w:pPr>
            <w:r w:rsidRPr="00475A79">
              <w:rPr>
                <w:rFonts w:ascii="宋体" w:hAnsi="宋体" w:cs="宋体" w:hint="eastAsia"/>
                <w:sz w:val="18"/>
                <w:szCs w:val="18"/>
              </w:rPr>
              <w:t>独立非复用千兆自</w:t>
            </w:r>
            <w:proofErr w:type="gramStart"/>
            <w:r w:rsidRPr="00475A79">
              <w:rPr>
                <w:rFonts w:ascii="宋体" w:hAnsi="宋体" w:cs="宋体" w:hint="eastAsia"/>
                <w:sz w:val="18"/>
                <w:szCs w:val="18"/>
              </w:rPr>
              <w:t>适应电口</w:t>
            </w:r>
            <w:proofErr w:type="gramEnd"/>
            <w:r w:rsidRPr="00475A79">
              <w:rPr>
                <w:rFonts w:ascii="宋体" w:hAnsi="宋体" w:cs="宋体" w:hint="eastAsia"/>
                <w:sz w:val="18"/>
                <w:szCs w:val="18"/>
              </w:rPr>
              <w:t>≥48个，独立非复用万兆自适应SFP+接口≥4个，</w:t>
            </w:r>
            <w:r w:rsidRPr="00475A79">
              <w:rPr>
                <w:rFonts w:asciiTheme="minorEastAsia" w:hAnsiTheme="minorEastAsia" w:hint="eastAsia"/>
                <w:sz w:val="18"/>
                <w:szCs w:val="18"/>
              </w:rPr>
              <w:t>单台</w:t>
            </w:r>
            <w:proofErr w:type="gramStart"/>
            <w:r w:rsidRPr="00475A79">
              <w:rPr>
                <w:rFonts w:asciiTheme="minorEastAsia" w:hAnsiTheme="minorEastAsia" w:hint="eastAsia"/>
                <w:sz w:val="18"/>
                <w:szCs w:val="18"/>
              </w:rPr>
              <w:t>实配双</w:t>
            </w:r>
            <w:proofErr w:type="gramEnd"/>
            <w:r w:rsidRPr="00475A79">
              <w:rPr>
                <w:rFonts w:asciiTheme="minorEastAsia" w:hAnsiTheme="minorEastAsia" w:hint="eastAsia"/>
                <w:sz w:val="18"/>
                <w:szCs w:val="18"/>
              </w:rPr>
              <w:t>电源冗余；</w:t>
            </w:r>
          </w:p>
        </w:tc>
      </w:tr>
      <w:tr w:rsidR="007909BA">
        <w:trPr>
          <w:trHeight w:val="20"/>
        </w:trPr>
        <w:tc>
          <w:tcPr>
            <w:tcW w:w="1843" w:type="dxa"/>
            <w:vMerge/>
            <w:tcMar>
              <w:top w:w="0" w:type="dxa"/>
              <w:left w:w="108" w:type="dxa"/>
              <w:bottom w:w="0" w:type="dxa"/>
              <w:right w:w="108" w:type="dxa"/>
            </w:tcMar>
            <w:vAlign w:val="center"/>
          </w:tcPr>
          <w:p w:rsidR="007909BA" w:rsidRDefault="007909BA">
            <w:pPr>
              <w:autoSpaceDE w:val="0"/>
              <w:autoSpaceDN w:val="0"/>
              <w:adjustRightInd w:val="0"/>
              <w:jc w:val="center"/>
              <w:rPr>
                <w:rFonts w:ascii="宋体" w:hAnsi="宋体" w:cs="宋体"/>
                <w:sz w:val="18"/>
                <w:szCs w:val="18"/>
              </w:rPr>
            </w:pPr>
          </w:p>
        </w:tc>
        <w:tc>
          <w:tcPr>
            <w:tcW w:w="7371" w:type="dxa"/>
            <w:tcMar>
              <w:top w:w="0" w:type="dxa"/>
              <w:left w:w="108" w:type="dxa"/>
              <w:bottom w:w="0" w:type="dxa"/>
              <w:right w:w="108" w:type="dxa"/>
            </w:tcMar>
            <w:vAlign w:val="center"/>
          </w:tcPr>
          <w:p w:rsidR="007909BA" w:rsidRDefault="00D713D8">
            <w:pPr>
              <w:autoSpaceDE w:val="0"/>
              <w:autoSpaceDN w:val="0"/>
              <w:adjustRightInd w:val="0"/>
              <w:rPr>
                <w:rFonts w:ascii="宋体" w:hAnsi="宋体" w:cs="宋体"/>
                <w:sz w:val="18"/>
                <w:szCs w:val="18"/>
              </w:rPr>
            </w:pPr>
            <w:r>
              <w:rPr>
                <w:rFonts w:asciiTheme="minorEastAsia" w:hAnsiTheme="minorEastAsia" w:cs="宋体" w:hint="eastAsia"/>
                <w:sz w:val="18"/>
                <w:szCs w:val="18"/>
              </w:rPr>
              <w:t>配置模块：单台配置</w:t>
            </w:r>
            <w:r>
              <w:rPr>
                <w:rFonts w:asciiTheme="minorEastAsia" w:hAnsiTheme="minorEastAsia" w:cs="宋体"/>
                <w:sz w:val="18"/>
                <w:szCs w:val="18"/>
              </w:rPr>
              <w:t>7</w:t>
            </w:r>
            <w:r>
              <w:rPr>
                <w:rFonts w:asciiTheme="minorEastAsia" w:hAnsiTheme="minorEastAsia" w:cs="宋体" w:hint="eastAsia"/>
                <w:sz w:val="18"/>
                <w:szCs w:val="18"/>
              </w:rPr>
              <w:t>个万兆单模光模块。</w:t>
            </w:r>
          </w:p>
        </w:tc>
      </w:tr>
      <w:tr w:rsidR="007909BA">
        <w:trPr>
          <w:trHeight w:val="20"/>
        </w:trPr>
        <w:tc>
          <w:tcPr>
            <w:tcW w:w="1843" w:type="dxa"/>
            <w:tcMar>
              <w:top w:w="0" w:type="dxa"/>
              <w:left w:w="108" w:type="dxa"/>
              <w:bottom w:w="0" w:type="dxa"/>
              <w:right w:w="108" w:type="dxa"/>
            </w:tcMar>
            <w:vAlign w:val="center"/>
          </w:tcPr>
          <w:p w:rsidR="007909BA" w:rsidRDefault="00D713D8">
            <w:pPr>
              <w:autoSpaceDE w:val="0"/>
              <w:autoSpaceDN w:val="0"/>
              <w:adjustRightInd w:val="0"/>
              <w:jc w:val="center"/>
              <w:rPr>
                <w:rFonts w:ascii="宋体" w:hAnsi="宋体" w:cs="宋体"/>
                <w:sz w:val="18"/>
                <w:szCs w:val="18"/>
              </w:rPr>
            </w:pPr>
            <w:r>
              <w:rPr>
                <w:rFonts w:asciiTheme="minorEastAsia" w:hAnsiTheme="minorEastAsia" w:cs="宋体" w:hint="eastAsia"/>
                <w:sz w:val="18"/>
                <w:szCs w:val="18"/>
              </w:rPr>
              <w:t>▲</w:t>
            </w:r>
            <w:r>
              <w:rPr>
                <w:rFonts w:ascii="宋体" w:hAnsi="宋体" w:cs="宋体" w:hint="eastAsia"/>
                <w:sz w:val="18"/>
                <w:szCs w:val="18"/>
              </w:rPr>
              <w:t>虚拟化技术</w:t>
            </w:r>
          </w:p>
        </w:tc>
        <w:tc>
          <w:tcPr>
            <w:tcW w:w="7371" w:type="dxa"/>
            <w:tcMar>
              <w:top w:w="0" w:type="dxa"/>
              <w:left w:w="108" w:type="dxa"/>
              <w:bottom w:w="0" w:type="dxa"/>
              <w:right w:w="108" w:type="dxa"/>
            </w:tcMar>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支持横向(N:1)虚拟化技术，本次配置主机横向及纵向虚拟化所需要的部件和许可。</w:t>
            </w:r>
          </w:p>
        </w:tc>
      </w:tr>
      <w:tr w:rsidR="007909BA">
        <w:trPr>
          <w:trHeight w:val="20"/>
        </w:trPr>
        <w:tc>
          <w:tcPr>
            <w:tcW w:w="1843" w:type="dxa"/>
            <w:vMerge w:val="restart"/>
            <w:tcMar>
              <w:top w:w="0" w:type="dxa"/>
              <w:left w:w="108" w:type="dxa"/>
              <w:bottom w:w="0" w:type="dxa"/>
              <w:right w:w="108" w:type="dxa"/>
            </w:tcMar>
            <w:vAlign w:val="center"/>
          </w:tcPr>
          <w:p w:rsidR="007909BA" w:rsidRDefault="00D713D8">
            <w:pPr>
              <w:autoSpaceDE w:val="0"/>
              <w:autoSpaceDN w:val="0"/>
              <w:adjustRightInd w:val="0"/>
              <w:jc w:val="center"/>
              <w:rPr>
                <w:rFonts w:ascii="宋体" w:hAnsi="宋体" w:cs="宋体"/>
                <w:sz w:val="18"/>
                <w:szCs w:val="18"/>
              </w:rPr>
            </w:pPr>
            <w:r>
              <w:rPr>
                <w:rFonts w:ascii="宋体" w:hAnsi="宋体" w:cs="宋体" w:hint="eastAsia"/>
                <w:sz w:val="18"/>
                <w:szCs w:val="18"/>
              </w:rPr>
              <w:t>VLAN特性</w:t>
            </w:r>
          </w:p>
        </w:tc>
        <w:tc>
          <w:tcPr>
            <w:tcW w:w="7371" w:type="dxa"/>
            <w:tcMar>
              <w:top w:w="0" w:type="dxa"/>
              <w:left w:w="108" w:type="dxa"/>
              <w:bottom w:w="0" w:type="dxa"/>
              <w:right w:w="108" w:type="dxa"/>
            </w:tcMar>
            <w:vAlign w:val="center"/>
          </w:tcPr>
          <w:p w:rsidR="007909BA" w:rsidRDefault="00D713D8">
            <w:pPr>
              <w:widowControl/>
              <w:autoSpaceDN w:val="0"/>
              <w:rPr>
                <w:rFonts w:ascii="宋体" w:hAnsi="宋体" w:cs="宋体"/>
                <w:sz w:val="18"/>
                <w:szCs w:val="18"/>
              </w:rPr>
            </w:pPr>
            <w:r>
              <w:rPr>
                <w:rFonts w:ascii="宋体" w:hAnsi="宋体" w:cs="宋体" w:hint="eastAsia"/>
                <w:sz w:val="18"/>
                <w:szCs w:val="18"/>
              </w:rPr>
              <w:t>支持基于端口的VLAN，支持</w:t>
            </w:r>
            <w:proofErr w:type="gramStart"/>
            <w:r>
              <w:rPr>
                <w:rFonts w:ascii="宋体" w:hAnsi="宋体" w:cs="宋体" w:hint="eastAsia"/>
                <w:sz w:val="18"/>
                <w:szCs w:val="18"/>
              </w:rPr>
              <w:t>基于协议</w:t>
            </w:r>
            <w:proofErr w:type="gramEnd"/>
            <w:r>
              <w:rPr>
                <w:rFonts w:ascii="宋体" w:hAnsi="宋体" w:cs="宋体" w:hint="eastAsia"/>
                <w:sz w:val="18"/>
                <w:szCs w:val="18"/>
              </w:rPr>
              <w:t>的VLAN；</w:t>
            </w:r>
          </w:p>
        </w:tc>
      </w:tr>
      <w:tr w:rsidR="007909BA">
        <w:trPr>
          <w:trHeight w:val="20"/>
        </w:trPr>
        <w:tc>
          <w:tcPr>
            <w:tcW w:w="1843" w:type="dxa"/>
            <w:vMerge/>
            <w:vAlign w:val="center"/>
          </w:tcPr>
          <w:p w:rsidR="007909BA" w:rsidRDefault="007909BA">
            <w:pPr>
              <w:widowControl/>
              <w:jc w:val="left"/>
              <w:rPr>
                <w:rFonts w:ascii="宋体" w:hAnsi="宋体" w:cs="宋体"/>
                <w:sz w:val="18"/>
                <w:szCs w:val="18"/>
              </w:rPr>
            </w:pPr>
          </w:p>
        </w:tc>
        <w:tc>
          <w:tcPr>
            <w:tcW w:w="7371" w:type="dxa"/>
            <w:tcMar>
              <w:top w:w="0" w:type="dxa"/>
              <w:left w:w="108" w:type="dxa"/>
              <w:bottom w:w="0" w:type="dxa"/>
              <w:right w:w="108" w:type="dxa"/>
            </w:tcMar>
            <w:vAlign w:val="center"/>
          </w:tcPr>
          <w:p w:rsidR="007909BA" w:rsidRDefault="00D713D8">
            <w:pPr>
              <w:widowControl/>
              <w:autoSpaceDN w:val="0"/>
              <w:rPr>
                <w:rFonts w:ascii="宋体" w:hAnsi="宋体" w:cs="宋体"/>
                <w:sz w:val="18"/>
                <w:szCs w:val="18"/>
              </w:rPr>
            </w:pPr>
            <w:r>
              <w:rPr>
                <w:rFonts w:ascii="宋体" w:hAnsi="宋体" w:cs="宋体" w:hint="eastAsia"/>
                <w:sz w:val="18"/>
                <w:szCs w:val="18"/>
              </w:rPr>
              <w:t>支持基于MAC的VLAN；</w:t>
            </w:r>
          </w:p>
        </w:tc>
      </w:tr>
      <w:tr w:rsidR="007909BA">
        <w:trPr>
          <w:trHeight w:val="20"/>
        </w:trPr>
        <w:tc>
          <w:tcPr>
            <w:tcW w:w="1843" w:type="dxa"/>
            <w:vMerge/>
            <w:vAlign w:val="center"/>
          </w:tcPr>
          <w:p w:rsidR="007909BA" w:rsidRDefault="007909BA">
            <w:pPr>
              <w:widowControl/>
              <w:jc w:val="left"/>
              <w:rPr>
                <w:rFonts w:ascii="宋体" w:hAnsi="宋体" w:cs="宋体"/>
                <w:sz w:val="18"/>
                <w:szCs w:val="18"/>
              </w:rPr>
            </w:pPr>
          </w:p>
        </w:tc>
        <w:tc>
          <w:tcPr>
            <w:tcW w:w="7371" w:type="dxa"/>
            <w:tcMar>
              <w:top w:w="0" w:type="dxa"/>
              <w:left w:w="108" w:type="dxa"/>
              <w:bottom w:w="0" w:type="dxa"/>
              <w:right w:w="108" w:type="dxa"/>
            </w:tcMar>
            <w:vAlign w:val="center"/>
          </w:tcPr>
          <w:p w:rsidR="007909BA" w:rsidRDefault="00D713D8">
            <w:pPr>
              <w:widowControl/>
              <w:autoSpaceDN w:val="0"/>
              <w:rPr>
                <w:rFonts w:ascii="宋体" w:hAnsi="宋体" w:cs="宋体"/>
                <w:sz w:val="18"/>
                <w:szCs w:val="18"/>
              </w:rPr>
            </w:pPr>
            <w:r>
              <w:rPr>
                <w:rFonts w:ascii="宋体" w:hAnsi="宋体" w:cs="宋体" w:hint="eastAsia"/>
                <w:sz w:val="18"/>
                <w:szCs w:val="18"/>
              </w:rPr>
              <w:t>最大VLAN数(不是VLAN ID)≥4094；</w:t>
            </w:r>
          </w:p>
        </w:tc>
      </w:tr>
      <w:tr w:rsidR="007909BA">
        <w:trPr>
          <w:trHeight w:val="20"/>
        </w:trPr>
        <w:tc>
          <w:tcPr>
            <w:tcW w:w="1843" w:type="dxa"/>
            <w:tcMar>
              <w:top w:w="0" w:type="dxa"/>
              <w:left w:w="108" w:type="dxa"/>
              <w:bottom w:w="0" w:type="dxa"/>
              <w:right w:w="108" w:type="dxa"/>
            </w:tcMar>
            <w:vAlign w:val="center"/>
          </w:tcPr>
          <w:p w:rsidR="007909BA" w:rsidRDefault="00D713D8">
            <w:pPr>
              <w:autoSpaceDE w:val="0"/>
              <w:autoSpaceDN w:val="0"/>
              <w:adjustRightInd w:val="0"/>
              <w:jc w:val="center"/>
              <w:rPr>
                <w:rFonts w:ascii="宋体" w:hAnsi="宋体" w:cs="宋体"/>
                <w:sz w:val="18"/>
                <w:szCs w:val="18"/>
              </w:rPr>
            </w:pPr>
            <w:r>
              <w:rPr>
                <w:rFonts w:ascii="宋体" w:hAnsi="宋体" w:cs="宋体" w:hint="eastAsia"/>
                <w:sz w:val="18"/>
                <w:szCs w:val="18"/>
              </w:rPr>
              <w:t>路由协议</w:t>
            </w:r>
          </w:p>
        </w:tc>
        <w:tc>
          <w:tcPr>
            <w:tcW w:w="7371" w:type="dxa"/>
            <w:tcMar>
              <w:top w:w="0" w:type="dxa"/>
              <w:left w:w="108" w:type="dxa"/>
              <w:bottom w:w="0" w:type="dxa"/>
              <w:right w:w="108" w:type="dxa"/>
            </w:tcMar>
            <w:vAlign w:val="center"/>
          </w:tcPr>
          <w:p w:rsidR="007909BA" w:rsidRDefault="00D713D8">
            <w:pPr>
              <w:autoSpaceDE w:val="0"/>
              <w:autoSpaceDN w:val="0"/>
              <w:adjustRightInd w:val="0"/>
              <w:rPr>
                <w:rFonts w:ascii="宋体" w:hAnsi="宋体" w:cs="宋体"/>
                <w:sz w:val="18"/>
                <w:szCs w:val="18"/>
              </w:rPr>
            </w:pPr>
            <w:r>
              <w:rPr>
                <w:rFonts w:ascii="宋体" w:hAnsi="宋体" w:cs="宋体" w:hint="eastAsia"/>
                <w:sz w:val="18"/>
                <w:szCs w:val="18"/>
              </w:rPr>
              <w:t>支持IPv4 静态路由、RIPv1/v2；</w:t>
            </w:r>
          </w:p>
          <w:p w:rsidR="007909BA" w:rsidRDefault="00D713D8">
            <w:pPr>
              <w:autoSpaceDE w:val="0"/>
              <w:autoSpaceDN w:val="0"/>
              <w:adjustRightInd w:val="0"/>
              <w:rPr>
                <w:rFonts w:ascii="宋体" w:hAnsi="宋体" w:cs="宋体"/>
                <w:sz w:val="18"/>
                <w:szCs w:val="18"/>
              </w:rPr>
            </w:pPr>
            <w:r>
              <w:rPr>
                <w:rFonts w:ascii="宋体" w:hAnsi="宋体" w:cs="宋体" w:hint="eastAsia"/>
                <w:sz w:val="18"/>
                <w:szCs w:val="18"/>
              </w:rPr>
              <w:t>支持IPv6 静态路由、</w:t>
            </w:r>
            <w:proofErr w:type="spellStart"/>
            <w:r>
              <w:rPr>
                <w:rFonts w:ascii="宋体" w:hAnsi="宋体" w:cs="宋体" w:hint="eastAsia"/>
                <w:sz w:val="18"/>
                <w:szCs w:val="18"/>
              </w:rPr>
              <w:t>RIPng</w:t>
            </w:r>
            <w:proofErr w:type="spellEnd"/>
            <w:r>
              <w:rPr>
                <w:rFonts w:ascii="宋体" w:hAnsi="宋体" w:cs="宋体" w:hint="eastAsia"/>
                <w:sz w:val="18"/>
                <w:szCs w:val="18"/>
              </w:rPr>
              <w:t>；</w:t>
            </w:r>
          </w:p>
          <w:p w:rsidR="007909BA" w:rsidRDefault="00D713D8">
            <w:pPr>
              <w:autoSpaceDE w:val="0"/>
              <w:autoSpaceDN w:val="0"/>
              <w:adjustRightInd w:val="0"/>
              <w:rPr>
                <w:rFonts w:ascii="宋体" w:hAnsi="宋体" w:cs="宋体"/>
                <w:sz w:val="18"/>
                <w:szCs w:val="18"/>
              </w:rPr>
            </w:pPr>
            <w:r>
              <w:rPr>
                <w:rFonts w:ascii="宋体" w:hAnsi="宋体" w:cs="宋体" w:hint="eastAsia"/>
                <w:sz w:val="18"/>
                <w:szCs w:val="18"/>
              </w:rPr>
              <w:t>支持OSPFv1/v2，OSPFv3；</w:t>
            </w:r>
          </w:p>
          <w:p w:rsidR="007909BA" w:rsidRDefault="00D713D8">
            <w:pPr>
              <w:autoSpaceDE w:val="0"/>
              <w:autoSpaceDN w:val="0"/>
              <w:adjustRightInd w:val="0"/>
              <w:rPr>
                <w:rFonts w:ascii="宋体" w:hAnsi="宋体" w:cs="宋体"/>
                <w:sz w:val="18"/>
                <w:szCs w:val="18"/>
              </w:rPr>
            </w:pPr>
            <w:r>
              <w:rPr>
                <w:rFonts w:ascii="宋体" w:hAnsi="宋体" w:cs="宋体" w:hint="eastAsia"/>
                <w:sz w:val="18"/>
                <w:szCs w:val="18"/>
              </w:rPr>
              <w:t>支持BGP。</w:t>
            </w:r>
          </w:p>
        </w:tc>
      </w:tr>
      <w:tr w:rsidR="007909BA">
        <w:trPr>
          <w:trHeight w:val="20"/>
        </w:trPr>
        <w:tc>
          <w:tcPr>
            <w:tcW w:w="1843" w:type="dxa"/>
            <w:vMerge w:val="restart"/>
            <w:tcMar>
              <w:top w:w="0" w:type="dxa"/>
              <w:left w:w="108" w:type="dxa"/>
              <w:bottom w:w="0" w:type="dxa"/>
              <w:right w:w="108" w:type="dxa"/>
            </w:tcMar>
            <w:vAlign w:val="center"/>
          </w:tcPr>
          <w:p w:rsidR="007909BA" w:rsidRDefault="00D713D8">
            <w:pPr>
              <w:autoSpaceDE w:val="0"/>
              <w:autoSpaceDN w:val="0"/>
              <w:adjustRightInd w:val="0"/>
              <w:jc w:val="center"/>
              <w:rPr>
                <w:rFonts w:ascii="宋体" w:hAnsi="宋体" w:cs="宋体"/>
                <w:sz w:val="18"/>
                <w:szCs w:val="18"/>
              </w:rPr>
            </w:pPr>
            <w:r>
              <w:rPr>
                <w:rFonts w:ascii="宋体" w:hAnsi="宋体" w:cs="宋体" w:hint="eastAsia"/>
                <w:sz w:val="18"/>
                <w:szCs w:val="18"/>
              </w:rPr>
              <w:t>访问控制策略</w:t>
            </w:r>
          </w:p>
        </w:tc>
        <w:tc>
          <w:tcPr>
            <w:tcW w:w="7371" w:type="dxa"/>
            <w:tcMar>
              <w:top w:w="0" w:type="dxa"/>
              <w:left w:w="108" w:type="dxa"/>
              <w:bottom w:w="0" w:type="dxa"/>
              <w:right w:w="108" w:type="dxa"/>
            </w:tcMar>
            <w:vAlign w:val="center"/>
          </w:tcPr>
          <w:p w:rsidR="007909BA" w:rsidRDefault="00D713D8">
            <w:pPr>
              <w:autoSpaceDE w:val="0"/>
              <w:autoSpaceDN w:val="0"/>
              <w:adjustRightInd w:val="0"/>
              <w:rPr>
                <w:rFonts w:ascii="宋体" w:hAnsi="宋体" w:cs="宋体"/>
                <w:sz w:val="18"/>
                <w:szCs w:val="18"/>
              </w:rPr>
            </w:pPr>
            <w:r>
              <w:rPr>
                <w:rFonts w:ascii="宋体" w:hAnsi="宋体" w:cs="宋体" w:hint="eastAsia"/>
                <w:sz w:val="18"/>
                <w:szCs w:val="18"/>
              </w:rPr>
              <w:t>支持基于第二层、第三层和第四层的ACL；</w:t>
            </w:r>
          </w:p>
        </w:tc>
      </w:tr>
      <w:tr w:rsidR="007909BA">
        <w:trPr>
          <w:trHeight w:val="20"/>
        </w:trPr>
        <w:tc>
          <w:tcPr>
            <w:tcW w:w="1843" w:type="dxa"/>
            <w:vMerge/>
            <w:vAlign w:val="center"/>
          </w:tcPr>
          <w:p w:rsidR="007909BA" w:rsidRDefault="007909BA">
            <w:pPr>
              <w:widowControl/>
              <w:jc w:val="left"/>
              <w:rPr>
                <w:rFonts w:ascii="宋体" w:hAnsi="宋体" w:cs="宋体"/>
                <w:sz w:val="18"/>
                <w:szCs w:val="18"/>
              </w:rPr>
            </w:pPr>
          </w:p>
        </w:tc>
        <w:tc>
          <w:tcPr>
            <w:tcW w:w="7371" w:type="dxa"/>
            <w:tcMar>
              <w:top w:w="0" w:type="dxa"/>
              <w:left w:w="108" w:type="dxa"/>
              <w:bottom w:w="0" w:type="dxa"/>
              <w:right w:w="108" w:type="dxa"/>
            </w:tcMar>
            <w:vAlign w:val="center"/>
          </w:tcPr>
          <w:p w:rsidR="007909BA" w:rsidRDefault="00D713D8">
            <w:pPr>
              <w:autoSpaceDE w:val="0"/>
              <w:autoSpaceDN w:val="0"/>
              <w:adjustRightInd w:val="0"/>
              <w:rPr>
                <w:rFonts w:ascii="宋体" w:hAnsi="宋体" w:cs="宋体"/>
                <w:sz w:val="18"/>
                <w:szCs w:val="18"/>
              </w:rPr>
            </w:pPr>
            <w:r>
              <w:rPr>
                <w:rFonts w:ascii="宋体" w:hAnsi="宋体" w:cs="宋体" w:hint="eastAsia"/>
                <w:sz w:val="18"/>
                <w:szCs w:val="18"/>
              </w:rPr>
              <w:t>支持基于端口和VLAN的 ACL；</w:t>
            </w:r>
          </w:p>
        </w:tc>
      </w:tr>
      <w:tr w:rsidR="007909BA">
        <w:trPr>
          <w:trHeight w:val="20"/>
        </w:trPr>
        <w:tc>
          <w:tcPr>
            <w:tcW w:w="1843" w:type="dxa"/>
            <w:vMerge/>
            <w:vAlign w:val="center"/>
          </w:tcPr>
          <w:p w:rsidR="007909BA" w:rsidRDefault="007909BA">
            <w:pPr>
              <w:widowControl/>
              <w:jc w:val="left"/>
              <w:rPr>
                <w:rFonts w:ascii="宋体" w:hAnsi="宋体" w:cs="宋体"/>
                <w:sz w:val="18"/>
                <w:szCs w:val="18"/>
              </w:rPr>
            </w:pPr>
          </w:p>
        </w:tc>
        <w:tc>
          <w:tcPr>
            <w:tcW w:w="7371" w:type="dxa"/>
            <w:tcMar>
              <w:top w:w="0" w:type="dxa"/>
              <w:left w:w="108" w:type="dxa"/>
              <w:bottom w:w="0" w:type="dxa"/>
              <w:right w:w="108" w:type="dxa"/>
            </w:tcMar>
            <w:vAlign w:val="center"/>
          </w:tcPr>
          <w:p w:rsidR="007909BA" w:rsidRDefault="00D713D8">
            <w:pPr>
              <w:autoSpaceDE w:val="0"/>
              <w:autoSpaceDN w:val="0"/>
              <w:adjustRightInd w:val="0"/>
              <w:rPr>
                <w:rFonts w:ascii="宋体" w:hAnsi="宋体" w:cs="宋体"/>
                <w:sz w:val="18"/>
                <w:szCs w:val="18"/>
              </w:rPr>
            </w:pPr>
            <w:r>
              <w:rPr>
                <w:rFonts w:ascii="宋体" w:hAnsi="宋体" w:cs="宋体" w:hint="eastAsia"/>
                <w:sz w:val="18"/>
                <w:szCs w:val="18"/>
              </w:rPr>
              <w:t>支持时间段（Time Range）ACL；</w:t>
            </w:r>
          </w:p>
        </w:tc>
      </w:tr>
      <w:tr w:rsidR="007909BA">
        <w:trPr>
          <w:trHeight w:val="20"/>
        </w:trPr>
        <w:tc>
          <w:tcPr>
            <w:tcW w:w="1843" w:type="dxa"/>
            <w:vMerge/>
            <w:vAlign w:val="center"/>
          </w:tcPr>
          <w:p w:rsidR="007909BA" w:rsidRDefault="007909BA">
            <w:pPr>
              <w:widowControl/>
              <w:jc w:val="left"/>
              <w:rPr>
                <w:rFonts w:ascii="宋体" w:hAnsi="宋体" w:cs="宋体"/>
                <w:sz w:val="18"/>
                <w:szCs w:val="18"/>
              </w:rPr>
            </w:pPr>
          </w:p>
        </w:tc>
        <w:tc>
          <w:tcPr>
            <w:tcW w:w="7371" w:type="dxa"/>
            <w:tcMar>
              <w:top w:w="0" w:type="dxa"/>
              <w:left w:w="108" w:type="dxa"/>
              <w:bottom w:w="0" w:type="dxa"/>
              <w:right w:w="108" w:type="dxa"/>
            </w:tcMar>
            <w:vAlign w:val="center"/>
          </w:tcPr>
          <w:p w:rsidR="007909BA" w:rsidRDefault="00D713D8">
            <w:pPr>
              <w:autoSpaceDE w:val="0"/>
              <w:autoSpaceDN w:val="0"/>
              <w:adjustRightInd w:val="0"/>
              <w:rPr>
                <w:rFonts w:ascii="宋体" w:hAnsi="宋体" w:cs="宋体"/>
                <w:sz w:val="18"/>
                <w:szCs w:val="18"/>
              </w:rPr>
            </w:pPr>
            <w:r>
              <w:rPr>
                <w:rFonts w:ascii="宋体" w:hAnsi="宋体" w:cs="宋体" w:hint="eastAsia"/>
                <w:sz w:val="18"/>
                <w:szCs w:val="18"/>
              </w:rPr>
              <w:t>支持802.1x认证，支持集中式MAC地址认证。</w:t>
            </w:r>
          </w:p>
        </w:tc>
      </w:tr>
      <w:tr w:rsidR="007909BA">
        <w:trPr>
          <w:trHeight w:val="20"/>
        </w:trPr>
        <w:tc>
          <w:tcPr>
            <w:tcW w:w="1843" w:type="dxa"/>
            <w:tcMar>
              <w:top w:w="0" w:type="dxa"/>
              <w:left w:w="108" w:type="dxa"/>
              <w:bottom w:w="0" w:type="dxa"/>
              <w:right w:w="108" w:type="dxa"/>
            </w:tcMar>
            <w:vAlign w:val="center"/>
          </w:tcPr>
          <w:p w:rsidR="007909BA" w:rsidRDefault="00D713D8">
            <w:pPr>
              <w:autoSpaceDE w:val="0"/>
              <w:autoSpaceDN w:val="0"/>
              <w:adjustRightInd w:val="0"/>
              <w:jc w:val="center"/>
              <w:rPr>
                <w:rFonts w:ascii="宋体" w:hAnsi="宋体" w:cs="宋体"/>
                <w:sz w:val="18"/>
                <w:szCs w:val="18"/>
              </w:rPr>
            </w:pPr>
            <w:r>
              <w:rPr>
                <w:rFonts w:ascii="宋体" w:hAnsi="宋体" w:cs="宋体" w:hint="eastAsia"/>
                <w:sz w:val="18"/>
                <w:szCs w:val="18"/>
              </w:rPr>
              <w:t>SDN/</w:t>
            </w:r>
            <w:proofErr w:type="spellStart"/>
            <w:r>
              <w:rPr>
                <w:rFonts w:ascii="宋体" w:hAnsi="宋体" w:cs="宋体" w:hint="eastAsia"/>
                <w:sz w:val="18"/>
                <w:szCs w:val="18"/>
              </w:rPr>
              <w:t>Openflow</w:t>
            </w:r>
            <w:proofErr w:type="spellEnd"/>
          </w:p>
        </w:tc>
        <w:tc>
          <w:tcPr>
            <w:tcW w:w="7371" w:type="dxa"/>
            <w:tcMar>
              <w:top w:w="0" w:type="dxa"/>
              <w:left w:w="108" w:type="dxa"/>
              <w:bottom w:w="0" w:type="dxa"/>
              <w:right w:w="108" w:type="dxa"/>
            </w:tcMar>
            <w:vAlign w:val="center"/>
          </w:tcPr>
          <w:p w:rsidR="007909BA" w:rsidRDefault="00D713D8">
            <w:pPr>
              <w:autoSpaceDE w:val="0"/>
              <w:autoSpaceDN w:val="0"/>
              <w:adjustRightInd w:val="0"/>
              <w:rPr>
                <w:rFonts w:ascii="宋体" w:hAnsi="宋体" w:cs="宋体"/>
                <w:sz w:val="18"/>
                <w:szCs w:val="18"/>
              </w:rPr>
            </w:pPr>
            <w:r>
              <w:rPr>
                <w:rFonts w:ascii="宋体" w:hAnsi="宋体" w:cs="宋体" w:hint="eastAsia"/>
                <w:sz w:val="18"/>
                <w:szCs w:val="18"/>
              </w:rPr>
              <w:t>支持OpenFlow 1.3标准；</w:t>
            </w:r>
          </w:p>
          <w:p w:rsidR="007909BA" w:rsidRDefault="00D713D8">
            <w:pPr>
              <w:autoSpaceDE w:val="0"/>
              <w:autoSpaceDN w:val="0"/>
              <w:adjustRightInd w:val="0"/>
              <w:rPr>
                <w:rFonts w:ascii="宋体" w:hAnsi="宋体" w:cs="宋体"/>
                <w:sz w:val="18"/>
                <w:szCs w:val="18"/>
              </w:rPr>
            </w:pPr>
            <w:r>
              <w:rPr>
                <w:rFonts w:ascii="宋体" w:hAnsi="宋体" w:cs="宋体" w:hint="eastAsia"/>
                <w:sz w:val="18"/>
                <w:szCs w:val="18"/>
              </w:rPr>
              <w:t>支持多控制器（EQUAL模式、主备模式）；</w:t>
            </w:r>
          </w:p>
          <w:p w:rsidR="007909BA" w:rsidRDefault="00D713D8">
            <w:pPr>
              <w:autoSpaceDE w:val="0"/>
              <w:autoSpaceDN w:val="0"/>
              <w:adjustRightInd w:val="0"/>
              <w:rPr>
                <w:rFonts w:ascii="宋体" w:hAnsi="宋体" w:cs="宋体"/>
                <w:sz w:val="18"/>
                <w:szCs w:val="18"/>
              </w:rPr>
            </w:pPr>
            <w:r>
              <w:rPr>
                <w:rFonts w:ascii="宋体" w:hAnsi="宋体" w:cs="宋体" w:hint="eastAsia"/>
                <w:sz w:val="18"/>
                <w:szCs w:val="18"/>
              </w:rPr>
              <w:t>支持多表流水线；</w:t>
            </w:r>
          </w:p>
          <w:p w:rsidR="007909BA" w:rsidRDefault="00D713D8">
            <w:pPr>
              <w:autoSpaceDE w:val="0"/>
              <w:autoSpaceDN w:val="0"/>
              <w:adjustRightInd w:val="0"/>
              <w:rPr>
                <w:rFonts w:ascii="宋体" w:hAnsi="宋体" w:cs="宋体"/>
                <w:sz w:val="18"/>
                <w:szCs w:val="18"/>
              </w:rPr>
            </w:pPr>
            <w:r>
              <w:rPr>
                <w:rFonts w:ascii="宋体" w:hAnsi="宋体" w:cs="宋体" w:hint="eastAsia"/>
                <w:sz w:val="18"/>
                <w:szCs w:val="18"/>
              </w:rPr>
              <w:t>支持Group table；</w:t>
            </w:r>
          </w:p>
          <w:p w:rsidR="007909BA" w:rsidRDefault="00D713D8">
            <w:pPr>
              <w:autoSpaceDE w:val="0"/>
              <w:autoSpaceDN w:val="0"/>
              <w:adjustRightInd w:val="0"/>
              <w:rPr>
                <w:rFonts w:ascii="宋体" w:hAnsi="宋体" w:cs="宋体"/>
                <w:sz w:val="18"/>
                <w:szCs w:val="18"/>
              </w:rPr>
            </w:pPr>
            <w:r>
              <w:rPr>
                <w:rFonts w:ascii="宋体" w:hAnsi="宋体" w:cs="宋体" w:hint="eastAsia"/>
                <w:sz w:val="18"/>
                <w:szCs w:val="18"/>
              </w:rPr>
              <w:t>支持Meter。</w:t>
            </w:r>
          </w:p>
        </w:tc>
      </w:tr>
      <w:tr w:rsidR="007909BA">
        <w:trPr>
          <w:trHeight w:val="20"/>
        </w:trPr>
        <w:tc>
          <w:tcPr>
            <w:tcW w:w="1843" w:type="dxa"/>
            <w:tcMar>
              <w:top w:w="0" w:type="dxa"/>
              <w:left w:w="108" w:type="dxa"/>
              <w:bottom w:w="0" w:type="dxa"/>
              <w:right w:w="108" w:type="dxa"/>
            </w:tcMar>
            <w:vAlign w:val="center"/>
          </w:tcPr>
          <w:p w:rsidR="007909BA" w:rsidRDefault="00D713D8">
            <w:pPr>
              <w:autoSpaceDE w:val="0"/>
              <w:autoSpaceDN w:val="0"/>
              <w:adjustRightInd w:val="0"/>
              <w:jc w:val="center"/>
              <w:rPr>
                <w:rFonts w:ascii="宋体" w:hAnsi="宋体" w:cs="宋体"/>
                <w:sz w:val="18"/>
                <w:szCs w:val="18"/>
              </w:rPr>
            </w:pPr>
            <w:r>
              <w:rPr>
                <w:rFonts w:ascii="宋体" w:hAnsi="宋体" w:cs="宋体" w:hint="eastAsia"/>
                <w:sz w:val="18"/>
                <w:szCs w:val="18"/>
              </w:rPr>
              <w:t>安全特性</w:t>
            </w:r>
          </w:p>
        </w:tc>
        <w:tc>
          <w:tcPr>
            <w:tcW w:w="7371" w:type="dxa"/>
            <w:tcMar>
              <w:top w:w="0" w:type="dxa"/>
              <w:left w:w="108" w:type="dxa"/>
              <w:bottom w:w="0" w:type="dxa"/>
              <w:right w:w="108" w:type="dxa"/>
            </w:tcMar>
            <w:vAlign w:val="center"/>
          </w:tcPr>
          <w:p w:rsidR="007909BA" w:rsidRDefault="00D713D8">
            <w:pPr>
              <w:autoSpaceDE w:val="0"/>
              <w:autoSpaceDN w:val="0"/>
              <w:adjustRightInd w:val="0"/>
              <w:rPr>
                <w:rFonts w:ascii="宋体" w:hAnsi="宋体" w:cs="宋体"/>
                <w:sz w:val="18"/>
                <w:szCs w:val="18"/>
              </w:rPr>
            </w:pPr>
            <w:r>
              <w:rPr>
                <w:rFonts w:asciiTheme="minorEastAsia" w:hAnsiTheme="minorEastAsia" w:cs="宋体" w:hint="eastAsia"/>
                <w:sz w:val="18"/>
                <w:szCs w:val="18"/>
              </w:rPr>
              <w:t>▲</w:t>
            </w:r>
            <w:r>
              <w:rPr>
                <w:rFonts w:ascii="宋体" w:hAnsi="宋体" w:cs="宋体" w:hint="eastAsia"/>
                <w:sz w:val="18"/>
                <w:szCs w:val="18"/>
              </w:rPr>
              <w:t>支持Triple认证，提供</w:t>
            </w:r>
            <w:proofErr w:type="gramStart"/>
            <w:r>
              <w:rPr>
                <w:rFonts w:ascii="宋体" w:hAnsi="宋体" w:cs="宋体" w:hint="eastAsia"/>
                <w:sz w:val="18"/>
                <w:szCs w:val="18"/>
              </w:rPr>
              <w:t>制造商官网链接</w:t>
            </w:r>
            <w:proofErr w:type="gramEnd"/>
            <w:r>
              <w:rPr>
                <w:rFonts w:ascii="宋体" w:hAnsi="宋体" w:cs="宋体" w:hint="eastAsia"/>
                <w:sz w:val="18"/>
                <w:szCs w:val="18"/>
              </w:rPr>
              <w:t>及截图证明；</w:t>
            </w:r>
          </w:p>
          <w:p w:rsidR="007909BA" w:rsidRDefault="00D713D8">
            <w:pPr>
              <w:autoSpaceDE w:val="0"/>
              <w:autoSpaceDN w:val="0"/>
              <w:adjustRightInd w:val="0"/>
              <w:rPr>
                <w:rFonts w:ascii="宋体" w:hAnsi="宋体" w:cs="宋体"/>
                <w:sz w:val="18"/>
                <w:szCs w:val="18"/>
              </w:rPr>
            </w:pPr>
            <w:r>
              <w:rPr>
                <w:rFonts w:ascii="宋体" w:hAnsi="宋体" w:cs="宋体" w:hint="eastAsia"/>
                <w:sz w:val="18"/>
                <w:szCs w:val="18"/>
              </w:rPr>
              <w:t>支持终端准入控制；</w:t>
            </w:r>
          </w:p>
          <w:p w:rsidR="007909BA" w:rsidRDefault="00D713D8">
            <w:pPr>
              <w:autoSpaceDE w:val="0"/>
              <w:autoSpaceDN w:val="0"/>
              <w:adjustRightInd w:val="0"/>
              <w:rPr>
                <w:rFonts w:ascii="宋体" w:hAnsi="宋体" w:cs="宋体"/>
                <w:sz w:val="18"/>
                <w:szCs w:val="18"/>
              </w:rPr>
            </w:pPr>
            <w:r>
              <w:rPr>
                <w:rFonts w:ascii="宋体" w:hAnsi="宋体" w:cs="宋体" w:hint="eastAsia"/>
                <w:sz w:val="18"/>
                <w:szCs w:val="18"/>
              </w:rPr>
              <w:t>支持用户分级管理和口令保护；</w:t>
            </w:r>
          </w:p>
          <w:p w:rsidR="007909BA" w:rsidRDefault="00D713D8">
            <w:pPr>
              <w:autoSpaceDE w:val="0"/>
              <w:autoSpaceDN w:val="0"/>
              <w:adjustRightInd w:val="0"/>
              <w:rPr>
                <w:rFonts w:ascii="宋体" w:hAnsi="宋体" w:cs="宋体"/>
                <w:sz w:val="18"/>
                <w:szCs w:val="18"/>
              </w:rPr>
            </w:pPr>
            <w:r>
              <w:rPr>
                <w:rFonts w:ascii="宋体" w:hAnsi="宋体" w:cs="宋体" w:hint="eastAsia"/>
                <w:sz w:val="18"/>
                <w:szCs w:val="18"/>
              </w:rPr>
              <w:t>支持802.1X、MAC地址认证；</w:t>
            </w:r>
          </w:p>
          <w:p w:rsidR="007909BA" w:rsidRDefault="00D713D8">
            <w:pPr>
              <w:autoSpaceDE w:val="0"/>
              <w:autoSpaceDN w:val="0"/>
              <w:adjustRightInd w:val="0"/>
              <w:rPr>
                <w:rFonts w:ascii="宋体" w:hAnsi="宋体" w:cs="宋体"/>
                <w:sz w:val="18"/>
                <w:szCs w:val="18"/>
              </w:rPr>
            </w:pPr>
            <w:r>
              <w:rPr>
                <w:rFonts w:ascii="宋体" w:hAnsi="宋体" w:cs="宋体" w:hint="eastAsia"/>
                <w:sz w:val="18"/>
                <w:szCs w:val="18"/>
              </w:rPr>
              <w:t>支持Guest VLAN/支持RADIUS认证；</w:t>
            </w:r>
          </w:p>
          <w:p w:rsidR="007909BA" w:rsidRDefault="00D713D8">
            <w:pPr>
              <w:autoSpaceDE w:val="0"/>
              <w:autoSpaceDN w:val="0"/>
              <w:adjustRightInd w:val="0"/>
              <w:rPr>
                <w:rFonts w:ascii="宋体" w:hAnsi="宋体" w:cs="宋体"/>
                <w:sz w:val="18"/>
                <w:szCs w:val="18"/>
              </w:rPr>
            </w:pPr>
            <w:r>
              <w:rPr>
                <w:rFonts w:ascii="宋体" w:hAnsi="宋体" w:cs="宋体" w:hint="eastAsia"/>
                <w:sz w:val="18"/>
                <w:szCs w:val="18"/>
              </w:rPr>
              <w:t>支持SSH 2.0；</w:t>
            </w:r>
          </w:p>
          <w:p w:rsidR="007909BA" w:rsidRDefault="00D713D8">
            <w:pPr>
              <w:autoSpaceDE w:val="0"/>
              <w:autoSpaceDN w:val="0"/>
              <w:adjustRightInd w:val="0"/>
              <w:rPr>
                <w:rFonts w:ascii="宋体" w:hAnsi="宋体" w:cs="宋体"/>
                <w:sz w:val="18"/>
                <w:szCs w:val="18"/>
              </w:rPr>
            </w:pPr>
            <w:r>
              <w:rPr>
                <w:rFonts w:ascii="宋体" w:hAnsi="宋体" w:cs="宋体" w:hint="eastAsia"/>
                <w:sz w:val="18"/>
                <w:szCs w:val="18"/>
              </w:rPr>
              <w:lastRenderedPageBreak/>
              <w:t>支持端口隔离；</w:t>
            </w:r>
          </w:p>
          <w:p w:rsidR="007909BA" w:rsidRDefault="00D713D8">
            <w:pPr>
              <w:autoSpaceDE w:val="0"/>
              <w:autoSpaceDN w:val="0"/>
              <w:adjustRightInd w:val="0"/>
              <w:rPr>
                <w:rFonts w:ascii="宋体" w:hAnsi="宋体" w:cs="宋体"/>
                <w:sz w:val="18"/>
                <w:szCs w:val="18"/>
              </w:rPr>
            </w:pPr>
            <w:r>
              <w:rPr>
                <w:rFonts w:ascii="宋体" w:hAnsi="宋体" w:cs="宋体" w:hint="eastAsia"/>
                <w:sz w:val="18"/>
                <w:szCs w:val="18"/>
              </w:rPr>
              <w:t>支持端口安全；</w:t>
            </w:r>
          </w:p>
          <w:p w:rsidR="007909BA" w:rsidRDefault="00D713D8">
            <w:pPr>
              <w:autoSpaceDE w:val="0"/>
              <w:autoSpaceDN w:val="0"/>
              <w:adjustRightInd w:val="0"/>
              <w:rPr>
                <w:rFonts w:ascii="宋体" w:hAnsi="宋体" w:cs="宋体"/>
                <w:sz w:val="18"/>
                <w:szCs w:val="18"/>
              </w:rPr>
            </w:pPr>
            <w:r>
              <w:rPr>
                <w:rFonts w:ascii="宋体" w:hAnsi="宋体" w:cs="宋体" w:hint="eastAsia"/>
                <w:sz w:val="18"/>
                <w:szCs w:val="18"/>
              </w:rPr>
              <w:t>支持MAC地址学习数目限制；</w:t>
            </w:r>
          </w:p>
          <w:p w:rsidR="007909BA" w:rsidRDefault="00D713D8">
            <w:pPr>
              <w:autoSpaceDE w:val="0"/>
              <w:autoSpaceDN w:val="0"/>
              <w:adjustRightInd w:val="0"/>
              <w:rPr>
                <w:rFonts w:ascii="宋体" w:hAnsi="宋体" w:cs="宋体"/>
                <w:sz w:val="18"/>
                <w:szCs w:val="18"/>
              </w:rPr>
            </w:pPr>
            <w:r>
              <w:rPr>
                <w:rFonts w:ascii="宋体" w:hAnsi="宋体" w:cs="宋体" w:hint="eastAsia"/>
                <w:sz w:val="18"/>
                <w:szCs w:val="18"/>
              </w:rPr>
              <w:t>支持IP源地址保护；</w:t>
            </w:r>
          </w:p>
          <w:p w:rsidR="007909BA" w:rsidRDefault="00D713D8">
            <w:pPr>
              <w:autoSpaceDE w:val="0"/>
              <w:autoSpaceDN w:val="0"/>
              <w:adjustRightInd w:val="0"/>
              <w:rPr>
                <w:rFonts w:ascii="宋体" w:hAnsi="宋体" w:cs="宋体"/>
                <w:sz w:val="18"/>
                <w:szCs w:val="18"/>
              </w:rPr>
            </w:pPr>
            <w:r>
              <w:rPr>
                <w:rFonts w:ascii="宋体" w:hAnsi="宋体" w:cs="宋体" w:hint="eastAsia"/>
                <w:sz w:val="18"/>
                <w:szCs w:val="18"/>
              </w:rPr>
              <w:t>支持ARP 入侵检测功能；</w:t>
            </w:r>
          </w:p>
          <w:p w:rsidR="007909BA" w:rsidRDefault="00D713D8">
            <w:pPr>
              <w:autoSpaceDE w:val="0"/>
              <w:autoSpaceDN w:val="0"/>
              <w:adjustRightInd w:val="0"/>
              <w:rPr>
                <w:rFonts w:ascii="宋体" w:hAnsi="宋体" w:cs="宋体"/>
                <w:sz w:val="18"/>
                <w:szCs w:val="18"/>
              </w:rPr>
            </w:pPr>
            <w:r>
              <w:rPr>
                <w:rFonts w:ascii="宋体" w:hAnsi="宋体" w:cs="宋体" w:hint="eastAsia"/>
                <w:sz w:val="18"/>
                <w:szCs w:val="18"/>
              </w:rPr>
              <w:t>支持IP+MAC+端口多元组绑定。</w:t>
            </w:r>
          </w:p>
        </w:tc>
      </w:tr>
      <w:tr w:rsidR="007909BA">
        <w:trPr>
          <w:trHeight w:val="20"/>
        </w:trPr>
        <w:tc>
          <w:tcPr>
            <w:tcW w:w="1843" w:type="dxa"/>
            <w:vMerge w:val="restart"/>
            <w:tcMar>
              <w:top w:w="0" w:type="dxa"/>
              <w:left w:w="108" w:type="dxa"/>
              <w:bottom w:w="0" w:type="dxa"/>
              <w:right w:w="108" w:type="dxa"/>
            </w:tcMar>
            <w:vAlign w:val="center"/>
          </w:tcPr>
          <w:p w:rsidR="007909BA" w:rsidRDefault="00D713D8">
            <w:pPr>
              <w:autoSpaceDE w:val="0"/>
              <w:autoSpaceDN w:val="0"/>
              <w:adjustRightInd w:val="0"/>
              <w:jc w:val="center"/>
              <w:rPr>
                <w:rFonts w:ascii="宋体" w:hAnsi="宋体" w:cs="宋体"/>
                <w:sz w:val="18"/>
                <w:szCs w:val="18"/>
              </w:rPr>
            </w:pPr>
            <w:r>
              <w:rPr>
                <w:rFonts w:ascii="宋体" w:hAnsi="宋体" w:cs="宋体" w:hint="eastAsia"/>
                <w:sz w:val="18"/>
                <w:szCs w:val="18"/>
              </w:rPr>
              <w:lastRenderedPageBreak/>
              <w:t>管理和维护</w:t>
            </w:r>
          </w:p>
        </w:tc>
        <w:tc>
          <w:tcPr>
            <w:tcW w:w="7371" w:type="dxa"/>
            <w:tcMar>
              <w:top w:w="0" w:type="dxa"/>
              <w:left w:w="108" w:type="dxa"/>
              <w:bottom w:w="0" w:type="dxa"/>
              <w:right w:w="108" w:type="dxa"/>
            </w:tcMar>
            <w:vAlign w:val="center"/>
          </w:tcPr>
          <w:p w:rsidR="007909BA" w:rsidRDefault="00D713D8">
            <w:pPr>
              <w:autoSpaceDE w:val="0"/>
              <w:autoSpaceDN w:val="0"/>
              <w:adjustRightInd w:val="0"/>
              <w:rPr>
                <w:rFonts w:ascii="宋体" w:hAnsi="宋体" w:cs="宋体"/>
                <w:sz w:val="18"/>
                <w:szCs w:val="18"/>
              </w:rPr>
            </w:pPr>
            <w:r>
              <w:rPr>
                <w:rFonts w:ascii="宋体" w:hAnsi="宋体" w:cs="宋体" w:hint="eastAsia"/>
                <w:sz w:val="18"/>
                <w:szCs w:val="18"/>
              </w:rPr>
              <w:t>支持SNMP V1/V2/V3、RMON、SSH2.0；</w:t>
            </w:r>
          </w:p>
        </w:tc>
      </w:tr>
      <w:tr w:rsidR="007909BA">
        <w:trPr>
          <w:trHeight w:val="20"/>
        </w:trPr>
        <w:tc>
          <w:tcPr>
            <w:tcW w:w="1843" w:type="dxa"/>
            <w:vMerge/>
            <w:vAlign w:val="center"/>
          </w:tcPr>
          <w:p w:rsidR="007909BA" w:rsidRDefault="007909BA">
            <w:pPr>
              <w:widowControl/>
              <w:jc w:val="left"/>
              <w:rPr>
                <w:rFonts w:ascii="宋体" w:hAnsi="宋体" w:cs="宋体"/>
                <w:sz w:val="18"/>
                <w:szCs w:val="18"/>
              </w:rPr>
            </w:pPr>
          </w:p>
        </w:tc>
        <w:tc>
          <w:tcPr>
            <w:tcW w:w="7371" w:type="dxa"/>
            <w:tcMar>
              <w:top w:w="0" w:type="dxa"/>
              <w:left w:w="108" w:type="dxa"/>
              <w:bottom w:w="0" w:type="dxa"/>
              <w:right w:w="108" w:type="dxa"/>
            </w:tcMar>
            <w:vAlign w:val="center"/>
          </w:tcPr>
          <w:p w:rsidR="007909BA" w:rsidRDefault="00D713D8">
            <w:pPr>
              <w:autoSpaceDE w:val="0"/>
              <w:autoSpaceDN w:val="0"/>
              <w:adjustRightInd w:val="0"/>
              <w:rPr>
                <w:rFonts w:ascii="宋体" w:hAnsi="宋体" w:cs="宋体"/>
                <w:sz w:val="18"/>
                <w:szCs w:val="18"/>
              </w:rPr>
            </w:pPr>
            <w:r>
              <w:rPr>
                <w:rFonts w:ascii="宋体" w:hAnsi="宋体" w:cs="宋体" w:hint="eastAsia"/>
                <w:sz w:val="18"/>
                <w:szCs w:val="18"/>
              </w:rPr>
              <w:t>支持VCT虚电缆检测功能，快速准确定位网络中故障电缆的短路或断路点；</w:t>
            </w:r>
          </w:p>
        </w:tc>
      </w:tr>
      <w:tr w:rsidR="007909BA">
        <w:trPr>
          <w:trHeight w:val="20"/>
        </w:trPr>
        <w:tc>
          <w:tcPr>
            <w:tcW w:w="1843" w:type="dxa"/>
            <w:vMerge/>
            <w:vAlign w:val="center"/>
          </w:tcPr>
          <w:p w:rsidR="007909BA" w:rsidRDefault="007909BA">
            <w:pPr>
              <w:widowControl/>
              <w:jc w:val="left"/>
              <w:rPr>
                <w:rFonts w:ascii="宋体" w:hAnsi="宋体" w:cs="宋体"/>
                <w:sz w:val="18"/>
                <w:szCs w:val="18"/>
              </w:rPr>
            </w:pPr>
          </w:p>
        </w:tc>
        <w:tc>
          <w:tcPr>
            <w:tcW w:w="7371" w:type="dxa"/>
            <w:tcMar>
              <w:top w:w="0" w:type="dxa"/>
              <w:left w:w="108" w:type="dxa"/>
              <w:bottom w:w="0" w:type="dxa"/>
              <w:right w:w="108" w:type="dxa"/>
            </w:tcMar>
            <w:vAlign w:val="center"/>
          </w:tcPr>
          <w:p w:rsidR="007909BA" w:rsidRDefault="00D713D8">
            <w:pPr>
              <w:autoSpaceDE w:val="0"/>
              <w:autoSpaceDN w:val="0"/>
              <w:adjustRightInd w:val="0"/>
              <w:rPr>
                <w:rFonts w:ascii="宋体" w:hAnsi="宋体" w:cs="宋体"/>
                <w:sz w:val="18"/>
                <w:szCs w:val="18"/>
              </w:rPr>
            </w:pPr>
            <w:r>
              <w:rPr>
                <w:rFonts w:ascii="宋体" w:hAnsi="宋体" w:cs="宋体" w:hint="eastAsia"/>
                <w:sz w:val="18"/>
                <w:szCs w:val="18"/>
              </w:rPr>
              <w:t>支持通过命令行、Web、中文图形化配置软件等方式进行配置和管理；</w:t>
            </w:r>
          </w:p>
        </w:tc>
      </w:tr>
      <w:tr w:rsidR="007909BA">
        <w:trPr>
          <w:trHeight w:val="20"/>
        </w:trPr>
        <w:tc>
          <w:tcPr>
            <w:tcW w:w="1843" w:type="dxa"/>
            <w:vMerge/>
            <w:vAlign w:val="center"/>
          </w:tcPr>
          <w:p w:rsidR="007909BA" w:rsidRDefault="007909BA">
            <w:pPr>
              <w:widowControl/>
              <w:jc w:val="left"/>
              <w:rPr>
                <w:rFonts w:ascii="宋体" w:hAnsi="宋体" w:cs="宋体"/>
                <w:sz w:val="18"/>
                <w:szCs w:val="18"/>
              </w:rPr>
            </w:pPr>
          </w:p>
        </w:tc>
        <w:tc>
          <w:tcPr>
            <w:tcW w:w="7371" w:type="dxa"/>
            <w:tcMar>
              <w:top w:w="0" w:type="dxa"/>
              <w:left w:w="108" w:type="dxa"/>
              <w:bottom w:w="0" w:type="dxa"/>
              <w:right w:w="108" w:type="dxa"/>
            </w:tcMar>
            <w:vAlign w:val="center"/>
          </w:tcPr>
          <w:p w:rsidR="007909BA" w:rsidRDefault="00D713D8">
            <w:pPr>
              <w:autoSpaceDE w:val="0"/>
              <w:autoSpaceDN w:val="0"/>
              <w:adjustRightInd w:val="0"/>
              <w:rPr>
                <w:rFonts w:ascii="宋体" w:hAnsi="宋体" w:cs="宋体"/>
                <w:sz w:val="18"/>
                <w:szCs w:val="18"/>
              </w:rPr>
            </w:pPr>
            <w:r>
              <w:rPr>
                <w:rFonts w:ascii="宋体" w:hAnsi="宋体" w:cs="宋体" w:hint="eastAsia"/>
                <w:sz w:val="18"/>
                <w:szCs w:val="18"/>
              </w:rPr>
              <w:t>支持SAVI源地址检测；</w:t>
            </w:r>
          </w:p>
        </w:tc>
      </w:tr>
      <w:tr w:rsidR="007909BA">
        <w:trPr>
          <w:trHeight w:val="20"/>
        </w:trPr>
        <w:tc>
          <w:tcPr>
            <w:tcW w:w="1843" w:type="dxa"/>
            <w:vMerge/>
            <w:vAlign w:val="center"/>
          </w:tcPr>
          <w:p w:rsidR="007909BA" w:rsidRDefault="007909BA">
            <w:pPr>
              <w:widowControl/>
              <w:jc w:val="left"/>
              <w:rPr>
                <w:rFonts w:ascii="宋体" w:hAnsi="宋体" w:cs="宋体"/>
                <w:sz w:val="18"/>
                <w:szCs w:val="18"/>
              </w:rPr>
            </w:pPr>
          </w:p>
        </w:tc>
        <w:tc>
          <w:tcPr>
            <w:tcW w:w="7371" w:type="dxa"/>
            <w:tcMar>
              <w:top w:w="0" w:type="dxa"/>
              <w:left w:w="108" w:type="dxa"/>
              <w:bottom w:w="0" w:type="dxa"/>
              <w:right w:w="108" w:type="dxa"/>
            </w:tcMar>
            <w:vAlign w:val="center"/>
          </w:tcPr>
          <w:p w:rsidR="007909BA" w:rsidRDefault="00D713D8">
            <w:pPr>
              <w:autoSpaceDE w:val="0"/>
              <w:autoSpaceDN w:val="0"/>
              <w:adjustRightInd w:val="0"/>
              <w:rPr>
                <w:rFonts w:ascii="宋体" w:hAnsi="宋体" w:cs="宋体"/>
                <w:sz w:val="18"/>
                <w:szCs w:val="18"/>
              </w:rPr>
            </w:pPr>
            <w:r>
              <w:rPr>
                <w:rFonts w:ascii="宋体" w:hAnsi="宋体" w:cs="宋体" w:hint="eastAsia"/>
                <w:sz w:val="18"/>
                <w:szCs w:val="18"/>
              </w:rPr>
              <w:t>支持BFD检测；</w:t>
            </w:r>
          </w:p>
        </w:tc>
      </w:tr>
      <w:tr w:rsidR="007909BA">
        <w:trPr>
          <w:trHeight w:val="20"/>
        </w:trPr>
        <w:tc>
          <w:tcPr>
            <w:tcW w:w="1843" w:type="dxa"/>
            <w:vMerge/>
            <w:vAlign w:val="center"/>
          </w:tcPr>
          <w:p w:rsidR="007909BA" w:rsidRDefault="007909BA">
            <w:pPr>
              <w:widowControl/>
              <w:jc w:val="left"/>
              <w:rPr>
                <w:rFonts w:ascii="宋体" w:hAnsi="宋体" w:cs="宋体"/>
                <w:sz w:val="18"/>
                <w:szCs w:val="18"/>
              </w:rPr>
            </w:pPr>
          </w:p>
        </w:tc>
        <w:tc>
          <w:tcPr>
            <w:tcW w:w="7371" w:type="dxa"/>
            <w:tcMar>
              <w:top w:w="0" w:type="dxa"/>
              <w:left w:w="108" w:type="dxa"/>
              <w:bottom w:w="0" w:type="dxa"/>
              <w:right w:w="108" w:type="dxa"/>
            </w:tcMar>
            <w:vAlign w:val="center"/>
          </w:tcPr>
          <w:p w:rsidR="007909BA" w:rsidRDefault="00D713D8">
            <w:pPr>
              <w:autoSpaceDE w:val="0"/>
              <w:autoSpaceDN w:val="0"/>
              <w:adjustRightInd w:val="0"/>
              <w:rPr>
                <w:rFonts w:ascii="宋体" w:hAnsi="宋体" w:cs="宋体"/>
                <w:sz w:val="18"/>
                <w:szCs w:val="18"/>
              </w:rPr>
            </w:pPr>
            <w:r>
              <w:rPr>
                <w:rFonts w:ascii="宋体" w:hAnsi="宋体" w:cs="宋体" w:hint="eastAsia"/>
                <w:sz w:val="18"/>
                <w:szCs w:val="18"/>
              </w:rPr>
              <w:t>支持同品牌统一管理软件,可提供跨服务器、存储、网络以及虚拟化的全融合管理，简化部署安装，优化运维管理。</w:t>
            </w:r>
          </w:p>
        </w:tc>
      </w:tr>
      <w:tr w:rsidR="007909BA">
        <w:trPr>
          <w:trHeight w:val="20"/>
        </w:trPr>
        <w:tc>
          <w:tcPr>
            <w:tcW w:w="1843" w:type="dxa"/>
            <w:vMerge w:val="restart"/>
            <w:vAlign w:val="center"/>
          </w:tcPr>
          <w:p w:rsidR="007909BA" w:rsidRDefault="00D713D8">
            <w:pPr>
              <w:autoSpaceDE w:val="0"/>
              <w:autoSpaceDN w:val="0"/>
              <w:adjustRightInd w:val="0"/>
              <w:jc w:val="center"/>
              <w:rPr>
                <w:rFonts w:ascii="宋体" w:hAnsi="宋体" w:cs="宋体"/>
                <w:sz w:val="18"/>
                <w:szCs w:val="18"/>
              </w:rPr>
            </w:pPr>
            <w:r>
              <w:rPr>
                <w:rFonts w:ascii="宋体" w:hAnsi="宋体" w:cs="宋体" w:hint="eastAsia"/>
                <w:sz w:val="18"/>
                <w:szCs w:val="18"/>
              </w:rPr>
              <w:t>组网扩展能力</w:t>
            </w:r>
          </w:p>
        </w:tc>
        <w:tc>
          <w:tcPr>
            <w:tcW w:w="7371" w:type="dxa"/>
            <w:tcMar>
              <w:top w:w="0" w:type="dxa"/>
              <w:left w:w="108" w:type="dxa"/>
              <w:bottom w:w="0" w:type="dxa"/>
              <w:right w:w="108" w:type="dxa"/>
            </w:tcMar>
            <w:vAlign w:val="center"/>
          </w:tcPr>
          <w:p w:rsidR="007909BA" w:rsidRDefault="00D713D8">
            <w:pPr>
              <w:autoSpaceDE w:val="0"/>
              <w:autoSpaceDN w:val="0"/>
              <w:adjustRightInd w:val="0"/>
              <w:rPr>
                <w:rFonts w:ascii="宋体" w:hAnsi="宋体" w:cs="宋体"/>
                <w:sz w:val="18"/>
                <w:szCs w:val="18"/>
              </w:rPr>
            </w:pPr>
            <w:r>
              <w:rPr>
                <w:rFonts w:ascii="宋体" w:hAnsi="宋体" w:cs="宋体" w:hint="eastAsia"/>
                <w:sz w:val="18"/>
                <w:szCs w:val="18"/>
              </w:rPr>
              <w:t>支持RRPP快速环网技术；</w:t>
            </w:r>
          </w:p>
        </w:tc>
      </w:tr>
      <w:tr w:rsidR="007909BA">
        <w:trPr>
          <w:trHeight w:val="20"/>
        </w:trPr>
        <w:tc>
          <w:tcPr>
            <w:tcW w:w="1843" w:type="dxa"/>
            <w:vMerge/>
            <w:vAlign w:val="center"/>
          </w:tcPr>
          <w:p w:rsidR="007909BA" w:rsidRDefault="007909BA">
            <w:pPr>
              <w:widowControl/>
              <w:jc w:val="left"/>
              <w:rPr>
                <w:rFonts w:ascii="宋体" w:hAnsi="宋体" w:cs="宋体"/>
                <w:sz w:val="18"/>
                <w:szCs w:val="18"/>
              </w:rPr>
            </w:pPr>
          </w:p>
        </w:tc>
        <w:tc>
          <w:tcPr>
            <w:tcW w:w="7371" w:type="dxa"/>
            <w:tcMar>
              <w:top w:w="0" w:type="dxa"/>
              <w:left w:w="108" w:type="dxa"/>
              <w:bottom w:w="0" w:type="dxa"/>
              <w:right w:w="108" w:type="dxa"/>
            </w:tcMar>
            <w:vAlign w:val="center"/>
          </w:tcPr>
          <w:p w:rsidR="007909BA" w:rsidRDefault="00D713D8">
            <w:pPr>
              <w:autoSpaceDE w:val="0"/>
              <w:autoSpaceDN w:val="0"/>
              <w:adjustRightInd w:val="0"/>
              <w:rPr>
                <w:rFonts w:ascii="宋体" w:hAnsi="宋体" w:cs="宋体"/>
                <w:sz w:val="18"/>
                <w:szCs w:val="18"/>
              </w:rPr>
            </w:pPr>
            <w:r>
              <w:rPr>
                <w:rFonts w:ascii="宋体" w:hAnsi="宋体" w:cs="宋体" w:hint="eastAsia"/>
                <w:sz w:val="18"/>
                <w:szCs w:val="18"/>
              </w:rPr>
              <w:t>支持</w:t>
            </w:r>
            <w:proofErr w:type="spellStart"/>
            <w:r>
              <w:rPr>
                <w:rFonts w:ascii="宋体" w:hAnsi="宋体" w:cs="宋体" w:hint="eastAsia"/>
                <w:sz w:val="18"/>
                <w:szCs w:val="18"/>
              </w:rPr>
              <w:t>Smartlink</w:t>
            </w:r>
            <w:proofErr w:type="spellEnd"/>
            <w:r>
              <w:rPr>
                <w:rFonts w:ascii="宋体" w:hAnsi="宋体" w:cs="宋体" w:hint="eastAsia"/>
                <w:sz w:val="18"/>
                <w:szCs w:val="18"/>
              </w:rPr>
              <w:t>链路技术。</w:t>
            </w:r>
          </w:p>
        </w:tc>
      </w:tr>
      <w:tr w:rsidR="007909BA">
        <w:trPr>
          <w:trHeight w:val="20"/>
        </w:trPr>
        <w:tc>
          <w:tcPr>
            <w:tcW w:w="1843" w:type="dxa"/>
            <w:vAlign w:val="center"/>
          </w:tcPr>
          <w:p w:rsidR="007909BA" w:rsidRDefault="00D713D8">
            <w:pPr>
              <w:autoSpaceDE w:val="0"/>
              <w:autoSpaceDN w:val="0"/>
              <w:adjustRightInd w:val="0"/>
              <w:jc w:val="center"/>
              <w:rPr>
                <w:rFonts w:ascii="宋体" w:hAnsi="宋体" w:cs="宋体"/>
                <w:sz w:val="18"/>
                <w:szCs w:val="18"/>
              </w:rPr>
            </w:pPr>
            <w:r>
              <w:rPr>
                <w:rFonts w:ascii="宋体" w:hAnsi="宋体" w:cs="宋体" w:hint="eastAsia"/>
                <w:sz w:val="18"/>
                <w:szCs w:val="18"/>
              </w:rPr>
              <w:t>绿色节能</w:t>
            </w:r>
          </w:p>
        </w:tc>
        <w:tc>
          <w:tcPr>
            <w:tcW w:w="7371" w:type="dxa"/>
            <w:tcMar>
              <w:top w:w="0" w:type="dxa"/>
              <w:left w:w="108" w:type="dxa"/>
              <w:bottom w:w="0" w:type="dxa"/>
              <w:right w:w="108" w:type="dxa"/>
            </w:tcMar>
            <w:vAlign w:val="center"/>
          </w:tcPr>
          <w:p w:rsidR="007909BA" w:rsidRDefault="00D713D8">
            <w:pPr>
              <w:autoSpaceDE w:val="0"/>
              <w:autoSpaceDN w:val="0"/>
              <w:adjustRightInd w:val="0"/>
              <w:rPr>
                <w:rFonts w:ascii="宋体" w:hAnsi="宋体" w:cs="宋体"/>
                <w:sz w:val="18"/>
                <w:szCs w:val="18"/>
              </w:rPr>
            </w:pPr>
            <w:r>
              <w:rPr>
                <w:rFonts w:ascii="宋体" w:hAnsi="宋体" w:cs="宋体" w:hint="eastAsia"/>
                <w:sz w:val="18"/>
                <w:szCs w:val="18"/>
              </w:rPr>
              <w:t>支持端口节能，支持一键式节能支持EEE。</w:t>
            </w:r>
          </w:p>
        </w:tc>
      </w:tr>
      <w:tr w:rsidR="007909BA">
        <w:trPr>
          <w:trHeight w:val="20"/>
        </w:trPr>
        <w:tc>
          <w:tcPr>
            <w:tcW w:w="1843" w:type="dxa"/>
            <w:tcMar>
              <w:top w:w="0" w:type="dxa"/>
              <w:left w:w="108" w:type="dxa"/>
              <w:bottom w:w="0" w:type="dxa"/>
              <w:right w:w="108" w:type="dxa"/>
            </w:tcMar>
            <w:vAlign w:val="center"/>
          </w:tcPr>
          <w:p w:rsidR="007909BA" w:rsidRDefault="00D713D8">
            <w:pPr>
              <w:autoSpaceDE w:val="0"/>
              <w:autoSpaceDN w:val="0"/>
              <w:adjustRightInd w:val="0"/>
              <w:jc w:val="center"/>
              <w:rPr>
                <w:rFonts w:ascii="宋体" w:hAnsi="宋体" w:cs="宋体"/>
                <w:sz w:val="18"/>
                <w:szCs w:val="18"/>
              </w:rPr>
            </w:pPr>
            <w:r>
              <w:rPr>
                <w:rFonts w:ascii="宋体" w:hAnsi="宋体" w:cs="宋体" w:hint="eastAsia"/>
                <w:sz w:val="18"/>
                <w:szCs w:val="18"/>
              </w:rPr>
              <w:t>资质</w:t>
            </w:r>
          </w:p>
        </w:tc>
        <w:tc>
          <w:tcPr>
            <w:tcW w:w="7371" w:type="dxa"/>
            <w:tcMar>
              <w:top w:w="0" w:type="dxa"/>
              <w:left w:w="108" w:type="dxa"/>
              <w:bottom w:w="0" w:type="dxa"/>
              <w:right w:w="108" w:type="dxa"/>
            </w:tcMar>
            <w:vAlign w:val="center"/>
          </w:tcPr>
          <w:p w:rsidR="007909BA" w:rsidRDefault="00D713D8">
            <w:pPr>
              <w:autoSpaceDE w:val="0"/>
              <w:autoSpaceDN w:val="0"/>
              <w:adjustRightInd w:val="0"/>
              <w:rPr>
                <w:rFonts w:asciiTheme="minorEastAsia" w:hAnsiTheme="minorEastAsia"/>
                <w:sz w:val="18"/>
                <w:szCs w:val="18"/>
              </w:rPr>
            </w:pPr>
            <w:r>
              <w:rPr>
                <w:rFonts w:asciiTheme="minorEastAsia" w:hAnsiTheme="minorEastAsia" w:hint="eastAsia"/>
                <w:sz w:val="18"/>
                <w:szCs w:val="18"/>
              </w:rPr>
              <w:t>投标时提供以下证书复印件：</w:t>
            </w:r>
          </w:p>
          <w:p w:rsidR="007909BA" w:rsidRDefault="00D713D8">
            <w:pPr>
              <w:pStyle w:val="11"/>
              <w:widowControl w:val="0"/>
              <w:numPr>
                <w:ilvl w:val="0"/>
                <w:numId w:val="2"/>
              </w:numPr>
              <w:autoSpaceDE w:val="0"/>
              <w:autoSpaceDN w:val="0"/>
              <w:snapToGrid/>
              <w:spacing w:after="0"/>
              <w:ind w:firstLineChars="0"/>
              <w:jc w:val="both"/>
              <w:rPr>
                <w:rFonts w:asciiTheme="minorEastAsia" w:eastAsiaTheme="minorEastAsia" w:hAnsiTheme="minorEastAsia" w:cstheme="minorBidi"/>
                <w:kern w:val="2"/>
                <w:sz w:val="18"/>
                <w:szCs w:val="18"/>
              </w:rPr>
            </w:pPr>
            <w:r>
              <w:rPr>
                <w:rFonts w:asciiTheme="minorEastAsia" w:eastAsiaTheme="minorEastAsia" w:hAnsiTheme="minorEastAsia" w:cstheme="minorBidi" w:hint="eastAsia"/>
                <w:kern w:val="2"/>
                <w:sz w:val="18"/>
                <w:szCs w:val="18"/>
              </w:rPr>
              <w:t>投标产品制造商具有知识产权管理体系认证；</w:t>
            </w:r>
          </w:p>
          <w:p w:rsidR="007909BA" w:rsidRDefault="00D713D8">
            <w:pPr>
              <w:pStyle w:val="11"/>
              <w:widowControl w:val="0"/>
              <w:numPr>
                <w:ilvl w:val="0"/>
                <w:numId w:val="2"/>
              </w:numPr>
              <w:autoSpaceDE w:val="0"/>
              <w:autoSpaceDN w:val="0"/>
              <w:snapToGrid/>
              <w:spacing w:after="0"/>
              <w:ind w:firstLineChars="0"/>
              <w:jc w:val="both"/>
              <w:rPr>
                <w:rFonts w:ascii="宋体" w:hAnsi="宋体" w:cs="宋体"/>
                <w:kern w:val="2"/>
                <w:sz w:val="18"/>
                <w:szCs w:val="18"/>
              </w:rPr>
            </w:pPr>
            <w:r>
              <w:rPr>
                <w:rFonts w:asciiTheme="minorEastAsia" w:eastAsiaTheme="minorEastAsia" w:hAnsiTheme="minorEastAsia" w:cstheme="minorBidi" w:hint="eastAsia"/>
                <w:kern w:val="2"/>
                <w:sz w:val="18"/>
                <w:szCs w:val="18"/>
              </w:rPr>
              <w:t>投标</w:t>
            </w:r>
            <w:proofErr w:type="gramStart"/>
            <w:r>
              <w:rPr>
                <w:rFonts w:asciiTheme="minorEastAsia" w:eastAsiaTheme="minorEastAsia" w:hAnsiTheme="minorEastAsia" w:cstheme="minorBidi" w:hint="eastAsia"/>
                <w:kern w:val="2"/>
                <w:sz w:val="18"/>
                <w:szCs w:val="18"/>
              </w:rPr>
              <w:t>产品工</w:t>
            </w:r>
            <w:proofErr w:type="gramEnd"/>
            <w:r>
              <w:rPr>
                <w:rFonts w:asciiTheme="minorEastAsia" w:eastAsiaTheme="minorEastAsia" w:hAnsiTheme="minorEastAsia" w:cstheme="minorBidi" w:hint="eastAsia"/>
                <w:kern w:val="2"/>
                <w:sz w:val="18"/>
                <w:szCs w:val="18"/>
              </w:rPr>
              <w:t>信部入网证。</w:t>
            </w:r>
          </w:p>
        </w:tc>
      </w:tr>
      <w:tr w:rsidR="007909BA" w:rsidRPr="00475A79">
        <w:trPr>
          <w:trHeight w:val="20"/>
        </w:trPr>
        <w:tc>
          <w:tcPr>
            <w:tcW w:w="1843" w:type="dxa"/>
            <w:tcMar>
              <w:top w:w="0" w:type="dxa"/>
              <w:left w:w="108" w:type="dxa"/>
              <w:bottom w:w="0" w:type="dxa"/>
              <w:right w:w="108" w:type="dxa"/>
            </w:tcMar>
            <w:vAlign w:val="center"/>
          </w:tcPr>
          <w:p w:rsidR="007909BA" w:rsidRPr="00475A79" w:rsidRDefault="00D713D8">
            <w:pPr>
              <w:autoSpaceDE w:val="0"/>
              <w:autoSpaceDN w:val="0"/>
              <w:adjustRightInd w:val="0"/>
              <w:jc w:val="center"/>
              <w:rPr>
                <w:rFonts w:ascii="宋体" w:hAnsi="宋体" w:cs="宋体"/>
                <w:sz w:val="18"/>
                <w:szCs w:val="18"/>
              </w:rPr>
            </w:pPr>
            <w:r w:rsidRPr="00475A79">
              <w:rPr>
                <w:rFonts w:asciiTheme="minorEastAsia" w:hAnsiTheme="minorEastAsia" w:cs="宋体" w:hint="eastAsia"/>
                <w:sz w:val="18"/>
                <w:szCs w:val="18"/>
              </w:rPr>
              <w:t>▲</w:t>
            </w:r>
            <w:r w:rsidRPr="00475A79">
              <w:rPr>
                <w:rFonts w:ascii="宋体" w:hAnsi="宋体" w:cs="宋体" w:hint="eastAsia"/>
                <w:sz w:val="18"/>
                <w:szCs w:val="18"/>
              </w:rPr>
              <w:t>服务及实施</w:t>
            </w:r>
          </w:p>
        </w:tc>
        <w:tc>
          <w:tcPr>
            <w:tcW w:w="7371" w:type="dxa"/>
            <w:tcMar>
              <w:top w:w="0" w:type="dxa"/>
              <w:left w:w="108" w:type="dxa"/>
              <w:bottom w:w="0" w:type="dxa"/>
              <w:right w:w="108" w:type="dxa"/>
            </w:tcMar>
            <w:vAlign w:val="center"/>
          </w:tcPr>
          <w:p w:rsidR="007909BA" w:rsidRPr="00475A79" w:rsidRDefault="00D713D8">
            <w:pPr>
              <w:jc w:val="left"/>
              <w:rPr>
                <w:rFonts w:asciiTheme="minorEastAsia" w:hAnsiTheme="minorEastAsia"/>
                <w:sz w:val="18"/>
                <w:szCs w:val="18"/>
              </w:rPr>
            </w:pPr>
            <w:r w:rsidRPr="00475A79">
              <w:rPr>
                <w:rFonts w:asciiTheme="minorEastAsia" w:hAnsiTheme="minorEastAsia" w:hint="eastAsia"/>
                <w:sz w:val="18"/>
                <w:szCs w:val="18"/>
              </w:rPr>
              <w:t>1、制造商提供三年硬件保修及服务；</w:t>
            </w:r>
          </w:p>
          <w:p w:rsidR="007909BA" w:rsidRPr="00475A79" w:rsidRDefault="00D713D8">
            <w:pPr>
              <w:jc w:val="left"/>
              <w:rPr>
                <w:rFonts w:asciiTheme="minorEastAsia" w:hAnsiTheme="minorEastAsia"/>
                <w:sz w:val="18"/>
                <w:szCs w:val="18"/>
              </w:rPr>
            </w:pPr>
            <w:r w:rsidRPr="00475A79">
              <w:rPr>
                <w:rFonts w:asciiTheme="minorEastAsia" w:hAnsiTheme="minorEastAsia" w:hint="eastAsia"/>
                <w:sz w:val="18"/>
                <w:szCs w:val="18"/>
              </w:rPr>
              <w:t>2、设备厂家必须在本地设立备件库和原厂工程师；</w:t>
            </w:r>
          </w:p>
          <w:p w:rsidR="007909BA" w:rsidRPr="00475A79" w:rsidRDefault="00D713D8">
            <w:pPr>
              <w:jc w:val="left"/>
              <w:rPr>
                <w:rFonts w:asciiTheme="minorEastAsia" w:hAnsiTheme="minorEastAsia"/>
                <w:sz w:val="18"/>
                <w:szCs w:val="18"/>
              </w:rPr>
            </w:pPr>
            <w:r w:rsidRPr="00475A79">
              <w:rPr>
                <w:rFonts w:asciiTheme="minorEastAsia" w:hAnsiTheme="minorEastAsia" w:hint="eastAsia"/>
                <w:sz w:val="18"/>
                <w:szCs w:val="18"/>
              </w:rPr>
              <w:t>3、制造商提供安装调试服务；</w:t>
            </w:r>
          </w:p>
          <w:p w:rsidR="007909BA" w:rsidRPr="00475A79" w:rsidRDefault="00D713D8">
            <w:pPr>
              <w:autoSpaceDE w:val="0"/>
              <w:autoSpaceDN w:val="0"/>
              <w:adjustRightInd w:val="0"/>
              <w:rPr>
                <w:rFonts w:ascii="宋体" w:hAnsi="宋体" w:cs="宋体"/>
                <w:sz w:val="18"/>
                <w:szCs w:val="18"/>
              </w:rPr>
            </w:pPr>
            <w:r w:rsidRPr="00475A79">
              <w:rPr>
                <w:rFonts w:asciiTheme="minorEastAsia" w:hAnsiTheme="minorEastAsia" w:hint="eastAsia"/>
                <w:sz w:val="18"/>
                <w:szCs w:val="18"/>
              </w:rPr>
              <w:t>4、</w:t>
            </w:r>
            <w:r w:rsidR="00475A79" w:rsidRPr="00475A79">
              <w:rPr>
                <w:rFonts w:asciiTheme="minorEastAsia" w:hAnsiTheme="minorEastAsia" w:hint="eastAsia"/>
                <w:sz w:val="18"/>
                <w:szCs w:val="18"/>
              </w:rPr>
              <w:t>中标</w:t>
            </w:r>
            <w:r w:rsidRPr="00475A79">
              <w:rPr>
                <w:rFonts w:asciiTheme="minorEastAsia" w:hAnsiTheme="minorEastAsia" w:hint="eastAsia"/>
                <w:sz w:val="18"/>
                <w:szCs w:val="18"/>
              </w:rPr>
              <w:t>公示期内提供设备制造商针对此项目的三年原厂质保服务函原件。</w:t>
            </w:r>
          </w:p>
        </w:tc>
      </w:tr>
    </w:tbl>
    <w:p w:rsidR="007909BA" w:rsidRPr="00475A79" w:rsidRDefault="007909BA"/>
    <w:p w:rsidR="007909BA" w:rsidRPr="00475A79" w:rsidRDefault="00CB4831" w:rsidP="00A045F8">
      <w:pPr>
        <w:spacing w:beforeLines="50" w:afterLines="50" w:line="360" w:lineRule="auto"/>
        <w:outlineLvl w:val="1"/>
        <w:rPr>
          <w:rFonts w:ascii="微软雅黑" w:eastAsia="微软雅黑" w:hAnsi="微软雅黑"/>
          <w:b/>
        </w:rPr>
      </w:pPr>
      <w:r>
        <w:rPr>
          <w:rFonts w:ascii="微软雅黑" w:eastAsia="微软雅黑" w:hAnsi="微软雅黑" w:hint="eastAsia"/>
          <w:b/>
        </w:rPr>
        <w:t>1</w:t>
      </w:r>
      <w:r w:rsidR="00D713D8" w:rsidRPr="00475A79">
        <w:rPr>
          <w:rFonts w:ascii="微软雅黑" w:eastAsia="微软雅黑" w:hAnsi="微软雅黑" w:hint="eastAsia"/>
          <w:b/>
        </w:rPr>
        <w:t>.</w:t>
      </w:r>
      <w:r w:rsidR="00D713D8" w:rsidRPr="00475A79">
        <w:rPr>
          <w:rFonts w:ascii="微软雅黑" w:eastAsia="微软雅黑" w:hAnsi="微软雅黑"/>
          <w:b/>
        </w:rPr>
        <w:t>7</w:t>
      </w:r>
      <w:r w:rsidR="00D713D8" w:rsidRPr="00475A79">
        <w:rPr>
          <w:rFonts w:ascii="微软雅黑" w:eastAsia="微软雅黑" w:hAnsi="微软雅黑" w:hint="eastAsia"/>
          <w:b/>
        </w:rPr>
        <w:t>、负载均衡技术指标</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7371"/>
      </w:tblGrid>
      <w:tr w:rsidR="007909BA" w:rsidRPr="00475A79">
        <w:tc>
          <w:tcPr>
            <w:tcW w:w="1843" w:type="dxa"/>
            <w:shd w:val="clear" w:color="auto" w:fill="auto"/>
            <w:vAlign w:val="center"/>
          </w:tcPr>
          <w:p w:rsidR="007909BA" w:rsidRPr="00475A79" w:rsidRDefault="00D713D8">
            <w:pPr>
              <w:jc w:val="center"/>
              <w:rPr>
                <w:b/>
                <w:color w:val="000000"/>
                <w:sz w:val="18"/>
                <w:szCs w:val="18"/>
              </w:rPr>
            </w:pPr>
            <w:r w:rsidRPr="00475A79">
              <w:rPr>
                <w:rFonts w:hint="eastAsia"/>
                <w:b/>
                <w:color w:val="000000"/>
                <w:sz w:val="18"/>
                <w:szCs w:val="18"/>
              </w:rPr>
              <w:t>项目</w:t>
            </w:r>
          </w:p>
        </w:tc>
        <w:tc>
          <w:tcPr>
            <w:tcW w:w="7371" w:type="dxa"/>
            <w:shd w:val="clear" w:color="auto" w:fill="auto"/>
            <w:vAlign w:val="center"/>
          </w:tcPr>
          <w:p w:rsidR="007909BA" w:rsidRPr="00475A79" w:rsidRDefault="00D713D8">
            <w:pPr>
              <w:jc w:val="center"/>
              <w:rPr>
                <w:b/>
                <w:color w:val="000000"/>
                <w:sz w:val="18"/>
                <w:szCs w:val="18"/>
              </w:rPr>
            </w:pPr>
            <w:r w:rsidRPr="00475A79">
              <w:rPr>
                <w:rFonts w:asciiTheme="minorEastAsia" w:hAnsiTheme="minorEastAsia" w:cs="宋体" w:hint="eastAsia"/>
                <w:b/>
                <w:bCs/>
                <w:sz w:val="18"/>
                <w:szCs w:val="18"/>
              </w:rPr>
              <w:t>技术规格</w:t>
            </w:r>
          </w:p>
        </w:tc>
      </w:tr>
      <w:tr w:rsidR="007909BA" w:rsidRPr="00475A79">
        <w:tc>
          <w:tcPr>
            <w:tcW w:w="1843" w:type="dxa"/>
            <w:shd w:val="clear" w:color="auto" w:fill="auto"/>
            <w:vAlign w:val="center"/>
          </w:tcPr>
          <w:p w:rsidR="007909BA" w:rsidRPr="00475A79" w:rsidRDefault="00D713D8">
            <w:pPr>
              <w:jc w:val="center"/>
              <w:rPr>
                <w:b/>
                <w:color w:val="000000"/>
                <w:sz w:val="18"/>
                <w:szCs w:val="18"/>
              </w:rPr>
            </w:pPr>
            <w:r w:rsidRPr="00475A79">
              <w:rPr>
                <w:rFonts w:asciiTheme="minorEastAsia" w:hAnsiTheme="minorEastAsia" w:hint="eastAsia"/>
                <w:color w:val="000000" w:themeColor="text1"/>
                <w:sz w:val="18"/>
                <w:szCs w:val="18"/>
              </w:rPr>
              <w:t>品牌</w:t>
            </w:r>
          </w:p>
        </w:tc>
        <w:tc>
          <w:tcPr>
            <w:tcW w:w="7371" w:type="dxa"/>
            <w:shd w:val="clear" w:color="auto" w:fill="auto"/>
          </w:tcPr>
          <w:p w:rsidR="007909BA" w:rsidRPr="00475A79" w:rsidRDefault="00D713D8">
            <w:pPr>
              <w:jc w:val="left"/>
              <w:rPr>
                <w:rFonts w:asciiTheme="minorEastAsia" w:hAnsiTheme="minorEastAsia" w:cs="宋体"/>
                <w:b/>
                <w:bCs/>
                <w:sz w:val="18"/>
                <w:szCs w:val="18"/>
              </w:rPr>
            </w:pPr>
            <w:r w:rsidRPr="00475A79">
              <w:rPr>
                <w:rFonts w:asciiTheme="minorEastAsia" w:hAnsiTheme="minorEastAsia" w:hint="eastAsia"/>
                <w:color w:val="000000" w:themeColor="text1"/>
                <w:sz w:val="18"/>
                <w:szCs w:val="18"/>
              </w:rPr>
              <w:t>知名品牌</w:t>
            </w:r>
          </w:p>
        </w:tc>
      </w:tr>
      <w:tr w:rsidR="007909BA" w:rsidRPr="00475A79">
        <w:tc>
          <w:tcPr>
            <w:tcW w:w="1843" w:type="dxa"/>
            <w:shd w:val="clear" w:color="auto" w:fill="auto"/>
            <w:vAlign w:val="center"/>
          </w:tcPr>
          <w:p w:rsidR="007909BA" w:rsidRPr="00475A79" w:rsidRDefault="00D713D8">
            <w:pPr>
              <w:jc w:val="center"/>
              <w:rPr>
                <w:b/>
                <w:color w:val="000000"/>
                <w:sz w:val="18"/>
                <w:szCs w:val="18"/>
              </w:rPr>
            </w:pPr>
            <w:r w:rsidRPr="00475A79">
              <w:rPr>
                <w:rFonts w:asciiTheme="minorEastAsia" w:hAnsiTheme="minorEastAsia" w:hint="eastAsia"/>
                <w:color w:val="000000" w:themeColor="text1"/>
                <w:sz w:val="18"/>
                <w:szCs w:val="18"/>
              </w:rPr>
              <w:t>数量</w:t>
            </w:r>
          </w:p>
        </w:tc>
        <w:tc>
          <w:tcPr>
            <w:tcW w:w="7371" w:type="dxa"/>
            <w:shd w:val="clear" w:color="auto" w:fill="auto"/>
            <w:vAlign w:val="center"/>
          </w:tcPr>
          <w:p w:rsidR="007909BA" w:rsidRPr="00475A79" w:rsidRDefault="00D713D8">
            <w:pPr>
              <w:jc w:val="left"/>
              <w:rPr>
                <w:rFonts w:asciiTheme="minorEastAsia" w:hAnsiTheme="minorEastAsia" w:cs="宋体"/>
                <w:b/>
                <w:bCs/>
                <w:sz w:val="18"/>
                <w:szCs w:val="18"/>
              </w:rPr>
            </w:pPr>
            <w:r w:rsidRPr="00475A79">
              <w:rPr>
                <w:rFonts w:asciiTheme="minorEastAsia" w:hAnsiTheme="minorEastAsia"/>
                <w:color w:val="000000" w:themeColor="text1"/>
                <w:sz w:val="18"/>
                <w:szCs w:val="18"/>
              </w:rPr>
              <w:t>2</w:t>
            </w:r>
            <w:r w:rsidRPr="00475A79">
              <w:rPr>
                <w:rFonts w:asciiTheme="minorEastAsia" w:hAnsiTheme="minorEastAsia" w:hint="eastAsia"/>
                <w:color w:val="000000" w:themeColor="text1"/>
                <w:sz w:val="18"/>
                <w:szCs w:val="18"/>
              </w:rPr>
              <w:t>台</w:t>
            </w:r>
          </w:p>
        </w:tc>
      </w:tr>
      <w:tr w:rsidR="007909BA" w:rsidRPr="00475A79">
        <w:trPr>
          <w:trHeight w:val="270"/>
        </w:trPr>
        <w:tc>
          <w:tcPr>
            <w:tcW w:w="1843" w:type="dxa"/>
            <w:vMerge w:val="restart"/>
            <w:vAlign w:val="center"/>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hint="eastAsia"/>
                <w:sz w:val="18"/>
                <w:szCs w:val="18"/>
              </w:rPr>
              <w:t>★产品配置</w:t>
            </w:r>
          </w:p>
        </w:tc>
        <w:tc>
          <w:tcPr>
            <w:tcW w:w="7371" w:type="dxa"/>
            <w:vAlign w:val="cente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sz w:val="18"/>
                <w:szCs w:val="18"/>
              </w:rPr>
              <w:t>内存大小≥16G，硬盘容量≥500G，电源：冗余电源，接口≥4</w:t>
            </w:r>
            <w:proofErr w:type="gramStart"/>
            <w:r w:rsidRPr="00475A79">
              <w:rPr>
                <w:rFonts w:asciiTheme="minorEastAsia" w:hAnsiTheme="minorEastAsia" w:cs="宋体"/>
                <w:sz w:val="18"/>
                <w:szCs w:val="18"/>
              </w:rPr>
              <w:t>千兆光口</w:t>
            </w:r>
            <w:proofErr w:type="gramEnd"/>
            <w:r w:rsidRPr="00475A79">
              <w:rPr>
                <w:rFonts w:asciiTheme="minorEastAsia" w:hAnsiTheme="minorEastAsia" w:cs="宋体"/>
                <w:sz w:val="18"/>
                <w:szCs w:val="18"/>
              </w:rPr>
              <w:t>SFP</w:t>
            </w:r>
            <w:r w:rsidRPr="00475A79">
              <w:rPr>
                <w:rFonts w:asciiTheme="minorEastAsia" w:hAnsiTheme="minorEastAsia" w:cs="宋体" w:hint="eastAsia"/>
                <w:sz w:val="18"/>
                <w:szCs w:val="18"/>
              </w:rPr>
              <w:t>、</w:t>
            </w:r>
            <w:r w:rsidRPr="00475A79">
              <w:rPr>
                <w:rFonts w:asciiTheme="minorEastAsia" w:hAnsiTheme="minorEastAsia" w:cs="宋体"/>
                <w:sz w:val="18"/>
                <w:szCs w:val="18"/>
              </w:rPr>
              <w:t>≥2</w:t>
            </w:r>
            <w:proofErr w:type="gramStart"/>
            <w:r w:rsidRPr="00475A79">
              <w:rPr>
                <w:rFonts w:asciiTheme="minorEastAsia" w:hAnsiTheme="minorEastAsia" w:cs="宋体"/>
                <w:sz w:val="18"/>
                <w:szCs w:val="18"/>
              </w:rPr>
              <w:t>万兆光口</w:t>
            </w:r>
            <w:proofErr w:type="gramEnd"/>
            <w:r w:rsidRPr="00475A79">
              <w:rPr>
                <w:rFonts w:asciiTheme="minorEastAsia" w:hAnsiTheme="minorEastAsia" w:cs="宋体"/>
                <w:sz w:val="18"/>
                <w:szCs w:val="18"/>
              </w:rPr>
              <w:t>SFP+</w:t>
            </w:r>
            <w:r w:rsidRPr="00475A79">
              <w:rPr>
                <w:rFonts w:asciiTheme="minorEastAsia" w:hAnsiTheme="minorEastAsia" w:cs="宋体" w:hint="eastAsia"/>
                <w:sz w:val="18"/>
                <w:szCs w:val="18"/>
              </w:rPr>
              <w:t>；</w:t>
            </w:r>
          </w:p>
        </w:tc>
      </w:tr>
      <w:tr w:rsidR="007909BA" w:rsidRPr="00475A79">
        <w:trPr>
          <w:trHeight w:val="345"/>
        </w:trPr>
        <w:tc>
          <w:tcPr>
            <w:tcW w:w="1843" w:type="dxa"/>
            <w:vMerge/>
            <w:vAlign w:val="center"/>
          </w:tcPr>
          <w:p w:rsidR="007909BA" w:rsidRPr="00475A79" w:rsidRDefault="007909BA">
            <w:pPr>
              <w:autoSpaceDE w:val="0"/>
              <w:autoSpaceDN w:val="0"/>
              <w:adjustRightInd w:val="0"/>
              <w:jc w:val="center"/>
              <w:rPr>
                <w:rFonts w:asciiTheme="minorEastAsia" w:hAnsiTheme="minorEastAsia" w:cs="宋体"/>
                <w:sz w:val="18"/>
                <w:szCs w:val="18"/>
              </w:rPr>
            </w:pPr>
          </w:p>
        </w:tc>
        <w:tc>
          <w:tcPr>
            <w:tcW w:w="7371" w:type="dxa"/>
            <w:vAlign w:val="cente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配置模块：2个万兆</w:t>
            </w:r>
            <w:proofErr w:type="gramStart"/>
            <w:r w:rsidRPr="00475A79">
              <w:rPr>
                <w:rFonts w:asciiTheme="minorEastAsia" w:hAnsiTheme="minorEastAsia" w:cs="宋体" w:hint="eastAsia"/>
                <w:sz w:val="18"/>
                <w:szCs w:val="18"/>
              </w:rPr>
              <w:t>多模光模块</w:t>
            </w:r>
            <w:proofErr w:type="gramEnd"/>
            <w:r w:rsidRPr="00475A79">
              <w:rPr>
                <w:rFonts w:asciiTheme="minorEastAsia" w:hAnsiTheme="minorEastAsia" w:cs="宋体" w:hint="eastAsia"/>
                <w:sz w:val="18"/>
                <w:szCs w:val="18"/>
              </w:rPr>
              <w:t>、2个千兆</w:t>
            </w:r>
            <w:proofErr w:type="gramStart"/>
            <w:r w:rsidRPr="00475A79">
              <w:rPr>
                <w:rFonts w:asciiTheme="minorEastAsia" w:hAnsiTheme="minorEastAsia" w:cs="宋体" w:hint="eastAsia"/>
                <w:sz w:val="18"/>
                <w:szCs w:val="18"/>
              </w:rPr>
              <w:t>多模光模块</w:t>
            </w:r>
            <w:proofErr w:type="gramEnd"/>
            <w:r w:rsidRPr="00475A79">
              <w:rPr>
                <w:rFonts w:asciiTheme="minorEastAsia" w:hAnsiTheme="minorEastAsia" w:cs="宋体"/>
                <w:sz w:val="18"/>
                <w:szCs w:val="18"/>
              </w:rPr>
              <w:t>。</w:t>
            </w:r>
          </w:p>
        </w:tc>
      </w:tr>
      <w:tr w:rsidR="007909BA" w:rsidRPr="00475A79">
        <w:trPr>
          <w:trHeight w:val="352"/>
        </w:trPr>
        <w:tc>
          <w:tcPr>
            <w:tcW w:w="1843" w:type="dxa"/>
            <w:vAlign w:val="center"/>
          </w:tcPr>
          <w:p w:rsidR="007909BA" w:rsidRPr="00475A79" w:rsidRDefault="00D713D8">
            <w:pPr>
              <w:autoSpaceDE w:val="0"/>
              <w:autoSpaceDN w:val="0"/>
              <w:adjustRightInd w:val="0"/>
              <w:jc w:val="center"/>
              <w:rPr>
                <w:rFonts w:ascii="宋体" w:eastAsia="宋体" w:hAnsi="宋体" w:cs="宋体"/>
                <w:szCs w:val="21"/>
              </w:rPr>
            </w:pPr>
            <w:r w:rsidRPr="00475A79">
              <w:rPr>
                <w:rFonts w:asciiTheme="minorEastAsia" w:hAnsiTheme="minorEastAsia" w:cs="宋体" w:hint="eastAsia"/>
                <w:sz w:val="18"/>
                <w:szCs w:val="18"/>
              </w:rPr>
              <w:t>★</w:t>
            </w:r>
            <w:r w:rsidRPr="00475A79">
              <w:rPr>
                <w:rFonts w:asciiTheme="minorEastAsia" w:hAnsiTheme="minorEastAsia" w:cs="宋体"/>
                <w:sz w:val="18"/>
                <w:szCs w:val="18"/>
              </w:rPr>
              <w:t>性能参数</w:t>
            </w:r>
          </w:p>
        </w:tc>
        <w:tc>
          <w:tcPr>
            <w:tcW w:w="7371" w:type="dxa"/>
            <w:vAlign w:val="cente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sz w:val="18"/>
                <w:szCs w:val="18"/>
              </w:rPr>
              <w:t>4层吞吐量≥2Gbps，7层吞吐量≥2Gbps</w:t>
            </w:r>
            <w:r w:rsidRPr="00475A79">
              <w:rPr>
                <w:rFonts w:asciiTheme="minorEastAsia" w:hAnsiTheme="minorEastAsia" w:cs="宋体" w:hint="eastAsia"/>
                <w:sz w:val="18"/>
                <w:szCs w:val="18"/>
              </w:rPr>
              <w:t>、最大</w:t>
            </w:r>
            <w:r w:rsidRPr="00475A79">
              <w:rPr>
                <w:rFonts w:asciiTheme="minorEastAsia" w:hAnsiTheme="minorEastAsia" w:cs="宋体"/>
                <w:sz w:val="18"/>
                <w:szCs w:val="18"/>
              </w:rPr>
              <w:t>并发连接数≥10M</w:t>
            </w:r>
            <w:r w:rsidRPr="00475A79">
              <w:rPr>
                <w:rFonts w:asciiTheme="minorEastAsia" w:hAnsiTheme="minorEastAsia" w:cs="宋体" w:hint="eastAsia"/>
                <w:sz w:val="18"/>
                <w:szCs w:val="18"/>
              </w:rPr>
              <w:t>、</w:t>
            </w:r>
            <w:r w:rsidRPr="00475A79">
              <w:rPr>
                <w:rFonts w:asciiTheme="minorEastAsia" w:hAnsiTheme="minorEastAsia" w:cs="宋体"/>
                <w:sz w:val="18"/>
                <w:szCs w:val="18"/>
              </w:rPr>
              <w:t>4层新建连接数 CPS≥50K</w:t>
            </w:r>
            <w:r w:rsidRPr="00475A79">
              <w:rPr>
                <w:rFonts w:asciiTheme="minorEastAsia" w:hAnsiTheme="minorEastAsia" w:cs="宋体" w:hint="eastAsia"/>
                <w:sz w:val="18"/>
                <w:szCs w:val="18"/>
              </w:rPr>
              <w:t>、</w:t>
            </w:r>
            <w:r w:rsidRPr="00475A79">
              <w:rPr>
                <w:rFonts w:asciiTheme="minorEastAsia" w:hAnsiTheme="minorEastAsia" w:cs="宋体"/>
                <w:sz w:val="18"/>
                <w:szCs w:val="18"/>
              </w:rPr>
              <w:t>7层新建连接数 RPS≥150K</w:t>
            </w:r>
            <w:r w:rsidRPr="00475A79">
              <w:rPr>
                <w:rFonts w:asciiTheme="minorEastAsia" w:hAnsiTheme="minorEastAsia" w:cs="宋体" w:hint="eastAsia"/>
                <w:sz w:val="18"/>
                <w:szCs w:val="18"/>
              </w:rPr>
              <w:t>、</w:t>
            </w:r>
            <w:r w:rsidRPr="00475A79">
              <w:rPr>
                <w:rFonts w:asciiTheme="minorEastAsia" w:hAnsiTheme="minorEastAsia" w:cs="宋体"/>
                <w:sz w:val="18"/>
                <w:szCs w:val="18"/>
              </w:rPr>
              <w:t xml:space="preserve"> RSA SSL TPS 2K Key</w:t>
            </w:r>
            <w:r w:rsidRPr="00475A79">
              <w:rPr>
                <w:rFonts w:asciiTheme="minorEastAsia" w:hAnsiTheme="minorEastAsia" w:cs="宋体" w:hint="eastAsia"/>
                <w:sz w:val="18"/>
                <w:szCs w:val="18"/>
              </w:rPr>
              <w:t>≥</w:t>
            </w:r>
            <w:r w:rsidRPr="00475A79">
              <w:rPr>
                <w:rFonts w:asciiTheme="minorEastAsia" w:hAnsiTheme="minorEastAsia" w:cs="宋体"/>
                <w:sz w:val="18"/>
                <w:szCs w:val="18"/>
              </w:rPr>
              <w:t>1000</w:t>
            </w:r>
            <w:r w:rsidRPr="00475A79">
              <w:rPr>
                <w:rFonts w:asciiTheme="minorEastAsia" w:hAnsiTheme="minorEastAsia" w:cs="宋体" w:hint="eastAsia"/>
                <w:sz w:val="18"/>
                <w:szCs w:val="18"/>
              </w:rPr>
              <w:t xml:space="preserve"> TPS、</w:t>
            </w:r>
            <w:r w:rsidRPr="00475A79">
              <w:rPr>
                <w:rFonts w:asciiTheme="minorEastAsia" w:hAnsiTheme="minorEastAsia" w:cs="宋体"/>
                <w:sz w:val="18"/>
                <w:szCs w:val="18"/>
              </w:rPr>
              <w:t>ECC SSL TPS ECDSA P-256</w:t>
            </w:r>
            <w:r w:rsidRPr="00475A79">
              <w:rPr>
                <w:rFonts w:asciiTheme="minorEastAsia" w:hAnsiTheme="minorEastAsia" w:cs="宋体" w:hint="eastAsia"/>
                <w:sz w:val="18"/>
                <w:szCs w:val="18"/>
              </w:rPr>
              <w:t>≥</w:t>
            </w:r>
            <w:r w:rsidRPr="00475A79">
              <w:rPr>
                <w:rFonts w:asciiTheme="minorEastAsia" w:hAnsiTheme="minorEastAsia" w:cs="宋体"/>
                <w:sz w:val="18"/>
                <w:szCs w:val="18"/>
              </w:rPr>
              <w:t>1000</w:t>
            </w:r>
            <w:r w:rsidRPr="00475A79">
              <w:rPr>
                <w:rFonts w:asciiTheme="minorEastAsia" w:hAnsiTheme="minorEastAsia" w:cs="宋体" w:hint="eastAsia"/>
                <w:sz w:val="18"/>
                <w:szCs w:val="18"/>
              </w:rPr>
              <w:t xml:space="preserve"> TPS、SSL</w:t>
            </w:r>
            <w:r w:rsidRPr="00475A79">
              <w:rPr>
                <w:rFonts w:asciiTheme="minorEastAsia" w:hAnsiTheme="minorEastAsia" w:cs="宋体"/>
                <w:sz w:val="18"/>
                <w:szCs w:val="18"/>
              </w:rPr>
              <w:t xml:space="preserve"> </w:t>
            </w:r>
            <w:r w:rsidRPr="00475A79">
              <w:rPr>
                <w:rFonts w:asciiTheme="minorEastAsia" w:hAnsiTheme="minorEastAsia" w:cs="宋体" w:hint="eastAsia"/>
                <w:sz w:val="18"/>
                <w:szCs w:val="18"/>
              </w:rPr>
              <w:t>吞吐量≥</w:t>
            </w:r>
            <w:r w:rsidRPr="00475A79">
              <w:rPr>
                <w:rFonts w:asciiTheme="minorEastAsia" w:hAnsiTheme="minorEastAsia" w:cs="宋体"/>
                <w:sz w:val="18"/>
                <w:szCs w:val="18"/>
              </w:rPr>
              <w:t>1</w:t>
            </w:r>
            <w:r w:rsidRPr="00475A79">
              <w:rPr>
                <w:rFonts w:asciiTheme="minorEastAsia" w:hAnsiTheme="minorEastAsia" w:cs="宋体" w:hint="eastAsia"/>
                <w:sz w:val="18"/>
                <w:szCs w:val="18"/>
              </w:rPr>
              <w:t>Gbps、压缩吞吐</w:t>
            </w:r>
            <w:r w:rsidRPr="00475A79">
              <w:rPr>
                <w:rFonts w:asciiTheme="minorEastAsia" w:hAnsiTheme="minorEastAsia" w:cs="宋体"/>
                <w:sz w:val="18"/>
                <w:szCs w:val="18"/>
              </w:rPr>
              <w:t>量</w:t>
            </w:r>
            <w:r w:rsidRPr="00475A79">
              <w:rPr>
                <w:rFonts w:asciiTheme="minorEastAsia" w:hAnsiTheme="minorEastAsia" w:cs="宋体" w:hint="eastAsia"/>
                <w:sz w:val="18"/>
                <w:szCs w:val="18"/>
              </w:rPr>
              <w:t>≥</w:t>
            </w:r>
            <w:r w:rsidRPr="00475A79">
              <w:rPr>
                <w:rFonts w:asciiTheme="minorEastAsia" w:hAnsiTheme="minorEastAsia" w:cs="宋体"/>
                <w:sz w:val="18"/>
                <w:szCs w:val="18"/>
              </w:rPr>
              <w:t>1</w:t>
            </w:r>
            <w:r w:rsidRPr="00475A79">
              <w:rPr>
                <w:rFonts w:asciiTheme="minorEastAsia" w:hAnsiTheme="minorEastAsia" w:cs="宋体" w:hint="eastAsia"/>
                <w:sz w:val="18"/>
                <w:szCs w:val="18"/>
              </w:rPr>
              <w:t>Gbps</w:t>
            </w:r>
            <w:r w:rsidRPr="00475A79">
              <w:rPr>
                <w:rFonts w:asciiTheme="minorEastAsia" w:hAnsiTheme="minorEastAsia" w:cs="宋体"/>
                <w:sz w:val="18"/>
                <w:szCs w:val="18"/>
              </w:rPr>
              <w:t>。</w:t>
            </w:r>
          </w:p>
        </w:tc>
      </w:tr>
      <w:tr w:rsidR="007909BA" w:rsidRPr="00475A79">
        <w:trPr>
          <w:trHeight w:val="352"/>
        </w:trPr>
        <w:tc>
          <w:tcPr>
            <w:tcW w:w="1843" w:type="dxa"/>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hint="eastAsia"/>
                <w:sz w:val="18"/>
                <w:szCs w:val="18"/>
              </w:rPr>
              <w:t>服务器负载均衡</w:t>
            </w:r>
          </w:p>
        </w:tc>
        <w:tc>
          <w:tcPr>
            <w:tcW w:w="7371" w:type="dxa"/>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完善的第四/七层交换功能，支持可定制的基于应用层的健康检查方式，支持基于IP地址、Cookie等信息的会话保持，并可根据特定信息定制会话保持方式。</w:t>
            </w:r>
          </w:p>
        </w:tc>
      </w:tr>
      <w:tr w:rsidR="007909BA" w:rsidRPr="00475A79">
        <w:trPr>
          <w:trHeight w:val="352"/>
        </w:trPr>
        <w:tc>
          <w:tcPr>
            <w:tcW w:w="1843" w:type="dxa"/>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hint="eastAsia"/>
                <w:sz w:val="18"/>
                <w:szCs w:val="18"/>
              </w:rPr>
              <w:t>物联网</w:t>
            </w:r>
            <w:r w:rsidRPr="00475A79">
              <w:rPr>
                <w:rFonts w:asciiTheme="minorEastAsia" w:hAnsiTheme="minorEastAsia" w:cs="宋体"/>
                <w:sz w:val="18"/>
                <w:szCs w:val="18"/>
              </w:rPr>
              <w:t>MQTT</w:t>
            </w:r>
            <w:r w:rsidRPr="00475A79">
              <w:rPr>
                <w:rFonts w:asciiTheme="minorEastAsia" w:hAnsiTheme="minorEastAsia" w:cs="宋体" w:hint="eastAsia"/>
                <w:sz w:val="18"/>
                <w:szCs w:val="18"/>
              </w:rPr>
              <w:t>协议</w:t>
            </w:r>
            <w:r w:rsidRPr="00475A79">
              <w:rPr>
                <w:rFonts w:asciiTheme="minorEastAsia" w:hAnsiTheme="minorEastAsia" w:cs="宋体"/>
                <w:sz w:val="18"/>
                <w:szCs w:val="18"/>
              </w:rPr>
              <w:t>负载均衡</w:t>
            </w:r>
          </w:p>
        </w:tc>
        <w:tc>
          <w:tcPr>
            <w:tcW w:w="7371" w:type="dxa"/>
            <w:vAlign w:val="cente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支持MQTT协议的协议解析，日志审计和负载分发。</w:t>
            </w:r>
          </w:p>
        </w:tc>
      </w:tr>
      <w:tr w:rsidR="007909BA" w:rsidRPr="00475A79">
        <w:trPr>
          <w:trHeight w:val="352"/>
        </w:trPr>
        <w:tc>
          <w:tcPr>
            <w:tcW w:w="1843" w:type="dxa"/>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hint="eastAsia"/>
                <w:sz w:val="18"/>
                <w:szCs w:val="18"/>
              </w:rPr>
              <w:t>可支持对SSL/TLS 算法分组</w:t>
            </w:r>
          </w:p>
        </w:tc>
        <w:tc>
          <w:tcPr>
            <w:tcW w:w="7371" w:type="dxa"/>
            <w:vAlign w:val="cente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支持处理SSL</w:t>
            </w:r>
            <w:r w:rsidRPr="00475A79">
              <w:rPr>
                <w:rFonts w:asciiTheme="minorEastAsia" w:hAnsiTheme="minorEastAsia" w:cs="宋体"/>
                <w:sz w:val="18"/>
                <w:szCs w:val="18"/>
              </w:rPr>
              <w:t>/TLS</w:t>
            </w:r>
            <w:r w:rsidRPr="00475A79">
              <w:rPr>
                <w:rFonts w:asciiTheme="minorEastAsia" w:hAnsiTheme="minorEastAsia" w:cs="宋体" w:hint="eastAsia"/>
                <w:sz w:val="18"/>
                <w:szCs w:val="18"/>
              </w:rPr>
              <w:t>加密流量时，用户可以通过web管理界面自定义可支持的SSL/TLS算法组合，细化</w:t>
            </w:r>
            <w:r w:rsidRPr="00475A79">
              <w:rPr>
                <w:rFonts w:asciiTheme="minorEastAsia" w:hAnsiTheme="minorEastAsia" w:cs="宋体"/>
                <w:sz w:val="18"/>
                <w:szCs w:val="18"/>
              </w:rPr>
              <w:t>SSL/TLS</w:t>
            </w:r>
            <w:r w:rsidRPr="00475A79">
              <w:rPr>
                <w:rFonts w:asciiTheme="minorEastAsia" w:hAnsiTheme="minorEastAsia" w:cs="宋体" w:hint="eastAsia"/>
                <w:sz w:val="18"/>
                <w:szCs w:val="18"/>
              </w:rPr>
              <w:t>算法</w:t>
            </w:r>
            <w:r w:rsidRPr="00475A79">
              <w:rPr>
                <w:rFonts w:asciiTheme="minorEastAsia" w:hAnsiTheme="minorEastAsia" w:cs="宋体"/>
                <w:sz w:val="18"/>
                <w:szCs w:val="18"/>
              </w:rPr>
              <w:t>的</w:t>
            </w:r>
            <w:r w:rsidRPr="00475A79">
              <w:rPr>
                <w:rFonts w:asciiTheme="minorEastAsia" w:hAnsiTheme="minorEastAsia" w:cs="宋体" w:hint="eastAsia"/>
                <w:sz w:val="18"/>
                <w:szCs w:val="18"/>
              </w:rPr>
              <w:t>管理，可以更好的匹配用户实际场景中的加密场景和需求。</w:t>
            </w:r>
          </w:p>
        </w:tc>
      </w:tr>
      <w:tr w:rsidR="007909BA" w:rsidRPr="00475A79">
        <w:trPr>
          <w:trHeight w:val="352"/>
        </w:trPr>
        <w:tc>
          <w:tcPr>
            <w:tcW w:w="1843" w:type="dxa"/>
            <w:vAlign w:val="center"/>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hint="eastAsia"/>
                <w:sz w:val="18"/>
                <w:szCs w:val="18"/>
              </w:rPr>
              <w:t xml:space="preserve">可定制的基于应用层的健康检查方式 </w:t>
            </w:r>
          </w:p>
        </w:tc>
        <w:tc>
          <w:tcPr>
            <w:tcW w:w="7371" w:type="dxa"/>
            <w:vAlign w:val="cente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可根据应用系统提供的检查入口参数对应用进行应用级的监控以避免服务器地址端口监听正常而实际应用挂起的情况；可根据App服务进程信息定制应用服务级的健康检查方式。</w:t>
            </w:r>
          </w:p>
        </w:tc>
      </w:tr>
      <w:tr w:rsidR="007909BA" w:rsidRPr="00475A79">
        <w:trPr>
          <w:trHeight w:val="352"/>
        </w:trPr>
        <w:tc>
          <w:tcPr>
            <w:tcW w:w="1843" w:type="dxa"/>
            <w:vAlign w:val="center"/>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hint="eastAsia"/>
                <w:sz w:val="18"/>
                <w:szCs w:val="18"/>
              </w:rPr>
              <w:lastRenderedPageBreak/>
              <w:t>优化功能</w:t>
            </w:r>
          </w:p>
        </w:tc>
        <w:tc>
          <w:tcPr>
            <w:tcW w:w="7371" w:type="dxa"/>
            <w:vAlign w:val="center"/>
          </w:tcPr>
          <w:p w:rsidR="007909BA" w:rsidRPr="00475A79" w:rsidRDefault="00D713D8">
            <w:pPr>
              <w:autoSpaceDE w:val="0"/>
              <w:autoSpaceDN w:val="0"/>
              <w:adjustRightInd w:val="0"/>
              <w:jc w:val="left"/>
              <w:rPr>
                <w:rFonts w:asciiTheme="minorEastAsia" w:hAnsiTheme="minorEastAsia" w:cs="宋体"/>
                <w:sz w:val="18"/>
                <w:szCs w:val="18"/>
              </w:rPr>
            </w:pPr>
            <w:proofErr w:type="gramStart"/>
            <w:r w:rsidRPr="00475A79">
              <w:rPr>
                <w:rFonts w:asciiTheme="minorEastAsia" w:hAnsiTheme="minorEastAsia" w:cs="宋体" w:hint="eastAsia"/>
                <w:sz w:val="18"/>
                <w:szCs w:val="18"/>
              </w:rPr>
              <w:t>标配压缩</w:t>
            </w:r>
            <w:proofErr w:type="gramEnd"/>
            <w:r w:rsidRPr="00475A79">
              <w:rPr>
                <w:rFonts w:asciiTheme="minorEastAsia" w:hAnsiTheme="minorEastAsia" w:cs="宋体" w:hint="eastAsia"/>
                <w:sz w:val="18"/>
                <w:szCs w:val="18"/>
              </w:rPr>
              <w:t>，缓存，多连接复用，SSL卸载等优化加速功能。</w:t>
            </w:r>
          </w:p>
        </w:tc>
      </w:tr>
      <w:tr w:rsidR="007909BA" w:rsidRPr="00475A79">
        <w:trPr>
          <w:trHeight w:val="352"/>
        </w:trPr>
        <w:tc>
          <w:tcPr>
            <w:tcW w:w="1843" w:type="dxa"/>
            <w:vAlign w:val="center"/>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imes New Roman" w:eastAsia="宋体" w:hAnsi="宋体" w:cs="Times New Roman" w:hint="eastAsia"/>
                <w:szCs w:val="21"/>
              </w:rPr>
              <w:t>▲</w:t>
            </w:r>
            <w:r w:rsidRPr="00475A79">
              <w:rPr>
                <w:rFonts w:asciiTheme="minorEastAsia" w:hAnsiTheme="minorEastAsia" w:cs="宋体" w:hint="eastAsia"/>
                <w:sz w:val="18"/>
                <w:szCs w:val="18"/>
              </w:rPr>
              <w:t>可编程流量管理</w:t>
            </w:r>
          </w:p>
        </w:tc>
        <w:tc>
          <w:tcPr>
            <w:tcW w:w="7371" w:type="dxa"/>
            <w:vAlign w:val="cente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管理界面提供基于某种编程语言（如TCL语言。）自定义的流量控制方法，可通过自编程方式实现灵活的流量处理手段。并提供专用的编辑工具。（提供截图证明）</w:t>
            </w:r>
          </w:p>
        </w:tc>
      </w:tr>
      <w:tr w:rsidR="007909BA" w:rsidRPr="00475A79">
        <w:trPr>
          <w:trHeight w:val="352"/>
        </w:trPr>
        <w:tc>
          <w:tcPr>
            <w:tcW w:w="1843" w:type="dxa"/>
            <w:vAlign w:val="center"/>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hint="eastAsia"/>
                <w:sz w:val="18"/>
                <w:szCs w:val="18"/>
              </w:rPr>
              <w:t>支持</w:t>
            </w:r>
            <w:r w:rsidRPr="00475A79">
              <w:rPr>
                <w:rFonts w:asciiTheme="minorEastAsia" w:hAnsiTheme="minorEastAsia" w:cs="宋体"/>
                <w:sz w:val="18"/>
                <w:szCs w:val="18"/>
              </w:rPr>
              <w:t>Multi-path TCP</w:t>
            </w:r>
            <w:r w:rsidRPr="00475A79">
              <w:rPr>
                <w:rFonts w:asciiTheme="minorEastAsia" w:hAnsiTheme="minorEastAsia" w:cs="宋体" w:hint="eastAsia"/>
                <w:sz w:val="18"/>
                <w:szCs w:val="18"/>
              </w:rPr>
              <w:t>技术</w:t>
            </w:r>
          </w:p>
        </w:tc>
        <w:tc>
          <w:tcPr>
            <w:tcW w:w="7371" w:type="dxa"/>
            <w:vAlign w:val="cente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支持在多重网络环境下可以通过多种网络环境（</w:t>
            </w:r>
            <w:r w:rsidRPr="00475A79">
              <w:rPr>
                <w:rFonts w:asciiTheme="minorEastAsia" w:hAnsiTheme="minorEastAsia" w:cs="宋体"/>
                <w:sz w:val="18"/>
                <w:szCs w:val="18"/>
              </w:rPr>
              <w:t>WIFI</w:t>
            </w:r>
            <w:r w:rsidRPr="00475A79">
              <w:rPr>
                <w:rFonts w:asciiTheme="minorEastAsia" w:hAnsiTheme="minorEastAsia" w:cs="宋体" w:hint="eastAsia"/>
                <w:sz w:val="18"/>
                <w:szCs w:val="18"/>
              </w:rPr>
              <w:t>、</w:t>
            </w:r>
            <w:r w:rsidRPr="00475A79">
              <w:rPr>
                <w:rFonts w:asciiTheme="minorEastAsia" w:hAnsiTheme="minorEastAsia" w:cs="宋体"/>
                <w:sz w:val="18"/>
                <w:szCs w:val="18"/>
              </w:rPr>
              <w:t>3G</w:t>
            </w:r>
            <w:r w:rsidRPr="00475A79">
              <w:rPr>
                <w:rFonts w:asciiTheme="minorEastAsia" w:hAnsiTheme="minorEastAsia" w:cs="宋体" w:hint="eastAsia"/>
                <w:sz w:val="18"/>
                <w:szCs w:val="18"/>
              </w:rPr>
              <w:t>、</w:t>
            </w:r>
            <w:r w:rsidRPr="00475A79">
              <w:rPr>
                <w:rFonts w:asciiTheme="minorEastAsia" w:hAnsiTheme="minorEastAsia" w:cs="宋体"/>
                <w:sz w:val="18"/>
                <w:szCs w:val="18"/>
              </w:rPr>
              <w:t>4G</w:t>
            </w:r>
            <w:r w:rsidRPr="00475A79">
              <w:rPr>
                <w:rFonts w:asciiTheme="minorEastAsia" w:hAnsiTheme="minorEastAsia" w:cs="宋体" w:hint="eastAsia"/>
                <w:sz w:val="18"/>
                <w:szCs w:val="18"/>
              </w:rPr>
              <w:t>）同时发起请求的</w:t>
            </w:r>
            <w:r w:rsidRPr="00475A79">
              <w:rPr>
                <w:rFonts w:asciiTheme="minorEastAsia" w:hAnsiTheme="minorEastAsia" w:cs="宋体"/>
                <w:sz w:val="18"/>
                <w:szCs w:val="18"/>
              </w:rPr>
              <w:t>Multipath TCP</w:t>
            </w:r>
            <w:r w:rsidRPr="00475A79">
              <w:rPr>
                <w:rFonts w:asciiTheme="minorEastAsia" w:hAnsiTheme="minorEastAsia" w:cs="宋体" w:hint="eastAsia"/>
                <w:sz w:val="18"/>
                <w:szCs w:val="18"/>
              </w:rPr>
              <w:t>连接方式。</w:t>
            </w:r>
          </w:p>
        </w:tc>
      </w:tr>
      <w:tr w:rsidR="007909BA" w:rsidRPr="00475A79">
        <w:trPr>
          <w:trHeight w:val="352"/>
        </w:trPr>
        <w:tc>
          <w:tcPr>
            <w:tcW w:w="1843" w:type="dxa"/>
            <w:vAlign w:val="center"/>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hint="eastAsia"/>
                <w:sz w:val="18"/>
                <w:szCs w:val="18"/>
              </w:rPr>
              <w:t>基本</w:t>
            </w:r>
            <w:r w:rsidRPr="00475A79">
              <w:rPr>
                <w:rFonts w:asciiTheme="minorEastAsia" w:hAnsiTheme="minorEastAsia" w:cs="宋体"/>
                <w:sz w:val="18"/>
                <w:szCs w:val="18"/>
              </w:rPr>
              <w:t>会话</w:t>
            </w:r>
            <w:r w:rsidRPr="00475A79">
              <w:rPr>
                <w:rFonts w:asciiTheme="minorEastAsia" w:hAnsiTheme="minorEastAsia" w:cs="宋体" w:hint="eastAsia"/>
                <w:sz w:val="18"/>
                <w:szCs w:val="18"/>
              </w:rPr>
              <w:t>保持</w:t>
            </w:r>
          </w:p>
        </w:tc>
        <w:tc>
          <w:tcPr>
            <w:tcW w:w="7371" w:type="dxa"/>
            <w:vAlign w:val="cente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提供</w:t>
            </w:r>
            <w:proofErr w:type="gramStart"/>
            <w:r w:rsidRPr="00475A79">
              <w:rPr>
                <w:rFonts w:asciiTheme="minorEastAsia" w:hAnsiTheme="minorEastAsia" w:cs="宋体" w:hint="eastAsia"/>
                <w:sz w:val="18"/>
                <w:szCs w:val="18"/>
              </w:rPr>
              <w:t>基于源</w:t>
            </w:r>
            <w:proofErr w:type="gramEnd"/>
            <w:r w:rsidRPr="00475A79">
              <w:rPr>
                <w:rFonts w:asciiTheme="minorEastAsia" w:hAnsiTheme="minorEastAsia" w:cs="宋体" w:hint="eastAsia"/>
                <w:sz w:val="18"/>
                <w:szCs w:val="18"/>
              </w:rPr>
              <w:t>IP、URL、HASH、插入cookie等多种方式多种场景下的会话保持功能。</w:t>
            </w:r>
            <w:r w:rsidRPr="00475A79">
              <w:rPr>
                <w:rFonts w:asciiTheme="minorEastAsia" w:hAnsiTheme="minorEastAsia" w:cs="宋体"/>
                <w:sz w:val="18"/>
                <w:szCs w:val="18"/>
              </w:rPr>
              <w:t xml:space="preserve"> </w:t>
            </w:r>
          </w:p>
        </w:tc>
      </w:tr>
      <w:tr w:rsidR="007909BA" w:rsidRPr="00475A79">
        <w:trPr>
          <w:trHeight w:val="352"/>
        </w:trPr>
        <w:tc>
          <w:tcPr>
            <w:tcW w:w="1843" w:type="dxa"/>
            <w:vAlign w:val="center"/>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hint="eastAsia"/>
                <w:sz w:val="18"/>
                <w:szCs w:val="18"/>
              </w:rPr>
              <w:t>高级</w:t>
            </w:r>
            <w:r w:rsidRPr="00475A79">
              <w:rPr>
                <w:rFonts w:asciiTheme="minorEastAsia" w:hAnsiTheme="minorEastAsia" w:cs="宋体"/>
                <w:sz w:val="18"/>
                <w:szCs w:val="18"/>
              </w:rPr>
              <w:t>会话</w:t>
            </w:r>
            <w:r w:rsidRPr="00475A79">
              <w:rPr>
                <w:rFonts w:asciiTheme="minorEastAsia" w:hAnsiTheme="minorEastAsia" w:cs="宋体" w:hint="eastAsia"/>
                <w:sz w:val="18"/>
                <w:szCs w:val="18"/>
              </w:rPr>
              <w:t>保持</w:t>
            </w:r>
          </w:p>
        </w:tc>
        <w:tc>
          <w:tcPr>
            <w:tcW w:w="7371" w:type="dxa"/>
            <w:vAlign w:val="cente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提供SSL ID、手机串号IMEI及自定义字段等高级会话保持功能，实现在一段时间内将同一个用户的请求发送给同一台应用服务器。</w:t>
            </w:r>
          </w:p>
        </w:tc>
      </w:tr>
      <w:tr w:rsidR="007909BA" w:rsidRPr="00475A79">
        <w:trPr>
          <w:trHeight w:val="352"/>
        </w:trPr>
        <w:tc>
          <w:tcPr>
            <w:tcW w:w="1843" w:type="dxa"/>
            <w:vAlign w:val="center"/>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hint="eastAsia"/>
                <w:sz w:val="18"/>
                <w:szCs w:val="18"/>
              </w:rPr>
              <w:t>灰度发布</w:t>
            </w:r>
          </w:p>
        </w:tc>
        <w:tc>
          <w:tcPr>
            <w:tcW w:w="7371" w:type="dxa"/>
            <w:vAlign w:val="cente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提供业务按需发布，便于应用平滑上线，版本迭代。</w:t>
            </w:r>
          </w:p>
        </w:tc>
      </w:tr>
      <w:tr w:rsidR="007909BA" w:rsidRPr="00475A79">
        <w:trPr>
          <w:trHeight w:val="352"/>
        </w:trPr>
        <w:tc>
          <w:tcPr>
            <w:tcW w:w="1843" w:type="dxa"/>
            <w:vAlign w:val="center"/>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hint="eastAsia"/>
                <w:sz w:val="18"/>
                <w:szCs w:val="18"/>
              </w:rPr>
              <w:t>多重引导</w:t>
            </w:r>
          </w:p>
        </w:tc>
        <w:tc>
          <w:tcPr>
            <w:tcW w:w="7371" w:type="dxa"/>
            <w:vAlign w:val="cente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支持同一台设备同时并存四个及以上不同的系统版本，便于系统升级或回退，并且支持不中断业务通过web页面进行软件版本更迭，系统切换后配置自动导入，无需手工配置。</w:t>
            </w:r>
          </w:p>
        </w:tc>
      </w:tr>
      <w:tr w:rsidR="007909BA" w:rsidRPr="00475A79">
        <w:trPr>
          <w:trHeight w:val="352"/>
        </w:trPr>
        <w:tc>
          <w:tcPr>
            <w:tcW w:w="1843" w:type="dxa"/>
            <w:vAlign w:val="center"/>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hint="eastAsia"/>
                <w:sz w:val="18"/>
                <w:szCs w:val="18"/>
              </w:rPr>
              <w:t>集群</w:t>
            </w:r>
          </w:p>
        </w:tc>
        <w:tc>
          <w:tcPr>
            <w:tcW w:w="7371" w:type="dxa"/>
            <w:vAlign w:val="cente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sz w:val="18"/>
                <w:szCs w:val="18"/>
              </w:rPr>
              <w:t>支持Active-Active及Active-Standby冗余方式</w:t>
            </w:r>
            <w:r w:rsidRPr="00475A79">
              <w:rPr>
                <w:rFonts w:asciiTheme="minorEastAsia" w:hAnsiTheme="minorEastAsia" w:cs="宋体" w:hint="eastAsia"/>
                <w:sz w:val="18"/>
                <w:szCs w:val="18"/>
              </w:rPr>
              <w:t>；</w:t>
            </w:r>
            <w:r w:rsidRPr="00475A79">
              <w:rPr>
                <w:rFonts w:asciiTheme="minorEastAsia" w:hAnsiTheme="minorEastAsia" w:cs="宋体"/>
                <w:sz w:val="18"/>
                <w:szCs w:val="18"/>
              </w:rPr>
              <w:t>提供连接会话的镜像功能, 实现无缝故障切换, 支持</w:t>
            </w:r>
            <w:r w:rsidRPr="00475A79">
              <w:rPr>
                <w:rFonts w:asciiTheme="minorEastAsia" w:hAnsiTheme="minorEastAsia" w:cs="宋体" w:hint="eastAsia"/>
                <w:sz w:val="18"/>
                <w:szCs w:val="18"/>
              </w:rPr>
              <w:t>不同型号，</w:t>
            </w:r>
            <w:r w:rsidRPr="00475A79">
              <w:rPr>
                <w:rFonts w:asciiTheme="minorEastAsia" w:hAnsiTheme="minorEastAsia" w:cs="宋体"/>
                <w:sz w:val="18"/>
                <w:szCs w:val="18"/>
              </w:rPr>
              <w:t>不同</w:t>
            </w:r>
            <w:r w:rsidRPr="00475A79">
              <w:rPr>
                <w:rFonts w:asciiTheme="minorEastAsia" w:hAnsiTheme="minorEastAsia" w:cs="宋体" w:hint="eastAsia"/>
                <w:sz w:val="18"/>
                <w:szCs w:val="18"/>
              </w:rPr>
              <w:t>License</w:t>
            </w:r>
            <w:r w:rsidRPr="00475A79">
              <w:rPr>
                <w:rFonts w:asciiTheme="minorEastAsia" w:hAnsiTheme="minorEastAsia" w:cs="宋体"/>
                <w:sz w:val="18"/>
                <w:szCs w:val="18"/>
              </w:rPr>
              <w:t>设备的N+M集群方式</w:t>
            </w:r>
            <w:r w:rsidRPr="00475A79">
              <w:rPr>
                <w:rFonts w:asciiTheme="minorEastAsia" w:hAnsiTheme="minorEastAsia" w:cs="宋体" w:hint="eastAsia"/>
                <w:sz w:val="18"/>
                <w:szCs w:val="18"/>
              </w:rPr>
              <w:t>。</w:t>
            </w:r>
          </w:p>
        </w:tc>
      </w:tr>
      <w:tr w:rsidR="007909BA" w:rsidRPr="00475A79">
        <w:trPr>
          <w:trHeight w:val="352"/>
        </w:trPr>
        <w:tc>
          <w:tcPr>
            <w:tcW w:w="1843" w:type="dxa"/>
            <w:vAlign w:val="center"/>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hint="eastAsia"/>
                <w:sz w:val="18"/>
                <w:szCs w:val="18"/>
              </w:rPr>
              <w:t>系统</w:t>
            </w:r>
            <w:r w:rsidRPr="00475A79">
              <w:rPr>
                <w:rFonts w:asciiTheme="minorEastAsia" w:hAnsiTheme="minorEastAsia" w:cs="宋体"/>
                <w:sz w:val="18"/>
                <w:szCs w:val="18"/>
              </w:rPr>
              <w:t>保护</w:t>
            </w:r>
          </w:p>
        </w:tc>
        <w:tc>
          <w:tcPr>
            <w:tcW w:w="7371" w:type="dxa"/>
            <w:vAlign w:val="cente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提供设备root密码，并允许用户修改该密码；严禁设备存在任何密码不向最终用户公开的超级权限用户。可针对用户级别进行权限微调，支持当密码错误输入次数多过时，对用户进行自动锁定。只允许授权的IP地址访问设备管理页面，以防止来自内网、外网的非受信访问</w:t>
            </w:r>
          </w:p>
        </w:tc>
      </w:tr>
      <w:tr w:rsidR="007909BA" w:rsidRPr="00475A79">
        <w:trPr>
          <w:trHeight w:val="352"/>
        </w:trPr>
        <w:tc>
          <w:tcPr>
            <w:tcW w:w="1843" w:type="dxa"/>
            <w:vAlign w:val="center"/>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hint="eastAsia"/>
                <w:sz w:val="18"/>
                <w:szCs w:val="18"/>
              </w:rPr>
              <w:t>系统</w:t>
            </w:r>
            <w:r w:rsidRPr="00475A79">
              <w:rPr>
                <w:rFonts w:asciiTheme="minorEastAsia" w:hAnsiTheme="minorEastAsia" w:cs="宋体"/>
                <w:sz w:val="18"/>
                <w:szCs w:val="18"/>
              </w:rPr>
              <w:t>管理</w:t>
            </w:r>
          </w:p>
        </w:tc>
        <w:tc>
          <w:tcPr>
            <w:tcW w:w="7371" w:type="dxa"/>
            <w:vAlign w:val="cente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支持HTTPS/SSH的管理模式，WEB管理同时支持IE浏览器和非IE浏览器(</w:t>
            </w:r>
            <w:proofErr w:type="spellStart"/>
            <w:r w:rsidRPr="00475A79">
              <w:rPr>
                <w:rFonts w:asciiTheme="minorEastAsia" w:hAnsiTheme="minorEastAsia" w:cs="宋体" w:hint="eastAsia"/>
                <w:sz w:val="18"/>
                <w:szCs w:val="18"/>
              </w:rPr>
              <w:t>FireFox</w:t>
            </w:r>
            <w:proofErr w:type="spellEnd"/>
            <w:r w:rsidRPr="00475A79">
              <w:rPr>
                <w:rFonts w:asciiTheme="minorEastAsia" w:hAnsiTheme="minorEastAsia" w:cs="宋体" w:hint="eastAsia"/>
                <w:sz w:val="18"/>
                <w:szCs w:val="18"/>
              </w:rPr>
              <w:t>、Chrome等)。主、</w:t>
            </w:r>
            <w:proofErr w:type="gramStart"/>
            <w:r w:rsidRPr="00475A79">
              <w:rPr>
                <w:rFonts w:asciiTheme="minorEastAsia" w:hAnsiTheme="minorEastAsia" w:cs="宋体" w:hint="eastAsia"/>
                <w:sz w:val="18"/>
                <w:szCs w:val="18"/>
              </w:rPr>
              <w:t>备双机</w:t>
            </w:r>
            <w:proofErr w:type="gramEnd"/>
            <w:r w:rsidRPr="00475A79">
              <w:rPr>
                <w:rFonts w:asciiTheme="minorEastAsia" w:hAnsiTheme="minorEastAsia" w:cs="宋体" w:hint="eastAsia"/>
                <w:sz w:val="18"/>
                <w:szCs w:val="18"/>
              </w:rPr>
              <w:t>可同时被管理、可同时在主</w:t>
            </w:r>
            <w:proofErr w:type="gramStart"/>
            <w:r w:rsidRPr="00475A79">
              <w:rPr>
                <w:rFonts w:asciiTheme="minorEastAsia" w:hAnsiTheme="minorEastAsia" w:cs="宋体" w:hint="eastAsia"/>
                <w:sz w:val="18"/>
                <w:szCs w:val="18"/>
              </w:rPr>
              <w:t>备设备</w:t>
            </w:r>
            <w:proofErr w:type="gramEnd"/>
            <w:r w:rsidRPr="00475A79">
              <w:rPr>
                <w:rFonts w:asciiTheme="minorEastAsia" w:hAnsiTheme="minorEastAsia" w:cs="宋体" w:hint="eastAsia"/>
                <w:sz w:val="18"/>
                <w:szCs w:val="18"/>
              </w:rPr>
              <w:t>上修改配置，并实现同步。</w:t>
            </w:r>
          </w:p>
        </w:tc>
      </w:tr>
      <w:tr w:rsidR="007909BA" w:rsidRPr="00475A79">
        <w:trPr>
          <w:trHeight w:val="352"/>
        </w:trPr>
        <w:tc>
          <w:tcPr>
            <w:tcW w:w="1843" w:type="dxa"/>
            <w:vAlign w:val="center"/>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heme="minorEastAsia" w:hAnsiTheme="minorEastAsia" w:cs="宋体" w:hint="eastAsia"/>
                <w:sz w:val="18"/>
                <w:szCs w:val="18"/>
              </w:rPr>
              <w:t>LCD液晶管理面板</w:t>
            </w:r>
          </w:p>
        </w:tc>
        <w:tc>
          <w:tcPr>
            <w:tcW w:w="7371" w:type="dxa"/>
            <w:vAlign w:val="center"/>
          </w:tcPr>
          <w:p w:rsidR="007909BA" w:rsidRPr="00475A79"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hint="eastAsia"/>
                <w:sz w:val="18"/>
                <w:szCs w:val="18"/>
              </w:rPr>
              <w:t>提供可触摸液晶面板实现直观管理，显示设备工作状态和报警，便于机房管理人员巡检及</w:t>
            </w:r>
            <w:r w:rsidRPr="00475A79">
              <w:rPr>
                <w:rFonts w:asciiTheme="minorEastAsia" w:hAnsiTheme="minorEastAsia" w:cs="宋体"/>
                <w:sz w:val="18"/>
                <w:szCs w:val="18"/>
              </w:rPr>
              <w:t>日常</w:t>
            </w:r>
            <w:r w:rsidRPr="00475A79">
              <w:rPr>
                <w:rFonts w:asciiTheme="minorEastAsia" w:hAnsiTheme="minorEastAsia" w:cs="宋体" w:hint="eastAsia"/>
                <w:sz w:val="18"/>
                <w:szCs w:val="18"/>
              </w:rPr>
              <w:t>运维管理。</w:t>
            </w:r>
          </w:p>
        </w:tc>
      </w:tr>
      <w:tr w:rsidR="007909BA">
        <w:trPr>
          <w:trHeight w:val="600"/>
        </w:trPr>
        <w:tc>
          <w:tcPr>
            <w:tcW w:w="1843" w:type="dxa"/>
            <w:vAlign w:val="center"/>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imes New Roman" w:eastAsia="宋体" w:hAnsi="宋体" w:cs="Times New Roman" w:hint="eastAsia"/>
                <w:szCs w:val="21"/>
              </w:rPr>
              <w:t>▲</w:t>
            </w:r>
            <w:r w:rsidRPr="00475A79">
              <w:rPr>
                <w:rFonts w:asciiTheme="minorEastAsia" w:hAnsiTheme="minorEastAsia" w:cs="宋体" w:hint="eastAsia"/>
                <w:sz w:val="18"/>
                <w:szCs w:val="18"/>
              </w:rPr>
              <w:t>服务及实施</w:t>
            </w:r>
          </w:p>
        </w:tc>
        <w:tc>
          <w:tcPr>
            <w:tcW w:w="7371" w:type="dxa"/>
            <w:vAlign w:val="center"/>
          </w:tcPr>
          <w:p w:rsidR="007909BA" w:rsidRPr="00475A79" w:rsidRDefault="00D713D8">
            <w:pPr>
              <w:autoSpaceDE w:val="0"/>
              <w:autoSpaceDN w:val="0"/>
              <w:adjustRightInd w:val="0"/>
              <w:rPr>
                <w:rFonts w:asciiTheme="minorEastAsia" w:hAnsiTheme="minorEastAsia" w:cs="宋体"/>
                <w:sz w:val="18"/>
                <w:szCs w:val="18"/>
              </w:rPr>
            </w:pPr>
            <w:r w:rsidRPr="00475A79">
              <w:rPr>
                <w:rFonts w:asciiTheme="minorEastAsia" w:hAnsiTheme="minorEastAsia" w:cs="宋体" w:hint="eastAsia"/>
                <w:sz w:val="18"/>
                <w:szCs w:val="18"/>
              </w:rPr>
              <w:t>1、</w:t>
            </w:r>
            <w:r w:rsidRPr="00475A79">
              <w:rPr>
                <w:rFonts w:asciiTheme="minorEastAsia" w:hAnsiTheme="minorEastAsia" w:hint="eastAsia"/>
                <w:sz w:val="18"/>
                <w:szCs w:val="18"/>
              </w:rPr>
              <w:t>制造商提供三年硬件保修及服务</w:t>
            </w:r>
            <w:r w:rsidRPr="00475A79">
              <w:rPr>
                <w:rFonts w:asciiTheme="minorEastAsia" w:hAnsiTheme="minorEastAsia" w:cs="宋体" w:hint="eastAsia"/>
                <w:sz w:val="18"/>
                <w:szCs w:val="18"/>
              </w:rPr>
              <w:t>；</w:t>
            </w:r>
          </w:p>
          <w:p w:rsidR="007909BA" w:rsidRPr="00475A79" w:rsidRDefault="00D713D8">
            <w:pPr>
              <w:autoSpaceDE w:val="0"/>
              <w:autoSpaceDN w:val="0"/>
              <w:adjustRightInd w:val="0"/>
              <w:rPr>
                <w:rFonts w:asciiTheme="minorEastAsia" w:hAnsiTheme="minorEastAsia" w:cs="宋体"/>
                <w:sz w:val="18"/>
                <w:szCs w:val="18"/>
              </w:rPr>
            </w:pPr>
            <w:r w:rsidRPr="00475A79">
              <w:rPr>
                <w:rFonts w:asciiTheme="minorEastAsia" w:hAnsiTheme="minorEastAsia" w:cs="宋体"/>
                <w:sz w:val="18"/>
                <w:szCs w:val="18"/>
              </w:rPr>
              <w:t>2</w:t>
            </w:r>
            <w:r w:rsidRPr="00475A79">
              <w:rPr>
                <w:rFonts w:asciiTheme="minorEastAsia" w:hAnsiTheme="minorEastAsia" w:cs="宋体" w:hint="eastAsia"/>
                <w:sz w:val="18"/>
                <w:szCs w:val="18"/>
              </w:rPr>
              <w:t>、设备厂家在省内有原厂工程师；</w:t>
            </w:r>
          </w:p>
          <w:p w:rsidR="007909BA" w:rsidRPr="00475A79" w:rsidRDefault="00D713D8">
            <w:pPr>
              <w:autoSpaceDE w:val="0"/>
              <w:autoSpaceDN w:val="0"/>
              <w:adjustRightInd w:val="0"/>
              <w:rPr>
                <w:rFonts w:asciiTheme="minorEastAsia" w:hAnsiTheme="minorEastAsia" w:cs="宋体"/>
                <w:sz w:val="18"/>
                <w:szCs w:val="18"/>
              </w:rPr>
            </w:pPr>
            <w:r w:rsidRPr="00475A79">
              <w:rPr>
                <w:rFonts w:asciiTheme="minorEastAsia" w:hAnsiTheme="minorEastAsia" w:cs="宋体"/>
                <w:sz w:val="18"/>
                <w:szCs w:val="18"/>
              </w:rPr>
              <w:t>3</w:t>
            </w:r>
            <w:r w:rsidRPr="00475A79">
              <w:rPr>
                <w:rFonts w:asciiTheme="minorEastAsia" w:hAnsiTheme="minorEastAsia" w:cs="宋体" w:hint="eastAsia"/>
                <w:sz w:val="18"/>
                <w:szCs w:val="18"/>
              </w:rPr>
              <w:t>、制造商提供安装调试服务；</w:t>
            </w:r>
          </w:p>
          <w:p w:rsidR="007909BA" w:rsidRDefault="00D713D8">
            <w:pPr>
              <w:autoSpaceDE w:val="0"/>
              <w:autoSpaceDN w:val="0"/>
              <w:adjustRightInd w:val="0"/>
              <w:jc w:val="left"/>
              <w:rPr>
                <w:rFonts w:asciiTheme="minorEastAsia" w:hAnsiTheme="minorEastAsia" w:cs="宋体"/>
                <w:sz w:val="18"/>
                <w:szCs w:val="18"/>
              </w:rPr>
            </w:pPr>
            <w:r w:rsidRPr="00475A79">
              <w:rPr>
                <w:rFonts w:asciiTheme="minorEastAsia" w:hAnsiTheme="minorEastAsia" w:cs="宋体"/>
                <w:sz w:val="18"/>
                <w:szCs w:val="18"/>
              </w:rPr>
              <w:t>4</w:t>
            </w:r>
            <w:r w:rsidRPr="00475A79">
              <w:rPr>
                <w:rFonts w:asciiTheme="minorEastAsia" w:hAnsiTheme="minorEastAsia" w:cs="宋体" w:hint="eastAsia"/>
                <w:sz w:val="18"/>
                <w:szCs w:val="18"/>
              </w:rPr>
              <w:t>、</w:t>
            </w:r>
            <w:r w:rsidR="00475A79" w:rsidRPr="00475A79">
              <w:rPr>
                <w:rFonts w:asciiTheme="minorEastAsia" w:hAnsiTheme="minorEastAsia" w:cs="宋体" w:hint="eastAsia"/>
                <w:sz w:val="18"/>
                <w:szCs w:val="18"/>
              </w:rPr>
              <w:t>中标</w:t>
            </w:r>
            <w:r w:rsidRPr="00475A79">
              <w:rPr>
                <w:rFonts w:asciiTheme="minorEastAsia" w:hAnsiTheme="minorEastAsia" w:cs="宋体" w:hint="eastAsia"/>
                <w:sz w:val="18"/>
                <w:szCs w:val="18"/>
              </w:rPr>
              <w:t>公示期内提供设备制造商针对此项目的三年原厂质保服务函原件。</w:t>
            </w:r>
          </w:p>
        </w:tc>
      </w:tr>
    </w:tbl>
    <w:p w:rsidR="007909BA" w:rsidRDefault="00CB4831" w:rsidP="00A045F8">
      <w:pPr>
        <w:spacing w:beforeLines="50" w:afterLines="50" w:line="360" w:lineRule="auto"/>
        <w:outlineLvl w:val="1"/>
        <w:rPr>
          <w:rFonts w:ascii="微软雅黑" w:eastAsia="微软雅黑" w:hAnsi="微软雅黑"/>
          <w:b/>
        </w:rPr>
      </w:pPr>
      <w:r>
        <w:rPr>
          <w:rFonts w:ascii="微软雅黑" w:eastAsia="微软雅黑" w:hAnsi="微软雅黑" w:hint="eastAsia"/>
          <w:b/>
        </w:rPr>
        <w:t>1</w:t>
      </w:r>
      <w:r w:rsidR="00D713D8">
        <w:rPr>
          <w:rFonts w:ascii="微软雅黑" w:eastAsia="微软雅黑" w:hAnsi="微软雅黑" w:hint="eastAsia"/>
          <w:b/>
        </w:rPr>
        <w:t>.</w:t>
      </w:r>
      <w:r w:rsidR="00D713D8">
        <w:rPr>
          <w:rFonts w:ascii="微软雅黑" w:eastAsia="微软雅黑" w:hAnsi="微软雅黑"/>
          <w:b/>
        </w:rPr>
        <w:t>8</w:t>
      </w:r>
      <w:r w:rsidR="00D713D8">
        <w:rPr>
          <w:rFonts w:ascii="微软雅黑" w:eastAsia="微软雅黑" w:hAnsi="微软雅黑" w:hint="eastAsia"/>
          <w:b/>
        </w:rPr>
        <w:t>、入侵防御系统技术指标</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4"/>
        <w:gridCol w:w="7351"/>
      </w:tblGrid>
      <w:tr w:rsidR="007909BA">
        <w:trPr>
          <w:trHeight w:val="169"/>
          <w:jc w:val="center"/>
        </w:trPr>
        <w:tc>
          <w:tcPr>
            <w:tcW w:w="994" w:type="pct"/>
            <w:tcBorders>
              <w:top w:val="single" w:sz="4" w:space="0" w:color="auto"/>
              <w:left w:val="single" w:sz="4" w:space="0" w:color="auto"/>
              <w:bottom w:val="single" w:sz="4" w:space="0" w:color="auto"/>
              <w:right w:val="single" w:sz="4" w:space="0" w:color="auto"/>
            </w:tcBorders>
            <w:shd w:val="clear" w:color="auto" w:fill="auto"/>
            <w:vAlign w:val="center"/>
          </w:tcPr>
          <w:p w:rsidR="007909BA" w:rsidRDefault="00D713D8">
            <w:pPr>
              <w:jc w:val="center"/>
              <w:rPr>
                <w:rFonts w:asciiTheme="minorEastAsia" w:hAnsiTheme="minorEastAsia" w:cs="宋体"/>
                <w:b/>
                <w:bCs/>
                <w:sz w:val="18"/>
                <w:szCs w:val="18"/>
              </w:rPr>
            </w:pPr>
            <w:r>
              <w:rPr>
                <w:rFonts w:asciiTheme="minorEastAsia" w:hAnsiTheme="minorEastAsia" w:cs="宋体" w:hint="eastAsia"/>
                <w:b/>
                <w:bCs/>
                <w:sz w:val="18"/>
                <w:szCs w:val="18"/>
              </w:rPr>
              <w:t>指标项</w:t>
            </w:r>
          </w:p>
        </w:tc>
        <w:tc>
          <w:tcPr>
            <w:tcW w:w="4006" w:type="pct"/>
            <w:tcBorders>
              <w:top w:val="single" w:sz="4" w:space="0" w:color="auto"/>
              <w:left w:val="single" w:sz="4" w:space="0" w:color="auto"/>
              <w:bottom w:val="single" w:sz="4" w:space="0" w:color="auto"/>
              <w:right w:val="single" w:sz="4" w:space="0" w:color="auto"/>
            </w:tcBorders>
            <w:shd w:val="clear" w:color="auto" w:fill="auto"/>
            <w:vAlign w:val="center"/>
          </w:tcPr>
          <w:p w:rsidR="007909BA" w:rsidRDefault="00D713D8">
            <w:pPr>
              <w:jc w:val="center"/>
              <w:rPr>
                <w:rFonts w:asciiTheme="minorEastAsia" w:hAnsiTheme="minorEastAsia" w:cs="宋体"/>
                <w:b/>
                <w:bCs/>
                <w:sz w:val="18"/>
                <w:szCs w:val="18"/>
              </w:rPr>
            </w:pPr>
            <w:r>
              <w:rPr>
                <w:rFonts w:asciiTheme="minorEastAsia" w:hAnsiTheme="minorEastAsia" w:cs="宋体" w:hint="eastAsia"/>
                <w:b/>
                <w:bCs/>
                <w:sz w:val="18"/>
                <w:szCs w:val="18"/>
              </w:rPr>
              <w:t>技术规格</w:t>
            </w:r>
          </w:p>
        </w:tc>
      </w:tr>
      <w:tr w:rsidR="007909BA">
        <w:trPr>
          <w:trHeight w:val="169"/>
          <w:jc w:val="center"/>
        </w:trPr>
        <w:tc>
          <w:tcPr>
            <w:tcW w:w="994" w:type="pct"/>
            <w:tcBorders>
              <w:top w:val="single" w:sz="4" w:space="0" w:color="auto"/>
              <w:left w:val="single" w:sz="4" w:space="0" w:color="auto"/>
              <w:bottom w:val="single" w:sz="4" w:space="0" w:color="auto"/>
              <w:right w:val="single" w:sz="4" w:space="0" w:color="auto"/>
            </w:tcBorders>
            <w:shd w:val="clear" w:color="auto" w:fill="auto"/>
            <w:vAlign w:val="center"/>
          </w:tcPr>
          <w:p w:rsidR="007909BA" w:rsidRDefault="00D713D8">
            <w:pPr>
              <w:jc w:val="center"/>
              <w:rPr>
                <w:rFonts w:asciiTheme="minorEastAsia" w:hAnsiTheme="minorEastAsia" w:cs="宋体"/>
                <w:b/>
                <w:bCs/>
                <w:sz w:val="18"/>
                <w:szCs w:val="18"/>
              </w:rPr>
            </w:pPr>
            <w:r>
              <w:rPr>
                <w:rFonts w:asciiTheme="minorEastAsia" w:hAnsiTheme="minorEastAsia" w:hint="eastAsia"/>
                <w:color w:val="000000" w:themeColor="text1"/>
                <w:sz w:val="18"/>
                <w:szCs w:val="18"/>
              </w:rPr>
              <w:t>品牌</w:t>
            </w:r>
          </w:p>
        </w:tc>
        <w:tc>
          <w:tcPr>
            <w:tcW w:w="4006" w:type="pct"/>
            <w:tcBorders>
              <w:top w:val="single" w:sz="4" w:space="0" w:color="auto"/>
              <w:left w:val="single" w:sz="4" w:space="0" w:color="auto"/>
              <w:bottom w:val="single" w:sz="4" w:space="0" w:color="auto"/>
              <w:right w:val="single" w:sz="4" w:space="0" w:color="auto"/>
            </w:tcBorders>
            <w:shd w:val="clear" w:color="auto" w:fill="auto"/>
          </w:tcPr>
          <w:p w:rsidR="007909BA" w:rsidRDefault="00D713D8">
            <w:pPr>
              <w:jc w:val="left"/>
              <w:rPr>
                <w:rFonts w:asciiTheme="minorEastAsia" w:hAnsiTheme="minorEastAsia" w:cs="宋体"/>
                <w:b/>
                <w:bCs/>
                <w:sz w:val="18"/>
                <w:szCs w:val="18"/>
              </w:rPr>
            </w:pPr>
            <w:r>
              <w:rPr>
                <w:rFonts w:asciiTheme="minorEastAsia" w:hAnsiTheme="minorEastAsia" w:hint="eastAsia"/>
                <w:color w:val="000000" w:themeColor="text1"/>
                <w:sz w:val="18"/>
                <w:szCs w:val="18"/>
              </w:rPr>
              <w:t>知名品牌</w:t>
            </w:r>
          </w:p>
        </w:tc>
      </w:tr>
      <w:tr w:rsidR="007909BA">
        <w:trPr>
          <w:trHeight w:val="169"/>
          <w:jc w:val="center"/>
        </w:trPr>
        <w:tc>
          <w:tcPr>
            <w:tcW w:w="994" w:type="pct"/>
            <w:tcBorders>
              <w:top w:val="single" w:sz="4" w:space="0" w:color="auto"/>
              <w:left w:val="single" w:sz="4" w:space="0" w:color="auto"/>
              <w:bottom w:val="single" w:sz="4" w:space="0" w:color="auto"/>
              <w:right w:val="single" w:sz="4" w:space="0" w:color="auto"/>
            </w:tcBorders>
            <w:shd w:val="clear" w:color="auto" w:fill="auto"/>
            <w:vAlign w:val="center"/>
          </w:tcPr>
          <w:p w:rsidR="007909BA" w:rsidRDefault="00D713D8">
            <w:pPr>
              <w:jc w:val="center"/>
              <w:rPr>
                <w:rFonts w:asciiTheme="minorEastAsia" w:hAnsiTheme="minorEastAsia" w:cs="宋体"/>
                <w:b/>
                <w:bCs/>
                <w:sz w:val="18"/>
                <w:szCs w:val="18"/>
              </w:rPr>
            </w:pPr>
            <w:r>
              <w:rPr>
                <w:rFonts w:asciiTheme="minorEastAsia" w:hAnsiTheme="minorEastAsia" w:hint="eastAsia"/>
                <w:color w:val="000000" w:themeColor="text1"/>
                <w:sz w:val="18"/>
                <w:szCs w:val="18"/>
              </w:rPr>
              <w:t>数量</w:t>
            </w:r>
          </w:p>
        </w:tc>
        <w:tc>
          <w:tcPr>
            <w:tcW w:w="4006" w:type="pct"/>
            <w:tcBorders>
              <w:top w:val="single" w:sz="4" w:space="0" w:color="auto"/>
              <w:left w:val="single" w:sz="4" w:space="0" w:color="auto"/>
              <w:bottom w:val="single" w:sz="4" w:space="0" w:color="auto"/>
              <w:right w:val="single" w:sz="4" w:space="0" w:color="auto"/>
            </w:tcBorders>
            <w:shd w:val="clear" w:color="auto" w:fill="auto"/>
            <w:vAlign w:val="center"/>
          </w:tcPr>
          <w:p w:rsidR="007909BA" w:rsidRDefault="00D713D8">
            <w:pPr>
              <w:jc w:val="left"/>
              <w:rPr>
                <w:rFonts w:asciiTheme="minorEastAsia" w:hAnsiTheme="minorEastAsia" w:cs="宋体"/>
                <w:b/>
                <w:bCs/>
                <w:sz w:val="18"/>
                <w:szCs w:val="18"/>
              </w:rPr>
            </w:pPr>
            <w:r>
              <w:rPr>
                <w:rFonts w:asciiTheme="minorEastAsia" w:hAnsiTheme="minorEastAsia"/>
                <w:color w:val="000000" w:themeColor="text1"/>
                <w:sz w:val="18"/>
                <w:szCs w:val="18"/>
              </w:rPr>
              <w:t>2</w:t>
            </w:r>
            <w:r>
              <w:rPr>
                <w:rFonts w:asciiTheme="minorEastAsia" w:hAnsiTheme="minorEastAsia" w:hint="eastAsia"/>
                <w:color w:val="000000" w:themeColor="text1"/>
                <w:sz w:val="18"/>
                <w:szCs w:val="18"/>
              </w:rPr>
              <w:t>台</w:t>
            </w:r>
          </w:p>
        </w:tc>
      </w:tr>
      <w:tr w:rsidR="007909BA">
        <w:trPr>
          <w:trHeight w:val="41"/>
          <w:jc w:val="center"/>
        </w:trPr>
        <w:tc>
          <w:tcPr>
            <w:tcW w:w="994" w:type="pct"/>
            <w:vMerge w:val="restart"/>
            <w:tcBorders>
              <w:left w:val="single" w:sz="4" w:space="0" w:color="auto"/>
              <w:right w:val="single" w:sz="4" w:space="0" w:color="auto"/>
            </w:tcBorders>
            <w:vAlign w:val="center"/>
          </w:tcPr>
          <w:p w:rsidR="007909BA" w:rsidRDefault="00D713D8">
            <w:pPr>
              <w:autoSpaceDE w:val="0"/>
              <w:autoSpaceDN w:val="0"/>
              <w:adjustRightInd w:val="0"/>
              <w:jc w:val="center"/>
              <w:rPr>
                <w:rFonts w:ascii="宋体" w:eastAsia="宋体" w:hAnsi="宋体" w:cs="宋体"/>
                <w:szCs w:val="21"/>
              </w:rPr>
            </w:pPr>
            <w:r>
              <w:rPr>
                <w:rFonts w:ascii="宋体" w:eastAsia="宋体" w:hAnsi="宋体" w:cs="宋体" w:hint="eastAsia"/>
                <w:szCs w:val="21"/>
              </w:rPr>
              <w:t>★</w:t>
            </w:r>
            <w:r>
              <w:rPr>
                <w:rFonts w:asciiTheme="minorEastAsia" w:hAnsiTheme="minorEastAsia" w:cs="宋体" w:hint="eastAsia"/>
                <w:sz w:val="18"/>
                <w:szCs w:val="18"/>
              </w:rPr>
              <w:t>基本要求</w:t>
            </w:r>
          </w:p>
        </w:tc>
        <w:tc>
          <w:tcPr>
            <w:tcW w:w="4006" w:type="pct"/>
            <w:tcBorders>
              <w:left w:val="single" w:sz="4" w:space="0" w:color="auto"/>
            </w:tcBorders>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产品必须为标准机架式I</w:t>
            </w:r>
            <w:r>
              <w:rPr>
                <w:rFonts w:asciiTheme="minorEastAsia" w:hAnsiTheme="minorEastAsia" w:cs="宋体"/>
                <w:sz w:val="18"/>
                <w:szCs w:val="18"/>
              </w:rPr>
              <w:t>PS</w:t>
            </w:r>
            <w:r>
              <w:rPr>
                <w:rFonts w:asciiTheme="minorEastAsia" w:hAnsiTheme="minorEastAsia" w:cs="宋体" w:hint="eastAsia"/>
                <w:sz w:val="18"/>
                <w:szCs w:val="18"/>
              </w:rPr>
              <w:t>硬件设备而非软件IPS；</w:t>
            </w:r>
          </w:p>
        </w:tc>
      </w:tr>
      <w:tr w:rsidR="007909BA">
        <w:trPr>
          <w:trHeight w:val="41"/>
          <w:jc w:val="center"/>
        </w:trPr>
        <w:tc>
          <w:tcPr>
            <w:tcW w:w="994" w:type="pct"/>
            <w:vMerge/>
            <w:tcBorders>
              <w:left w:val="single" w:sz="4" w:space="0" w:color="auto"/>
              <w:right w:val="single" w:sz="4" w:space="0" w:color="auto"/>
            </w:tcBorders>
            <w:vAlign w:val="center"/>
          </w:tcPr>
          <w:p w:rsidR="007909BA" w:rsidRDefault="007909BA">
            <w:pPr>
              <w:autoSpaceDE w:val="0"/>
              <w:autoSpaceDN w:val="0"/>
              <w:adjustRightInd w:val="0"/>
              <w:jc w:val="center"/>
              <w:rPr>
                <w:rFonts w:ascii="宋体" w:eastAsia="宋体" w:hAnsi="宋体" w:cs="宋体"/>
                <w:szCs w:val="21"/>
              </w:rPr>
            </w:pPr>
          </w:p>
        </w:tc>
        <w:tc>
          <w:tcPr>
            <w:tcW w:w="4006" w:type="pct"/>
            <w:tcBorders>
              <w:left w:val="single" w:sz="4" w:space="0" w:color="auto"/>
            </w:tcBorders>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产品必须为专业性入侵防御系统设备及专业性入侵防御系统资质，而非</w:t>
            </w:r>
            <w:r>
              <w:rPr>
                <w:rFonts w:asciiTheme="minorEastAsia" w:hAnsiTheme="minorEastAsia" w:cs="宋体"/>
                <w:sz w:val="18"/>
                <w:szCs w:val="18"/>
              </w:rPr>
              <w:t>NGAF</w:t>
            </w:r>
            <w:r>
              <w:rPr>
                <w:rFonts w:asciiTheme="minorEastAsia" w:hAnsiTheme="minorEastAsia" w:cs="宋体" w:hint="eastAsia"/>
                <w:sz w:val="18"/>
                <w:szCs w:val="18"/>
              </w:rPr>
              <w:t>、</w:t>
            </w:r>
            <w:r>
              <w:rPr>
                <w:rFonts w:asciiTheme="minorEastAsia" w:hAnsiTheme="minorEastAsia" w:cs="宋体"/>
                <w:sz w:val="18"/>
                <w:szCs w:val="18"/>
              </w:rPr>
              <w:t>NGFW</w:t>
            </w:r>
            <w:r>
              <w:rPr>
                <w:rFonts w:asciiTheme="minorEastAsia" w:hAnsiTheme="minorEastAsia" w:cs="宋体" w:hint="eastAsia"/>
                <w:sz w:val="18"/>
                <w:szCs w:val="18"/>
              </w:rPr>
              <w:t>、</w:t>
            </w:r>
            <w:r>
              <w:rPr>
                <w:rFonts w:asciiTheme="minorEastAsia" w:hAnsiTheme="minorEastAsia" w:cs="宋体"/>
                <w:sz w:val="18"/>
                <w:szCs w:val="18"/>
              </w:rPr>
              <w:t>UTM</w:t>
            </w:r>
            <w:r>
              <w:rPr>
                <w:rFonts w:asciiTheme="minorEastAsia" w:hAnsiTheme="minorEastAsia" w:cs="宋体" w:hint="eastAsia"/>
                <w:sz w:val="18"/>
                <w:szCs w:val="18"/>
              </w:rPr>
              <w:t>设备及资质；</w:t>
            </w:r>
          </w:p>
        </w:tc>
      </w:tr>
      <w:tr w:rsidR="007909BA">
        <w:trPr>
          <w:trHeight w:val="41"/>
          <w:jc w:val="center"/>
        </w:trPr>
        <w:tc>
          <w:tcPr>
            <w:tcW w:w="994" w:type="pct"/>
            <w:vMerge/>
            <w:tcBorders>
              <w:left w:val="single" w:sz="4" w:space="0" w:color="auto"/>
              <w:right w:val="single" w:sz="4" w:space="0" w:color="auto"/>
            </w:tcBorders>
            <w:vAlign w:val="center"/>
          </w:tcPr>
          <w:p w:rsidR="007909BA" w:rsidRDefault="007909BA">
            <w:pPr>
              <w:autoSpaceDE w:val="0"/>
              <w:autoSpaceDN w:val="0"/>
              <w:adjustRightInd w:val="0"/>
              <w:jc w:val="center"/>
              <w:rPr>
                <w:rFonts w:asciiTheme="minorEastAsia" w:hAnsiTheme="minorEastAsia" w:cs="宋体"/>
                <w:sz w:val="18"/>
                <w:szCs w:val="18"/>
              </w:rPr>
            </w:pPr>
          </w:p>
        </w:tc>
        <w:tc>
          <w:tcPr>
            <w:tcW w:w="4006" w:type="pct"/>
            <w:tcBorders>
              <w:left w:val="single" w:sz="4" w:space="0" w:color="auto"/>
            </w:tcBorders>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标准</w:t>
            </w:r>
            <w:r>
              <w:rPr>
                <w:rFonts w:asciiTheme="minorEastAsia" w:hAnsiTheme="minorEastAsia" w:cs="宋体"/>
                <w:sz w:val="18"/>
                <w:szCs w:val="18"/>
              </w:rPr>
              <w:t>2U</w:t>
            </w:r>
            <w:r>
              <w:rPr>
                <w:rFonts w:asciiTheme="minorEastAsia" w:hAnsiTheme="minorEastAsia" w:cs="宋体" w:hint="eastAsia"/>
                <w:sz w:val="18"/>
                <w:szCs w:val="18"/>
              </w:rPr>
              <w:t>机架式结构</w:t>
            </w:r>
            <w:r>
              <w:rPr>
                <w:rFonts w:asciiTheme="minorEastAsia" w:hAnsiTheme="minorEastAsia" w:cs="宋体"/>
                <w:sz w:val="18"/>
                <w:szCs w:val="18"/>
              </w:rPr>
              <w:t>,</w:t>
            </w:r>
            <w:r>
              <w:rPr>
                <w:rFonts w:asciiTheme="minorEastAsia" w:hAnsiTheme="minorEastAsia" w:cs="宋体" w:hint="eastAsia"/>
                <w:sz w:val="18"/>
                <w:szCs w:val="18"/>
              </w:rPr>
              <w:t>本次配置≥</w:t>
            </w:r>
            <w:r>
              <w:rPr>
                <w:rFonts w:asciiTheme="minorEastAsia" w:hAnsiTheme="minorEastAsia" w:cs="宋体"/>
                <w:sz w:val="18"/>
                <w:szCs w:val="18"/>
              </w:rPr>
              <w:t>4</w:t>
            </w:r>
            <w:r>
              <w:rPr>
                <w:rFonts w:asciiTheme="minorEastAsia" w:hAnsiTheme="minorEastAsia" w:cs="宋体" w:hint="eastAsia"/>
                <w:sz w:val="18"/>
                <w:szCs w:val="18"/>
              </w:rPr>
              <w:t>个</w:t>
            </w:r>
            <w:proofErr w:type="gramStart"/>
            <w:r>
              <w:rPr>
                <w:rFonts w:asciiTheme="minorEastAsia" w:hAnsiTheme="minorEastAsia" w:cs="宋体" w:hint="eastAsia"/>
                <w:sz w:val="18"/>
                <w:szCs w:val="18"/>
              </w:rPr>
              <w:t>千兆电接口</w:t>
            </w:r>
            <w:proofErr w:type="gramEnd"/>
            <w:r>
              <w:rPr>
                <w:rFonts w:asciiTheme="minorEastAsia" w:hAnsiTheme="minorEastAsia" w:cs="宋体" w:hint="eastAsia"/>
                <w:sz w:val="18"/>
                <w:szCs w:val="18"/>
              </w:rPr>
              <w:t>(支持1组Bypass)，≥4个</w:t>
            </w:r>
            <w:proofErr w:type="gramStart"/>
            <w:r>
              <w:rPr>
                <w:rFonts w:asciiTheme="minorEastAsia" w:hAnsiTheme="minorEastAsia" w:cs="宋体" w:hint="eastAsia"/>
                <w:sz w:val="18"/>
                <w:szCs w:val="18"/>
              </w:rPr>
              <w:t>千兆光口</w:t>
            </w:r>
            <w:proofErr w:type="gramEnd"/>
            <w:r>
              <w:rPr>
                <w:rFonts w:asciiTheme="minorEastAsia" w:hAnsiTheme="minorEastAsia" w:cs="宋体" w:hint="eastAsia"/>
                <w:sz w:val="18"/>
                <w:szCs w:val="18"/>
              </w:rPr>
              <w:t>，≥4个万兆光口，冗余电源；</w:t>
            </w:r>
          </w:p>
        </w:tc>
      </w:tr>
      <w:tr w:rsidR="007909BA">
        <w:trPr>
          <w:trHeight w:val="381"/>
          <w:jc w:val="center"/>
        </w:trPr>
        <w:tc>
          <w:tcPr>
            <w:tcW w:w="994" w:type="pct"/>
            <w:vMerge/>
            <w:tcBorders>
              <w:left w:val="single" w:sz="4" w:space="0" w:color="auto"/>
              <w:right w:val="single" w:sz="4" w:space="0" w:color="auto"/>
            </w:tcBorders>
            <w:vAlign w:val="center"/>
          </w:tcPr>
          <w:p w:rsidR="007909BA" w:rsidRDefault="007909BA">
            <w:pPr>
              <w:autoSpaceDE w:val="0"/>
              <w:autoSpaceDN w:val="0"/>
              <w:adjustRightInd w:val="0"/>
              <w:jc w:val="center"/>
              <w:rPr>
                <w:rFonts w:asciiTheme="minorEastAsia" w:hAnsiTheme="minorEastAsia" w:cs="宋体"/>
                <w:sz w:val="18"/>
                <w:szCs w:val="18"/>
              </w:rPr>
            </w:pPr>
          </w:p>
        </w:tc>
        <w:tc>
          <w:tcPr>
            <w:tcW w:w="4006" w:type="pct"/>
            <w:tcBorders>
              <w:left w:val="single" w:sz="4" w:space="0" w:color="auto"/>
            </w:tcBorders>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整机吞吐率≥1</w:t>
            </w:r>
            <w:r>
              <w:rPr>
                <w:rFonts w:asciiTheme="minorEastAsia" w:hAnsiTheme="minorEastAsia" w:cs="宋体"/>
                <w:sz w:val="18"/>
                <w:szCs w:val="18"/>
              </w:rPr>
              <w:t>2</w:t>
            </w:r>
            <w:r>
              <w:rPr>
                <w:rFonts w:asciiTheme="minorEastAsia" w:hAnsiTheme="minorEastAsia" w:cs="宋体" w:hint="eastAsia"/>
                <w:sz w:val="18"/>
                <w:szCs w:val="18"/>
              </w:rPr>
              <w:t>Gbps；</w:t>
            </w:r>
            <w:r>
              <w:rPr>
                <w:rFonts w:asciiTheme="minorEastAsia" w:hAnsiTheme="minorEastAsia" w:cs="宋体"/>
                <w:sz w:val="18"/>
                <w:szCs w:val="18"/>
              </w:rPr>
              <w:t>IPS吞吐率</w:t>
            </w:r>
            <w:r>
              <w:rPr>
                <w:rFonts w:asciiTheme="minorEastAsia" w:hAnsiTheme="minorEastAsia" w:cs="宋体" w:hint="eastAsia"/>
                <w:sz w:val="18"/>
                <w:szCs w:val="18"/>
              </w:rPr>
              <w:t>≥2</w:t>
            </w:r>
            <w:r>
              <w:rPr>
                <w:rFonts w:asciiTheme="minorEastAsia" w:hAnsiTheme="minorEastAsia" w:cs="宋体"/>
                <w:sz w:val="18"/>
                <w:szCs w:val="18"/>
              </w:rPr>
              <w:t>Gbps</w:t>
            </w:r>
            <w:r>
              <w:rPr>
                <w:rFonts w:asciiTheme="minorEastAsia" w:hAnsiTheme="minorEastAsia" w:cs="宋体" w:hint="eastAsia"/>
                <w:sz w:val="18"/>
                <w:szCs w:val="18"/>
              </w:rPr>
              <w:t>；</w:t>
            </w:r>
            <w:r>
              <w:rPr>
                <w:rFonts w:asciiTheme="minorEastAsia" w:hAnsiTheme="minorEastAsia" w:cs="宋体"/>
                <w:sz w:val="18"/>
                <w:szCs w:val="18"/>
              </w:rPr>
              <w:t xml:space="preserve"> </w:t>
            </w:r>
          </w:p>
        </w:tc>
      </w:tr>
      <w:tr w:rsidR="007909BA">
        <w:trPr>
          <w:trHeight w:val="229"/>
          <w:jc w:val="center"/>
        </w:trPr>
        <w:tc>
          <w:tcPr>
            <w:tcW w:w="994" w:type="pct"/>
            <w:vMerge/>
            <w:tcBorders>
              <w:left w:val="single" w:sz="4" w:space="0" w:color="auto"/>
              <w:right w:val="single" w:sz="4" w:space="0" w:color="auto"/>
            </w:tcBorders>
            <w:vAlign w:val="center"/>
          </w:tcPr>
          <w:p w:rsidR="007909BA" w:rsidRDefault="007909BA">
            <w:pPr>
              <w:autoSpaceDE w:val="0"/>
              <w:autoSpaceDN w:val="0"/>
              <w:adjustRightInd w:val="0"/>
              <w:jc w:val="center"/>
              <w:rPr>
                <w:rFonts w:asciiTheme="minorEastAsia" w:hAnsiTheme="minorEastAsia" w:cs="宋体"/>
                <w:sz w:val="18"/>
                <w:szCs w:val="18"/>
              </w:rPr>
            </w:pPr>
          </w:p>
        </w:tc>
        <w:tc>
          <w:tcPr>
            <w:tcW w:w="4006" w:type="pct"/>
            <w:tcBorders>
              <w:left w:val="single" w:sz="4" w:space="0" w:color="auto"/>
            </w:tcBorders>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要求支持攻击规则库、应用程序识别库、URL库和病毒库的扩展且单独分开，并可支持各库单独的手动、自动、以及离线升级，开通设备所有授权。</w:t>
            </w:r>
          </w:p>
        </w:tc>
      </w:tr>
      <w:tr w:rsidR="007909BA">
        <w:trPr>
          <w:trHeight w:val="229"/>
          <w:jc w:val="center"/>
        </w:trPr>
        <w:tc>
          <w:tcPr>
            <w:tcW w:w="994" w:type="pct"/>
            <w:vMerge/>
            <w:tcBorders>
              <w:left w:val="single" w:sz="4" w:space="0" w:color="auto"/>
              <w:right w:val="single" w:sz="4" w:space="0" w:color="auto"/>
            </w:tcBorders>
            <w:vAlign w:val="center"/>
          </w:tcPr>
          <w:p w:rsidR="007909BA" w:rsidRDefault="007909BA">
            <w:pPr>
              <w:autoSpaceDE w:val="0"/>
              <w:autoSpaceDN w:val="0"/>
              <w:adjustRightInd w:val="0"/>
              <w:jc w:val="center"/>
              <w:rPr>
                <w:rFonts w:asciiTheme="minorEastAsia" w:hAnsiTheme="minorEastAsia" w:cs="宋体"/>
                <w:sz w:val="18"/>
                <w:szCs w:val="18"/>
              </w:rPr>
            </w:pPr>
          </w:p>
        </w:tc>
        <w:tc>
          <w:tcPr>
            <w:tcW w:w="4006" w:type="pct"/>
            <w:tcBorders>
              <w:left w:val="single" w:sz="4" w:space="0" w:color="auto"/>
            </w:tcBorders>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配置模块：单台配置</w:t>
            </w:r>
            <w:r>
              <w:rPr>
                <w:rFonts w:asciiTheme="minorEastAsia" w:hAnsiTheme="minorEastAsia" w:cs="宋体"/>
                <w:sz w:val="18"/>
                <w:szCs w:val="18"/>
              </w:rPr>
              <w:t>2</w:t>
            </w:r>
            <w:r>
              <w:rPr>
                <w:rFonts w:asciiTheme="minorEastAsia" w:hAnsiTheme="minorEastAsia" w:cs="宋体" w:hint="eastAsia"/>
                <w:sz w:val="18"/>
                <w:szCs w:val="18"/>
              </w:rPr>
              <w:t>个万兆</w:t>
            </w:r>
            <w:proofErr w:type="gramStart"/>
            <w:r>
              <w:rPr>
                <w:rFonts w:asciiTheme="minorEastAsia" w:hAnsiTheme="minorEastAsia" w:cs="宋体" w:hint="eastAsia"/>
                <w:sz w:val="18"/>
                <w:szCs w:val="18"/>
              </w:rPr>
              <w:t>多模光模块</w:t>
            </w:r>
            <w:proofErr w:type="gramEnd"/>
            <w:r>
              <w:rPr>
                <w:rFonts w:asciiTheme="minorEastAsia" w:hAnsiTheme="minorEastAsia" w:cs="宋体" w:hint="eastAsia"/>
                <w:sz w:val="18"/>
                <w:szCs w:val="18"/>
              </w:rPr>
              <w:t>。</w:t>
            </w:r>
          </w:p>
        </w:tc>
      </w:tr>
      <w:tr w:rsidR="007909BA">
        <w:trPr>
          <w:trHeight w:val="286"/>
          <w:jc w:val="center"/>
        </w:trPr>
        <w:tc>
          <w:tcPr>
            <w:tcW w:w="994" w:type="pct"/>
            <w:vMerge w:val="restart"/>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用户认证</w:t>
            </w:r>
          </w:p>
        </w:tc>
        <w:tc>
          <w:tcPr>
            <w:tcW w:w="4006" w:type="pct"/>
            <w:vAlign w:val="center"/>
          </w:tcPr>
          <w:p w:rsidR="007909BA" w:rsidRDefault="00D713D8">
            <w:pPr>
              <w:autoSpaceDE w:val="0"/>
              <w:autoSpaceDN w:val="0"/>
              <w:adjustRightInd w:val="0"/>
              <w:jc w:val="left"/>
              <w:rPr>
                <w:rFonts w:asciiTheme="minorEastAsia" w:hAnsiTheme="minorEastAsia" w:cs="宋体"/>
                <w:sz w:val="18"/>
                <w:szCs w:val="18"/>
              </w:rPr>
            </w:pPr>
            <w:r>
              <w:rPr>
                <w:rFonts w:asciiTheme="minorEastAsia" w:hAnsiTheme="minorEastAsia" w:cs="宋体" w:hint="eastAsia"/>
                <w:sz w:val="18"/>
                <w:szCs w:val="18"/>
              </w:rPr>
              <w:t>系统应具备用户身份识别能力，支持基于用户身份进行策略配置、日志记录与查询；支持自动与手动获取用户信息列表并生成组织结构图。</w:t>
            </w:r>
          </w:p>
        </w:tc>
      </w:tr>
      <w:tr w:rsidR="007909BA">
        <w:trPr>
          <w:trHeight w:val="286"/>
          <w:jc w:val="center"/>
        </w:trPr>
        <w:tc>
          <w:tcPr>
            <w:tcW w:w="994" w:type="pct"/>
            <w:vMerge/>
            <w:vAlign w:val="center"/>
          </w:tcPr>
          <w:p w:rsidR="007909BA" w:rsidRDefault="007909BA">
            <w:pPr>
              <w:autoSpaceDE w:val="0"/>
              <w:autoSpaceDN w:val="0"/>
              <w:adjustRightInd w:val="0"/>
              <w:jc w:val="center"/>
              <w:rPr>
                <w:rFonts w:asciiTheme="minorEastAsia" w:hAnsiTheme="minorEastAsia" w:cs="宋体"/>
                <w:sz w:val="18"/>
                <w:szCs w:val="18"/>
              </w:rPr>
            </w:pPr>
          </w:p>
        </w:tc>
        <w:tc>
          <w:tcPr>
            <w:tcW w:w="4006" w:type="pct"/>
            <w:vAlign w:val="center"/>
          </w:tcPr>
          <w:p w:rsidR="007909BA" w:rsidRDefault="00D713D8">
            <w:pPr>
              <w:autoSpaceDE w:val="0"/>
              <w:autoSpaceDN w:val="0"/>
              <w:adjustRightInd w:val="0"/>
              <w:jc w:val="left"/>
              <w:rPr>
                <w:rFonts w:asciiTheme="minorEastAsia" w:hAnsiTheme="minorEastAsia" w:cs="宋体"/>
                <w:sz w:val="18"/>
                <w:szCs w:val="18"/>
              </w:rPr>
            </w:pPr>
            <w:r>
              <w:rPr>
                <w:rFonts w:asciiTheme="minorEastAsia" w:hAnsiTheme="minorEastAsia" w:cs="宋体" w:hint="eastAsia"/>
                <w:sz w:val="18"/>
                <w:szCs w:val="18"/>
              </w:rPr>
              <w:t>针对访问网络资源的终端用户，系统应提供增强的身份认证功能，支持RADIUS、LDAP、AD域等接口，及第三方认证平台，实现更灵活、更安全的认证控制。</w:t>
            </w:r>
          </w:p>
        </w:tc>
      </w:tr>
      <w:tr w:rsidR="007909BA">
        <w:trPr>
          <w:trHeight w:val="583"/>
          <w:jc w:val="center"/>
        </w:trPr>
        <w:tc>
          <w:tcPr>
            <w:tcW w:w="994" w:type="pct"/>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lastRenderedPageBreak/>
              <w:t>服务器异常防护</w:t>
            </w:r>
          </w:p>
        </w:tc>
        <w:tc>
          <w:tcPr>
            <w:tcW w:w="4006" w:type="pct"/>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▲系统应提供服务器异常告警功能，可以手动添加或自学习服务器外联行为，并以此为基线检测服务器非法外联行为。</w:t>
            </w:r>
          </w:p>
        </w:tc>
      </w:tr>
      <w:tr w:rsidR="007909BA">
        <w:trPr>
          <w:trHeight w:val="583"/>
          <w:jc w:val="center"/>
        </w:trPr>
        <w:tc>
          <w:tcPr>
            <w:tcW w:w="994" w:type="pct"/>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敏感数据保护</w:t>
            </w:r>
          </w:p>
        </w:tc>
        <w:tc>
          <w:tcPr>
            <w:tcW w:w="4006" w:type="pct"/>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系统应提供敏感数据保护功能，能够识别、阻断超过阈值的敏感数据信息（身份证号、银行卡、手机号等）。</w:t>
            </w:r>
          </w:p>
        </w:tc>
      </w:tr>
      <w:tr w:rsidR="007909BA">
        <w:trPr>
          <w:trHeight w:val="583"/>
          <w:jc w:val="center"/>
        </w:trPr>
        <w:tc>
          <w:tcPr>
            <w:tcW w:w="994" w:type="pct"/>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文件管控</w:t>
            </w:r>
          </w:p>
        </w:tc>
        <w:tc>
          <w:tcPr>
            <w:tcW w:w="4006" w:type="pct"/>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系统应提供关键文件保护功能，能够识别、阻断通过自身的关键文件，以防止非法外传行为。能识别的关键文件类型应包含至少以下几类：文档类如Excel、PDF、PowerPoint、Word等，压缩文件类如CAB、GZIP、RAR、ZIP、JAR等，图像类如BMP、GIF、JPEG等，音频视频类如MP3、AVI、MKV、MP4、MPEG、WMV等，脚本类如BAT、CMD、WSF等，程序类如APK、DLL、EXE、JAVA_CLASS等。</w:t>
            </w:r>
          </w:p>
        </w:tc>
      </w:tr>
      <w:tr w:rsidR="007909BA">
        <w:trPr>
          <w:trHeight w:val="583"/>
          <w:jc w:val="center"/>
        </w:trPr>
        <w:tc>
          <w:tcPr>
            <w:tcW w:w="994" w:type="pct"/>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流量管理</w:t>
            </w:r>
          </w:p>
        </w:tc>
        <w:tc>
          <w:tcPr>
            <w:tcW w:w="4006" w:type="pct"/>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系统应提供灵活的流量管理功能，可以根据用户、应用、目的IP地址、时间及带宽等因素，实现基于应用、面向对象的流量保护策略。通过流量许可和优先级控制，阻断一切非授权用户流量，并结合最小带宽保证、最大带宽限制、会话限制和每IP设置等功能，有效保证关键应用全天候畅通无阻。</w:t>
            </w:r>
          </w:p>
        </w:tc>
      </w:tr>
      <w:tr w:rsidR="007909BA">
        <w:trPr>
          <w:trHeight w:val="1077"/>
          <w:jc w:val="center"/>
        </w:trPr>
        <w:tc>
          <w:tcPr>
            <w:tcW w:w="994" w:type="pct"/>
            <w:vMerge w:val="restart"/>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▲入侵检测功能</w:t>
            </w:r>
          </w:p>
        </w:tc>
        <w:tc>
          <w:tcPr>
            <w:tcW w:w="4006" w:type="pct"/>
          </w:tcPr>
          <w:p w:rsidR="007909BA" w:rsidRDefault="00D713D8">
            <w:pPr>
              <w:rPr>
                <w:rFonts w:asciiTheme="minorEastAsia" w:hAnsiTheme="minorEastAsia" w:cs="宋体"/>
                <w:sz w:val="18"/>
                <w:szCs w:val="18"/>
              </w:rPr>
            </w:pPr>
            <w:r>
              <w:rPr>
                <w:rFonts w:asciiTheme="minorEastAsia" w:hAnsiTheme="minorEastAsia" w:cs="宋体" w:hint="eastAsia"/>
                <w:sz w:val="18"/>
                <w:szCs w:val="18"/>
              </w:rPr>
              <w:t>系统应具备覆盖面广泛的攻击特征库，能够通过不同类型报文、不同类型的攻击事件、异常行为，通过不同维度直观显示，并可检测网络资源滥用流量。系统应具备融合模式匹配、协议分析、异常检测、会话关联分析，以及抗IDS/IPS逃逸等多种技术，准确识别各种黑客入侵，为用户提供2~7层深度入侵检测和阻断能力。</w:t>
            </w:r>
          </w:p>
        </w:tc>
      </w:tr>
      <w:tr w:rsidR="007909BA">
        <w:trPr>
          <w:trHeight w:val="70"/>
          <w:jc w:val="center"/>
        </w:trPr>
        <w:tc>
          <w:tcPr>
            <w:tcW w:w="994" w:type="pct"/>
            <w:vMerge/>
            <w:tcBorders>
              <w:bottom w:val="single" w:sz="4" w:space="0" w:color="auto"/>
            </w:tcBorders>
            <w:vAlign w:val="center"/>
          </w:tcPr>
          <w:p w:rsidR="007909BA" w:rsidRDefault="007909BA">
            <w:pPr>
              <w:autoSpaceDE w:val="0"/>
              <w:autoSpaceDN w:val="0"/>
              <w:adjustRightInd w:val="0"/>
              <w:jc w:val="center"/>
              <w:rPr>
                <w:rFonts w:asciiTheme="minorEastAsia" w:hAnsiTheme="minorEastAsia" w:cs="宋体"/>
                <w:sz w:val="18"/>
                <w:szCs w:val="18"/>
              </w:rPr>
            </w:pPr>
          </w:p>
        </w:tc>
        <w:tc>
          <w:tcPr>
            <w:tcW w:w="4006" w:type="pct"/>
            <w:tcBorders>
              <w:bottom w:val="single" w:sz="4" w:space="0" w:color="auto"/>
            </w:tcBorders>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支持攻击报文取证功能，检测到攻击事件后将原始报文完整记录下来，作为电子证据。（提供截图证明）</w:t>
            </w:r>
          </w:p>
        </w:tc>
      </w:tr>
      <w:tr w:rsidR="007909BA">
        <w:trPr>
          <w:trHeight w:val="634"/>
          <w:jc w:val="center"/>
        </w:trPr>
        <w:tc>
          <w:tcPr>
            <w:tcW w:w="994" w:type="pct"/>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DDOS检测</w:t>
            </w:r>
          </w:p>
        </w:tc>
        <w:tc>
          <w:tcPr>
            <w:tcW w:w="4006" w:type="pct"/>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系统应提供DoS/DDoS攻击防护能力，支持TCP/UDP/ICMP/ACK Flooding，以及UDP/ICMP Smurfing等常见的DoS/DDoS的攻击；支持基于阈值和自学习检测。</w:t>
            </w:r>
          </w:p>
        </w:tc>
      </w:tr>
      <w:tr w:rsidR="007909BA">
        <w:trPr>
          <w:trHeight w:val="315"/>
          <w:jc w:val="center"/>
        </w:trPr>
        <w:tc>
          <w:tcPr>
            <w:tcW w:w="994" w:type="pct"/>
            <w:vMerge w:val="restart"/>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监控功能</w:t>
            </w:r>
          </w:p>
        </w:tc>
        <w:tc>
          <w:tcPr>
            <w:tcW w:w="4006" w:type="pct"/>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系统应支持多种形式的日志存储,本地存储、发送至日志服务器、本地日志服务器双存储、自动方式判断日志服务器状态自动决定日志的记录方式；</w:t>
            </w:r>
          </w:p>
        </w:tc>
      </w:tr>
      <w:tr w:rsidR="007909BA">
        <w:trPr>
          <w:trHeight w:val="315"/>
          <w:jc w:val="center"/>
        </w:trPr>
        <w:tc>
          <w:tcPr>
            <w:tcW w:w="994" w:type="pct"/>
            <w:vMerge/>
            <w:vAlign w:val="center"/>
          </w:tcPr>
          <w:p w:rsidR="007909BA" w:rsidRDefault="007909BA">
            <w:pPr>
              <w:autoSpaceDE w:val="0"/>
              <w:autoSpaceDN w:val="0"/>
              <w:adjustRightInd w:val="0"/>
              <w:jc w:val="center"/>
              <w:rPr>
                <w:rFonts w:asciiTheme="minorEastAsia" w:hAnsiTheme="minorEastAsia" w:cs="宋体"/>
                <w:sz w:val="18"/>
                <w:szCs w:val="18"/>
              </w:rPr>
            </w:pPr>
          </w:p>
        </w:tc>
        <w:tc>
          <w:tcPr>
            <w:tcW w:w="4006" w:type="pct"/>
          </w:tcPr>
          <w:p w:rsidR="007909BA" w:rsidRDefault="00D713D8">
            <w:pPr>
              <w:rPr>
                <w:rFonts w:asciiTheme="minorEastAsia" w:hAnsiTheme="minorEastAsia" w:cs="宋体"/>
                <w:sz w:val="18"/>
                <w:szCs w:val="18"/>
              </w:rPr>
            </w:pPr>
            <w:r>
              <w:rPr>
                <w:rFonts w:asciiTheme="minorEastAsia" w:hAnsiTheme="minorEastAsia" w:cs="宋体" w:hint="eastAsia"/>
                <w:sz w:val="18"/>
                <w:szCs w:val="18"/>
              </w:rPr>
              <w:t>支持攻击检测日志、DDOS日志、病毒检测日志、应用识别日志、URL过滤日志，可基于时间、事件号、协议类型、接口、</w:t>
            </w:r>
            <w:proofErr w:type="gramStart"/>
            <w:r>
              <w:rPr>
                <w:rFonts w:asciiTheme="minorEastAsia" w:hAnsiTheme="minorEastAsia" w:cs="宋体" w:hint="eastAsia"/>
                <w:sz w:val="18"/>
                <w:szCs w:val="18"/>
              </w:rPr>
              <w:t>源目</w:t>
            </w:r>
            <w:proofErr w:type="gramEnd"/>
            <w:r>
              <w:rPr>
                <w:rFonts w:asciiTheme="minorEastAsia" w:hAnsiTheme="minorEastAsia" w:cs="宋体" w:hint="eastAsia"/>
                <w:sz w:val="18"/>
                <w:szCs w:val="18"/>
              </w:rPr>
              <w:t>IP、</w:t>
            </w:r>
            <w:proofErr w:type="gramStart"/>
            <w:r>
              <w:rPr>
                <w:rFonts w:asciiTheme="minorEastAsia" w:hAnsiTheme="minorEastAsia" w:cs="宋体" w:hint="eastAsia"/>
                <w:sz w:val="18"/>
                <w:szCs w:val="18"/>
              </w:rPr>
              <w:t>源目端口</w:t>
            </w:r>
            <w:proofErr w:type="gramEnd"/>
            <w:r>
              <w:rPr>
                <w:rFonts w:asciiTheme="minorEastAsia" w:hAnsiTheme="minorEastAsia" w:cs="宋体" w:hint="eastAsia"/>
                <w:sz w:val="18"/>
                <w:szCs w:val="18"/>
              </w:rPr>
              <w:t>等条件进行日志查询，可更加直观了解安全事件，方便管理；</w:t>
            </w:r>
          </w:p>
        </w:tc>
      </w:tr>
      <w:tr w:rsidR="007909BA">
        <w:trPr>
          <w:trHeight w:val="744"/>
          <w:jc w:val="center"/>
        </w:trPr>
        <w:tc>
          <w:tcPr>
            <w:tcW w:w="994" w:type="pct"/>
            <w:vMerge/>
            <w:vAlign w:val="center"/>
          </w:tcPr>
          <w:p w:rsidR="007909BA" w:rsidRDefault="007909BA">
            <w:pPr>
              <w:autoSpaceDE w:val="0"/>
              <w:autoSpaceDN w:val="0"/>
              <w:adjustRightInd w:val="0"/>
              <w:jc w:val="center"/>
              <w:rPr>
                <w:rFonts w:asciiTheme="minorEastAsia" w:hAnsiTheme="minorEastAsia" w:cs="宋体"/>
                <w:sz w:val="18"/>
                <w:szCs w:val="18"/>
              </w:rPr>
            </w:pPr>
          </w:p>
        </w:tc>
        <w:tc>
          <w:tcPr>
            <w:tcW w:w="4006" w:type="pct"/>
            <w:vAlign w:val="center"/>
          </w:tcPr>
          <w:p w:rsidR="007909BA" w:rsidRDefault="00D713D8">
            <w:pPr>
              <w:rPr>
                <w:rFonts w:asciiTheme="minorEastAsia" w:hAnsiTheme="minorEastAsia" w:cs="宋体"/>
                <w:sz w:val="18"/>
                <w:szCs w:val="18"/>
              </w:rPr>
            </w:pPr>
            <w:r>
              <w:rPr>
                <w:rFonts w:asciiTheme="minorEastAsia" w:hAnsiTheme="minorEastAsia" w:cs="宋体" w:hint="eastAsia"/>
                <w:sz w:val="18"/>
                <w:szCs w:val="18"/>
              </w:rPr>
              <w:t>支持关键业务加速功能，可通过在服务器中部署插件实现：可以增强TCP连接稳定性，显著降低访问失败率；加速对服务器资源消耗较小，不会额外增大服务器资源开销；加速服务可自动绑定被加速网卡或手动选择需加速网卡。</w:t>
            </w:r>
          </w:p>
        </w:tc>
      </w:tr>
      <w:tr w:rsidR="007909BA">
        <w:trPr>
          <w:trHeight w:val="231"/>
          <w:jc w:val="center"/>
        </w:trPr>
        <w:tc>
          <w:tcPr>
            <w:tcW w:w="994" w:type="pct"/>
            <w:vMerge w:val="restart"/>
            <w:tcBorders>
              <w:top w:val="single" w:sz="4" w:space="0" w:color="auto"/>
              <w:left w:val="single" w:sz="4" w:space="0" w:color="auto"/>
              <w:right w:val="single" w:sz="4" w:space="0" w:color="auto"/>
            </w:tcBorders>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产品资质</w:t>
            </w:r>
          </w:p>
        </w:tc>
        <w:tc>
          <w:tcPr>
            <w:tcW w:w="4006" w:type="pct"/>
            <w:tcBorders>
              <w:top w:val="single" w:sz="4" w:space="0" w:color="auto"/>
              <w:left w:val="single" w:sz="4" w:space="0" w:color="auto"/>
              <w:right w:val="single" w:sz="4" w:space="0" w:color="auto"/>
            </w:tcBorders>
            <w:shd w:val="clear" w:color="auto" w:fill="auto"/>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中华人民共和国公安部颁发的</w:t>
            </w:r>
            <w:r>
              <w:rPr>
                <w:rFonts w:asciiTheme="minorEastAsia" w:hAnsiTheme="minorEastAsia" w:cs="宋体"/>
                <w:sz w:val="18"/>
                <w:szCs w:val="18"/>
              </w:rPr>
              <w:t>《计算机信息系统安全专用产品销售许可证</w:t>
            </w:r>
            <w:r>
              <w:rPr>
                <w:rFonts w:asciiTheme="minorEastAsia" w:hAnsiTheme="minorEastAsia" w:cs="宋体" w:hint="eastAsia"/>
                <w:sz w:val="18"/>
                <w:szCs w:val="18"/>
              </w:rPr>
              <w:t>（三级）</w:t>
            </w:r>
            <w:r>
              <w:rPr>
                <w:rFonts w:asciiTheme="minorEastAsia" w:hAnsiTheme="minorEastAsia" w:cs="宋体"/>
                <w:sz w:val="18"/>
                <w:szCs w:val="18"/>
              </w:rPr>
              <w:t>》</w:t>
            </w:r>
          </w:p>
        </w:tc>
      </w:tr>
      <w:tr w:rsidR="007909BA">
        <w:trPr>
          <w:trHeight w:val="223"/>
          <w:jc w:val="center"/>
        </w:trPr>
        <w:tc>
          <w:tcPr>
            <w:tcW w:w="994" w:type="pct"/>
            <w:vMerge/>
            <w:tcBorders>
              <w:left w:val="single" w:sz="4" w:space="0" w:color="auto"/>
              <w:right w:val="single" w:sz="4" w:space="0" w:color="auto"/>
            </w:tcBorders>
            <w:vAlign w:val="center"/>
          </w:tcPr>
          <w:p w:rsidR="007909BA" w:rsidRDefault="007909BA">
            <w:pPr>
              <w:autoSpaceDE w:val="0"/>
              <w:autoSpaceDN w:val="0"/>
              <w:adjustRightInd w:val="0"/>
              <w:jc w:val="center"/>
              <w:rPr>
                <w:rFonts w:asciiTheme="minorEastAsia" w:hAnsiTheme="minorEastAsia" w:cs="宋体"/>
                <w:sz w:val="18"/>
                <w:szCs w:val="18"/>
              </w:rPr>
            </w:pPr>
          </w:p>
        </w:tc>
        <w:tc>
          <w:tcPr>
            <w:tcW w:w="4006" w:type="pct"/>
            <w:tcBorders>
              <w:top w:val="single" w:sz="4" w:space="0" w:color="auto"/>
              <w:left w:val="single" w:sz="4" w:space="0" w:color="auto"/>
              <w:right w:val="single" w:sz="4" w:space="0" w:color="auto"/>
            </w:tcBorders>
            <w:shd w:val="clear" w:color="auto" w:fill="auto"/>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设备生产厂商具备能力成熟度模型集成CMMI5证书；</w:t>
            </w:r>
          </w:p>
        </w:tc>
      </w:tr>
      <w:tr w:rsidR="007909BA">
        <w:trPr>
          <w:trHeight w:val="203"/>
          <w:jc w:val="center"/>
        </w:trPr>
        <w:tc>
          <w:tcPr>
            <w:tcW w:w="994" w:type="pct"/>
            <w:tcBorders>
              <w:left w:val="single" w:sz="4" w:space="0" w:color="auto"/>
              <w:right w:val="single" w:sz="4" w:space="0" w:color="auto"/>
            </w:tcBorders>
            <w:vAlign w:val="center"/>
          </w:tcPr>
          <w:p w:rsidR="007909BA" w:rsidRDefault="00D713D8">
            <w:pPr>
              <w:autoSpaceDE w:val="0"/>
              <w:autoSpaceDN w:val="0"/>
              <w:adjustRightInd w:val="0"/>
              <w:jc w:val="center"/>
              <w:rPr>
                <w:rFonts w:asciiTheme="minorEastAsia" w:hAnsiTheme="minorEastAsia" w:cs="宋体"/>
                <w:sz w:val="18"/>
                <w:szCs w:val="18"/>
              </w:rPr>
            </w:pPr>
            <w:r>
              <w:rPr>
                <w:rFonts w:ascii="Times New Roman" w:eastAsia="宋体" w:hAnsi="宋体" w:cs="Times New Roman" w:hint="eastAsia"/>
                <w:szCs w:val="21"/>
              </w:rPr>
              <w:t>▲</w:t>
            </w:r>
            <w:r>
              <w:rPr>
                <w:rFonts w:asciiTheme="minorEastAsia" w:hAnsiTheme="minorEastAsia" w:cs="宋体" w:hint="eastAsia"/>
                <w:sz w:val="18"/>
                <w:szCs w:val="18"/>
              </w:rPr>
              <w:t>服务及实施</w:t>
            </w:r>
          </w:p>
        </w:tc>
        <w:tc>
          <w:tcPr>
            <w:tcW w:w="4006" w:type="pct"/>
            <w:tcBorders>
              <w:top w:val="single" w:sz="4" w:space="0" w:color="auto"/>
              <w:left w:val="single" w:sz="4" w:space="0" w:color="auto"/>
              <w:bottom w:val="single" w:sz="4" w:space="0" w:color="auto"/>
              <w:right w:val="single" w:sz="4" w:space="0" w:color="auto"/>
            </w:tcBorders>
            <w:shd w:val="clear" w:color="auto" w:fill="auto"/>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1、</w:t>
            </w:r>
            <w:r>
              <w:rPr>
                <w:rFonts w:asciiTheme="minorEastAsia" w:hAnsiTheme="minorEastAsia" w:hint="eastAsia"/>
                <w:sz w:val="18"/>
                <w:szCs w:val="18"/>
              </w:rPr>
              <w:t>制造商提供三年硬件保修及服务，</w:t>
            </w:r>
            <w:r>
              <w:rPr>
                <w:rFonts w:asciiTheme="minorEastAsia" w:hAnsiTheme="minorEastAsia" w:cs="宋体" w:hint="eastAsia"/>
                <w:sz w:val="18"/>
                <w:szCs w:val="18"/>
              </w:rPr>
              <w:t>三</w:t>
            </w:r>
            <w:r>
              <w:rPr>
                <w:rFonts w:asciiTheme="minorEastAsia" w:hAnsiTheme="minorEastAsia" w:cs="宋体"/>
                <w:sz w:val="18"/>
                <w:szCs w:val="18"/>
              </w:rPr>
              <w:t>年</w:t>
            </w:r>
            <w:r>
              <w:rPr>
                <w:rFonts w:asciiTheme="minorEastAsia" w:hAnsiTheme="minorEastAsia" w:cs="宋体" w:hint="eastAsia"/>
                <w:sz w:val="18"/>
                <w:szCs w:val="18"/>
              </w:rPr>
              <w:t>特征库</w:t>
            </w:r>
            <w:r>
              <w:rPr>
                <w:rFonts w:asciiTheme="minorEastAsia" w:hAnsiTheme="minorEastAsia" w:cs="宋体"/>
                <w:sz w:val="18"/>
                <w:szCs w:val="18"/>
              </w:rPr>
              <w:t>升级许可</w:t>
            </w:r>
            <w:r>
              <w:rPr>
                <w:rFonts w:asciiTheme="minorEastAsia" w:hAnsiTheme="minorEastAsia" w:cs="宋体" w:hint="eastAsia"/>
                <w:sz w:val="18"/>
                <w:szCs w:val="18"/>
              </w:rPr>
              <w:t>；</w:t>
            </w:r>
          </w:p>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sz w:val="18"/>
                <w:szCs w:val="18"/>
              </w:rPr>
              <w:t>2</w:t>
            </w:r>
            <w:r>
              <w:rPr>
                <w:rFonts w:asciiTheme="minorEastAsia" w:hAnsiTheme="minorEastAsia" w:cs="宋体" w:hint="eastAsia"/>
                <w:sz w:val="18"/>
                <w:szCs w:val="18"/>
              </w:rPr>
              <w:t>、设备厂家必须在本地有原厂工程师；</w:t>
            </w:r>
          </w:p>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sz w:val="18"/>
                <w:szCs w:val="18"/>
              </w:rPr>
              <w:t>3</w:t>
            </w:r>
            <w:r>
              <w:rPr>
                <w:rFonts w:asciiTheme="minorEastAsia" w:hAnsiTheme="minorEastAsia" w:cs="宋体" w:hint="eastAsia"/>
                <w:sz w:val="18"/>
                <w:szCs w:val="18"/>
              </w:rPr>
              <w:t>、制造商提供安装调试服务；</w:t>
            </w:r>
          </w:p>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sz w:val="18"/>
                <w:szCs w:val="18"/>
              </w:rPr>
              <w:t>4</w:t>
            </w:r>
            <w:r>
              <w:rPr>
                <w:rFonts w:asciiTheme="minorEastAsia" w:hAnsiTheme="minorEastAsia" w:cs="宋体" w:hint="eastAsia"/>
                <w:sz w:val="18"/>
                <w:szCs w:val="18"/>
              </w:rPr>
              <w:t>、</w:t>
            </w:r>
            <w:r w:rsidR="00475A79">
              <w:rPr>
                <w:rFonts w:asciiTheme="minorEastAsia" w:hAnsiTheme="minorEastAsia" w:cs="宋体" w:hint="eastAsia"/>
                <w:sz w:val="18"/>
                <w:szCs w:val="18"/>
              </w:rPr>
              <w:t>中</w:t>
            </w:r>
            <w:r w:rsidR="00475A79" w:rsidRPr="00475A79">
              <w:rPr>
                <w:rFonts w:asciiTheme="minorEastAsia" w:hAnsiTheme="minorEastAsia" w:cs="宋体" w:hint="eastAsia"/>
                <w:sz w:val="18"/>
                <w:szCs w:val="18"/>
              </w:rPr>
              <w:t>标</w:t>
            </w:r>
            <w:r w:rsidRPr="00475A79">
              <w:rPr>
                <w:rFonts w:asciiTheme="minorEastAsia" w:hAnsiTheme="minorEastAsia" w:cs="宋体" w:hint="eastAsia"/>
                <w:sz w:val="18"/>
                <w:szCs w:val="18"/>
              </w:rPr>
              <w:t>公示期内提供设备制造商针对此项目的三年原厂质保服务函原件；</w:t>
            </w:r>
          </w:p>
        </w:tc>
      </w:tr>
    </w:tbl>
    <w:p w:rsidR="007909BA" w:rsidRDefault="00CB4831" w:rsidP="00A045F8">
      <w:pPr>
        <w:spacing w:beforeLines="50" w:afterLines="50" w:line="360" w:lineRule="auto"/>
        <w:outlineLvl w:val="1"/>
        <w:rPr>
          <w:rFonts w:ascii="微软雅黑" w:eastAsia="微软雅黑" w:hAnsi="微软雅黑"/>
          <w:b/>
        </w:rPr>
      </w:pPr>
      <w:r>
        <w:rPr>
          <w:rFonts w:ascii="微软雅黑" w:eastAsia="微软雅黑" w:hAnsi="微软雅黑" w:hint="eastAsia"/>
          <w:b/>
        </w:rPr>
        <w:t>1</w:t>
      </w:r>
      <w:r w:rsidR="00D713D8">
        <w:rPr>
          <w:rFonts w:ascii="微软雅黑" w:eastAsia="微软雅黑" w:hAnsi="微软雅黑" w:hint="eastAsia"/>
          <w:b/>
        </w:rPr>
        <w:t>.</w:t>
      </w:r>
      <w:r w:rsidR="00D713D8">
        <w:rPr>
          <w:rFonts w:ascii="微软雅黑" w:eastAsia="微软雅黑" w:hAnsi="微软雅黑"/>
          <w:b/>
        </w:rPr>
        <w:t>9</w:t>
      </w:r>
      <w:r w:rsidR="00D713D8">
        <w:rPr>
          <w:rFonts w:ascii="微软雅黑" w:eastAsia="微软雅黑" w:hAnsi="微软雅黑" w:hint="eastAsia"/>
          <w:b/>
        </w:rPr>
        <w:t>、</w:t>
      </w:r>
      <w:r w:rsidR="00D713D8">
        <w:rPr>
          <w:rFonts w:ascii="微软雅黑" w:eastAsia="微软雅黑" w:hAnsi="微软雅黑"/>
          <w:b/>
        </w:rPr>
        <w:t>web应用防火墙</w:t>
      </w:r>
      <w:r w:rsidR="00D713D8">
        <w:rPr>
          <w:rFonts w:ascii="微软雅黑" w:eastAsia="微软雅黑" w:hAnsi="微软雅黑" w:hint="eastAsia"/>
          <w:b/>
        </w:rPr>
        <w:t>技术指标</w:t>
      </w:r>
    </w:p>
    <w:tbl>
      <w:tblPr>
        <w:tblW w:w="48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4"/>
        <w:gridCol w:w="7370"/>
      </w:tblGrid>
      <w:tr w:rsidR="007909BA">
        <w:trPr>
          <w:trHeight w:val="169"/>
          <w:jc w:val="center"/>
        </w:trPr>
        <w:tc>
          <w:tcPr>
            <w:tcW w:w="983" w:type="pct"/>
            <w:tcBorders>
              <w:top w:val="single" w:sz="4" w:space="0" w:color="auto"/>
              <w:left w:val="single" w:sz="4" w:space="0" w:color="auto"/>
              <w:bottom w:val="single" w:sz="4" w:space="0" w:color="auto"/>
              <w:right w:val="single" w:sz="4" w:space="0" w:color="auto"/>
            </w:tcBorders>
            <w:shd w:val="clear" w:color="auto" w:fill="auto"/>
            <w:vAlign w:val="center"/>
          </w:tcPr>
          <w:p w:rsidR="007909BA" w:rsidRDefault="00D713D8">
            <w:pPr>
              <w:jc w:val="center"/>
              <w:rPr>
                <w:rFonts w:asciiTheme="minorEastAsia" w:hAnsiTheme="minorEastAsia" w:cs="宋体"/>
                <w:b/>
                <w:bCs/>
                <w:sz w:val="18"/>
                <w:szCs w:val="18"/>
              </w:rPr>
            </w:pPr>
            <w:r>
              <w:rPr>
                <w:rFonts w:asciiTheme="minorEastAsia" w:hAnsiTheme="minorEastAsia" w:cs="宋体" w:hint="eastAsia"/>
                <w:b/>
                <w:bCs/>
                <w:sz w:val="18"/>
                <w:szCs w:val="18"/>
              </w:rPr>
              <w:t>指标项</w:t>
            </w:r>
          </w:p>
        </w:tc>
        <w:tc>
          <w:tcPr>
            <w:tcW w:w="4017" w:type="pct"/>
            <w:tcBorders>
              <w:top w:val="single" w:sz="4" w:space="0" w:color="auto"/>
              <w:left w:val="single" w:sz="4" w:space="0" w:color="auto"/>
              <w:bottom w:val="single" w:sz="4" w:space="0" w:color="auto"/>
              <w:right w:val="single" w:sz="4" w:space="0" w:color="auto"/>
            </w:tcBorders>
            <w:shd w:val="clear" w:color="auto" w:fill="auto"/>
            <w:vAlign w:val="center"/>
          </w:tcPr>
          <w:p w:rsidR="007909BA" w:rsidRDefault="00D713D8">
            <w:pPr>
              <w:jc w:val="center"/>
              <w:rPr>
                <w:rFonts w:asciiTheme="minorEastAsia" w:hAnsiTheme="minorEastAsia" w:cs="宋体"/>
                <w:b/>
                <w:bCs/>
                <w:sz w:val="18"/>
                <w:szCs w:val="18"/>
              </w:rPr>
            </w:pPr>
            <w:r>
              <w:rPr>
                <w:rFonts w:asciiTheme="minorEastAsia" w:hAnsiTheme="minorEastAsia" w:cs="宋体" w:hint="eastAsia"/>
                <w:b/>
                <w:bCs/>
                <w:sz w:val="18"/>
                <w:szCs w:val="18"/>
              </w:rPr>
              <w:t>技术规格</w:t>
            </w:r>
          </w:p>
        </w:tc>
      </w:tr>
      <w:tr w:rsidR="007909BA">
        <w:trPr>
          <w:trHeight w:val="169"/>
          <w:jc w:val="center"/>
        </w:trPr>
        <w:tc>
          <w:tcPr>
            <w:tcW w:w="983" w:type="pct"/>
            <w:tcBorders>
              <w:top w:val="single" w:sz="4" w:space="0" w:color="auto"/>
              <w:left w:val="single" w:sz="4" w:space="0" w:color="auto"/>
              <w:bottom w:val="single" w:sz="4" w:space="0" w:color="auto"/>
              <w:right w:val="single" w:sz="4" w:space="0" w:color="auto"/>
            </w:tcBorders>
            <w:shd w:val="clear" w:color="auto" w:fill="auto"/>
            <w:vAlign w:val="center"/>
          </w:tcPr>
          <w:p w:rsidR="007909BA" w:rsidRDefault="00D713D8">
            <w:pPr>
              <w:jc w:val="center"/>
              <w:rPr>
                <w:rFonts w:asciiTheme="minorEastAsia" w:hAnsiTheme="minorEastAsia" w:cs="宋体"/>
                <w:b/>
                <w:bCs/>
                <w:sz w:val="18"/>
                <w:szCs w:val="18"/>
              </w:rPr>
            </w:pPr>
            <w:r>
              <w:rPr>
                <w:rFonts w:asciiTheme="minorEastAsia" w:hAnsiTheme="minorEastAsia" w:hint="eastAsia"/>
                <w:color w:val="000000" w:themeColor="text1"/>
                <w:sz w:val="18"/>
                <w:szCs w:val="18"/>
              </w:rPr>
              <w:t>品牌</w:t>
            </w:r>
          </w:p>
        </w:tc>
        <w:tc>
          <w:tcPr>
            <w:tcW w:w="4017" w:type="pct"/>
            <w:tcBorders>
              <w:top w:val="single" w:sz="4" w:space="0" w:color="auto"/>
              <w:left w:val="single" w:sz="4" w:space="0" w:color="auto"/>
              <w:bottom w:val="single" w:sz="4" w:space="0" w:color="auto"/>
              <w:right w:val="single" w:sz="4" w:space="0" w:color="auto"/>
            </w:tcBorders>
            <w:shd w:val="clear" w:color="auto" w:fill="auto"/>
          </w:tcPr>
          <w:p w:rsidR="007909BA" w:rsidRDefault="00D713D8">
            <w:pPr>
              <w:jc w:val="left"/>
              <w:rPr>
                <w:rFonts w:asciiTheme="minorEastAsia" w:hAnsiTheme="minorEastAsia" w:cs="宋体"/>
                <w:b/>
                <w:bCs/>
                <w:sz w:val="18"/>
                <w:szCs w:val="18"/>
              </w:rPr>
            </w:pPr>
            <w:r>
              <w:rPr>
                <w:rFonts w:asciiTheme="minorEastAsia" w:hAnsiTheme="minorEastAsia" w:hint="eastAsia"/>
                <w:color w:val="000000" w:themeColor="text1"/>
                <w:sz w:val="18"/>
                <w:szCs w:val="18"/>
              </w:rPr>
              <w:t>知名品牌</w:t>
            </w:r>
          </w:p>
        </w:tc>
      </w:tr>
      <w:tr w:rsidR="007909BA">
        <w:trPr>
          <w:trHeight w:val="169"/>
          <w:jc w:val="center"/>
        </w:trPr>
        <w:tc>
          <w:tcPr>
            <w:tcW w:w="983" w:type="pct"/>
            <w:tcBorders>
              <w:top w:val="single" w:sz="4" w:space="0" w:color="auto"/>
              <w:left w:val="single" w:sz="4" w:space="0" w:color="auto"/>
              <w:bottom w:val="single" w:sz="4" w:space="0" w:color="auto"/>
              <w:right w:val="single" w:sz="4" w:space="0" w:color="auto"/>
            </w:tcBorders>
            <w:shd w:val="clear" w:color="auto" w:fill="auto"/>
            <w:vAlign w:val="center"/>
          </w:tcPr>
          <w:p w:rsidR="007909BA" w:rsidRDefault="00D713D8">
            <w:pPr>
              <w:jc w:val="center"/>
              <w:rPr>
                <w:rFonts w:asciiTheme="minorEastAsia" w:hAnsiTheme="minorEastAsia" w:cs="宋体"/>
                <w:b/>
                <w:bCs/>
                <w:sz w:val="18"/>
                <w:szCs w:val="18"/>
              </w:rPr>
            </w:pPr>
            <w:r>
              <w:rPr>
                <w:rFonts w:asciiTheme="minorEastAsia" w:hAnsiTheme="minorEastAsia" w:hint="eastAsia"/>
                <w:color w:val="000000" w:themeColor="text1"/>
                <w:sz w:val="18"/>
                <w:szCs w:val="18"/>
              </w:rPr>
              <w:t>数量</w:t>
            </w:r>
          </w:p>
        </w:tc>
        <w:tc>
          <w:tcPr>
            <w:tcW w:w="4017" w:type="pct"/>
            <w:tcBorders>
              <w:top w:val="single" w:sz="4" w:space="0" w:color="auto"/>
              <w:left w:val="single" w:sz="4" w:space="0" w:color="auto"/>
              <w:bottom w:val="single" w:sz="4" w:space="0" w:color="auto"/>
              <w:right w:val="single" w:sz="4" w:space="0" w:color="auto"/>
            </w:tcBorders>
            <w:shd w:val="clear" w:color="auto" w:fill="auto"/>
            <w:vAlign w:val="center"/>
          </w:tcPr>
          <w:p w:rsidR="007909BA" w:rsidRDefault="00D713D8">
            <w:pPr>
              <w:jc w:val="left"/>
              <w:rPr>
                <w:rFonts w:asciiTheme="minorEastAsia" w:hAnsiTheme="minorEastAsia" w:cs="宋体"/>
                <w:b/>
                <w:bCs/>
                <w:sz w:val="18"/>
                <w:szCs w:val="18"/>
              </w:rPr>
            </w:pPr>
            <w:r>
              <w:rPr>
                <w:rFonts w:asciiTheme="minorEastAsia" w:hAnsiTheme="minorEastAsia"/>
                <w:color w:val="000000" w:themeColor="text1"/>
                <w:sz w:val="18"/>
                <w:szCs w:val="18"/>
              </w:rPr>
              <w:t>2</w:t>
            </w:r>
            <w:r>
              <w:rPr>
                <w:rFonts w:asciiTheme="minorEastAsia" w:hAnsiTheme="minorEastAsia" w:hint="eastAsia"/>
                <w:color w:val="000000" w:themeColor="text1"/>
                <w:sz w:val="18"/>
                <w:szCs w:val="18"/>
              </w:rPr>
              <w:t>台</w:t>
            </w:r>
          </w:p>
        </w:tc>
      </w:tr>
      <w:tr w:rsidR="007909BA">
        <w:trPr>
          <w:trHeight w:val="41"/>
          <w:jc w:val="center"/>
        </w:trPr>
        <w:tc>
          <w:tcPr>
            <w:tcW w:w="983" w:type="pct"/>
            <w:vMerge w:val="restart"/>
            <w:tcBorders>
              <w:left w:val="single" w:sz="4" w:space="0" w:color="auto"/>
              <w:right w:val="single" w:sz="4" w:space="0" w:color="auto"/>
            </w:tcBorders>
            <w:vAlign w:val="center"/>
          </w:tcPr>
          <w:p w:rsidR="007909BA" w:rsidRDefault="00D713D8">
            <w:pPr>
              <w:autoSpaceDE w:val="0"/>
              <w:autoSpaceDN w:val="0"/>
              <w:adjustRightInd w:val="0"/>
              <w:jc w:val="center"/>
              <w:rPr>
                <w:rFonts w:asciiTheme="minorEastAsia" w:hAnsiTheme="minorEastAsia" w:cs="宋体"/>
                <w:sz w:val="18"/>
                <w:szCs w:val="18"/>
              </w:rPr>
            </w:pPr>
            <w:r>
              <w:rPr>
                <w:rFonts w:ascii="宋体" w:eastAsia="宋体" w:hAnsi="宋体" w:cs="宋体" w:hint="eastAsia"/>
                <w:szCs w:val="21"/>
              </w:rPr>
              <w:t>★</w:t>
            </w:r>
            <w:r>
              <w:rPr>
                <w:rFonts w:asciiTheme="minorEastAsia" w:hAnsiTheme="minorEastAsia" w:cs="宋体" w:hint="eastAsia"/>
                <w:sz w:val="18"/>
                <w:szCs w:val="18"/>
              </w:rPr>
              <w:t>基本要求</w:t>
            </w:r>
          </w:p>
        </w:tc>
        <w:tc>
          <w:tcPr>
            <w:tcW w:w="4017" w:type="pct"/>
            <w:tcBorders>
              <w:left w:val="single" w:sz="4" w:space="0" w:color="auto"/>
            </w:tcBorders>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本次配置≥2个GE电管理口，≥4个GE</w:t>
            </w:r>
            <w:proofErr w:type="gramStart"/>
            <w:r>
              <w:rPr>
                <w:rFonts w:asciiTheme="minorEastAsia" w:hAnsiTheme="minorEastAsia" w:cs="宋体" w:hint="eastAsia"/>
                <w:sz w:val="18"/>
                <w:szCs w:val="18"/>
              </w:rPr>
              <w:t>电业务</w:t>
            </w:r>
            <w:proofErr w:type="gramEnd"/>
            <w:r>
              <w:rPr>
                <w:rFonts w:asciiTheme="minorEastAsia" w:hAnsiTheme="minorEastAsia" w:cs="宋体" w:hint="eastAsia"/>
                <w:sz w:val="18"/>
                <w:szCs w:val="18"/>
              </w:rPr>
              <w:t>口，≥4个</w:t>
            </w:r>
            <w:r>
              <w:rPr>
                <w:rFonts w:asciiTheme="minorEastAsia" w:hAnsiTheme="minorEastAsia" w:cs="宋体"/>
                <w:sz w:val="18"/>
                <w:szCs w:val="18"/>
              </w:rPr>
              <w:t>GE</w:t>
            </w:r>
            <w:proofErr w:type="gramStart"/>
            <w:r>
              <w:rPr>
                <w:rFonts w:asciiTheme="minorEastAsia" w:hAnsiTheme="minorEastAsia" w:cs="宋体" w:hint="eastAsia"/>
                <w:sz w:val="18"/>
                <w:szCs w:val="18"/>
              </w:rPr>
              <w:t>光业务</w:t>
            </w:r>
            <w:proofErr w:type="gramEnd"/>
            <w:r>
              <w:rPr>
                <w:rFonts w:asciiTheme="minorEastAsia" w:hAnsiTheme="minorEastAsia" w:cs="宋体" w:hint="eastAsia"/>
                <w:sz w:val="18"/>
                <w:szCs w:val="18"/>
              </w:rPr>
              <w:t>口，≥2个万兆光口，冗余电源；</w:t>
            </w:r>
          </w:p>
        </w:tc>
      </w:tr>
      <w:tr w:rsidR="007909BA">
        <w:trPr>
          <w:trHeight w:val="276"/>
          <w:jc w:val="center"/>
        </w:trPr>
        <w:tc>
          <w:tcPr>
            <w:tcW w:w="983" w:type="pct"/>
            <w:vMerge/>
            <w:tcBorders>
              <w:left w:val="single" w:sz="4" w:space="0" w:color="auto"/>
              <w:right w:val="single" w:sz="4" w:space="0" w:color="auto"/>
            </w:tcBorders>
            <w:vAlign w:val="center"/>
          </w:tcPr>
          <w:p w:rsidR="007909BA" w:rsidRDefault="007909BA">
            <w:pPr>
              <w:autoSpaceDE w:val="0"/>
              <w:autoSpaceDN w:val="0"/>
              <w:adjustRightInd w:val="0"/>
              <w:jc w:val="center"/>
              <w:rPr>
                <w:rFonts w:asciiTheme="minorEastAsia" w:hAnsiTheme="minorEastAsia" w:cs="宋体"/>
                <w:sz w:val="18"/>
                <w:szCs w:val="18"/>
              </w:rPr>
            </w:pPr>
          </w:p>
        </w:tc>
        <w:tc>
          <w:tcPr>
            <w:tcW w:w="4017" w:type="pct"/>
            <w:tcBorders>
              <w:left w:val="single" w:sz="4" w:space="0" w:color="auto"/>
            </w:tcBorders>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产品必须为标准机架式</w:t>
            </w:r>
            <w:r>
              <w:rPr>
                <w:rFonts w:asciiTheme="minorEastAsia" w:hAnsiTheme="minorEastAsia" w:cs="宋体"/>
                <w:sz w:val="18"/>
                <w:szCs w:val="18"/>
              </w:rPr>
              <w:t>WAF</w:t>
            </w:r>
            <w:r>
              <w:rPr>
                <w:rFonts w:asciiTheme="minorEastAsia" w:hAnsiTheme="minorEastAsia" w:cs="宋体" w:hint="eastAsia"/>
                <w:sz w:val="18"/>
                <w:szCs w:val="18"/>
              </w:rPr>
              <w:t>硬件设备而非软件</w:t>
            </w:r>
            <w:r>
              <w:rPr>
                <w:rFonts w:asciiTheme="minorEastAsia" w:hAnsiTheme="minorEastAsia" w:cs="宋体"/>
                <w:sz w:val="18"/>
                <w:szCs w:val="18"/>
              </w:rPr>
              <w:t>WAF</w:t>
            </w:r>
            <w:r>
              <w:rPr>
                <w:rFonts w:asciiTheme="minorEastAsia" w:hAnsiTheme="minorEastAsia" w:cs="宋体" w:hint="eastAsia"/>
                <w:sz w:val="18"/>
                <w:szCs w:val="18"/>
              </w:rPr>
              <w:t>；</w:t>
            </w:r>
          </w:p>
        </w:tc>
      </w:tr>
      <w:tr w:rsidR="007909BA">
        <w:trPr>
          <w:trHeight w:val="645"/>
          <w:jc w:val="center"/>
        </w:trPr>
        <w:tc>
          <w:tcPr>
            <w:tcW w:w="983" w:type="pct"/>
            <w:vMerge/>
            <w:tcBorders>
              <w:left w:val="single" w:sz="4" w:space="0" w:color="auto"/>
              <w:right w:val="single" w:sz="4" w:space="0" w:color="auto"/>
            </w:tcBorders>
            <w:vAlign w:val="center"/>
          </w:tcPr>
          <w:p w:rsidR="007909BA" w:rsidRDefault="007909BA">
            <w:pPr>
              <w:autoSpaceDE w:val="0"/>
              <w:autoSpaceDN w:val="0"/>
              <w:adjustRightInd w:val="0"/>
              <w:jc w:val="center"/>
              <w:rPr>
                <w:rFonts w:asciiTheme="minorEastAsia" w:hAnsiTheme="minorEastAsia" w:cs="宋体"/>
                <w:sz w:val="18"/>
                <w:szCs w:val="18"/>
              </w:rPr>
            </w:pPr>
          </w:p>
        </w:tc>
        <w:tc>
          <w:tcPr>
            <w:tcW w:w="4017" w:type="pct"/>
            <w:tcBorders>
              <w:left w:val="single" w:sz="4" w:space="0" w:color="auto"/>
            </w:tcBorders>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产品必须为专业性</w:t>
            </w:r>
            <w:r>
              <w:rPr>
                <w:rFonts w:asciiTheme="minorEastAsia" w:hAnsiTheme="minorEastAsia" w:cs="宋体"/>
                <w:sz w:val="18"/>
                <w:szCs w:val="18"/>
              </w:rPr>
              <w:t>WEB</w:t>
            </w:r>
            <w:r>
              <w:rPr>
                <w:rFonts w:asciiTheme="minorEastAsia" w:hAnsiTheme="minorEastAsia" w:cs="宋体" w:hint="eastAsia"/>
                <w:sz w:val="18"/>
                <w:szCs w:val="18"/>
              </w:rPr>
              <w:t>应用防火墙设备及专业性</w:t>
            </w:r>
            <w:r>
              <w:rPr>
                <w:rFonts w:asciiTheme="minorEastAsia" w:hAnsiTheme="minorEastAsia" w:cs="宋体"/>
                <w:sz w:val="18"/>
                <w:szCs w:val="18"/>
              </w:rPr>
              <w:t>WEB</w:t>
            </w:r>
            <w:r>
              <w:rPr>
                <w:rFonts w:asciiTheme="minorEastAsia" w:hAnsiTheme="minorEastAsia" w:cs="宋体" w:hint="eastAsia"/>
                <w:sz w:val="18"/>
                <w:szCs w:val="18"/>
              </w:rPr>
              <w:t>应用防火墙资质，而非</w:t>
            </w:r>
            <w:r>
              <w:rPr>
                <w:rFonts w:asciiTheme="minorEastAsia" w:hAnsiTheme="minorEastAsia" w:cs="宋体"/>
                <w:sz w:val="18"/>
                <w:szCs w:val="18"/>
              </w:rPr>
              <w:t>NGAF</w:t>
            </w:r>
            <w:r>
              <w:rPr>
                <w:rFonts w:asciiTheme="minorEastAsia" w:hAnsiTheme="minorEastAsia" w:cs="宋体" w:hint="eastAsia"/>
                <w:sz w:val="18"/>
                <w:szCs w:val="18"/>
              </w:rPr>
              <w:t>、</w:t>
            </w:r>
            <w:r>
              <w:rPr>
                <w:rFonts w:asciiTheme="minorEastAsia" w:hAnsiTheme="minorEastAsia" w:cs="宋体"/>
                <w:sz w:val="18"/>
                <w:szCs w:val="18"/>
              </w:rPr>
              <w:t>NGFW</w:t>
            </w:r>
            <w:r>
              <w:rPr>
                <w:rFonts w:asciiTheme="minorEastAsia" w:hAnsiTheme="minorEastAsia" w:cs="宋体" w:hint="eastAsia"/>
                <w:sz w:val="18"/>
                <w:szCs w:val="18"/>
              </w:rPr>
              <w:t>、</w:t>
            </w:r>
            <w:r>
              <w:rPr>
                <w:rFonts w:asciiTheme="minorEastAsia" w:hAnsiTheme="minorEastAsia" w:cs="宋体"/>
                <w:sz w:val="18"/>
                <w:szCs w:val="18"/>
              </w:rPr>
              <w:t>UTM</w:t>
            </w:r>
            <w:r>
              <w:rPr>
                <w:rFonts w:asciiTheme="minorEastAsia" w:hAnsiTheme="minorEastAsia" w:cs="宋体" w:hint="eastAsia"/>
                <w:sz w:val="18"/>
                <w:szCs w:val="18"/>
              </w:rPr>
              <w:t>设备及资质；</w:t>
            </w:r>
          </w:p>
        </w:tc>
      </w:tr>
      <w:tr w:rsidR="007909BA">
        <w:trPr>
          <w:trHeight w:val="600"/>
          <w:jc w:val="center"/>
        </w:trPr>
        <w:tc>
          <w:tcPr>
            <w:tcW w:w="983" w:type="pct"/>
            <w:vMerge/>
            <w:tcBorders>
              <w:left w:val="single" w:sz="4" w:space="0" w:color="auto"/>
              <w:right w:val="single" w:sz="4" w:space="0" w:color="auto"/>
            </w:tcBorders>
            <w:vAlign w:val="center"/>
          </w:tcPr>
          <w:p w:rsidR="007909BA" w:rsidRDefault="007909BA">
            <w:pPr>
              <w:autoSpaceDE w:val="0"/>
              <w:autoSpaceDN w:val="0"/>
              <w:adjustRightInd w:val="0"/>
              <w:jc w:val="center"/>
              <w:rPr>
                <w:rFonts w:asciiTheme="minorEastAsia" w:hAnsiTheme="minorEastAsia" w:cs="宋体"/>
                <w:sz w:val="18"/>
                <w:szCs w:val="18"/>
              </w:rPr>
            </w:pPr>
          </w:p>
        </w:tc>
        <w:tc>
          <w:tcPr>
            <w:tcW w:w="4017" w:type="pct"/>
            <w:tcBorders>
              <w:left w:val="single" w:sz="4" w:space="0" w:color="auto"/>
            </w:tcBorders>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网络吞吐量（Mbps）≥</w:t>
            </w:r>
            <w:r>
              <w:rPr>
                <w:rFonts w:asciiTheme="minorEastAsia" w:hAnsiTheme="minorEastAsia" w:cs="宋体"/>
                <w:sz w:val="18"/>
                <w:szCs w:val="18"/>
              </w:rPr>
              <w:t>8</w:t>
            </w:r>
            <w:r>
              <w:rPr>
                <w:rFonts w:asciiTheme="minorEastAsia" w:hAnsiTheme="minorEastAsia" w:cs="宋体" w:hint="eastAsia"/>
                <w:sz w:val="18"/>
                <w:szCs w:val="18"/>
              </w:rPr>
              <w:t>Gbps；HTTP应用层吞吐≥6Gbps；HTTP最大并发连接数≥35万；HTTP最大新建连接数≥3.2万；TPS每秒事务处理数≥</w:t>
            </w:r>
            <w:r>
              <w:rPr>
                <w:rFonts w:asciiTheme="minorEastAsia" w:hAnsiTheme="minorEastAsia" w:cs="宋体"/>
                <w:sz w:val="18"/>
                <w:szCs w:val="18"/>
              </w:rPr>
              <w:t>5</w:t>
            </w:r>
            <w:r>
              <w:rPr>
                <w:rFonts w:asciiTheme="minorEastAsia" w:hAnsiTheme="minorEastAsia" w:cs="宋体" w:hint="eastAsia"/>
                <w:sz w:val="18"/>
                <w:szCs w:val="18"/>
              </w:rPr>
              <w:t>万；业务时延小于&lt;50ms；</w:t>
            </w:r>
          </w:p>
        </w:tc>
      </w:tr>
      <w:tr w:rsidR="007909BA">
        <w:trPr>
          <w:trHeight w:val="321"/>
          <w:jc w:val="center"/>
        </w:trPr>
        <w:tc>
          <w:tcPr>
            <w:tcW w:w="983" w:type="pct"/>
            <w:vMerge/>
            <w:tcBorders>
              <w:left w:val="single" w:sz="4" w:space="0" w:color="auto"/>
              <w:right w:val="single" w:sz="4" w:space="0" w:color="auto"/>
            </w:tcBorders>
            <w:vAlign w:val="center"/>
          </w:tcPr>
          <w:p w:rsidR="007909BA" w:rsidRDefault="007909BA">
            <w:pPr>
              <w:autoSpaceDE w:val="0"/>
              <w:autoSpaceDN w:val="0"/>
              <w:adjustRightInd w:val="0"/>
              <w:jc w:val="center"/>
              <w:rPr>
                <w:rFonts w:asciiTheme="minorEastAsia" w:hAnsiTheme="minorEastAsia" w:cs="宋体"/>
                <w:sz w:val="18"/>
                <w:szCs w:val="18"/>
              </w:rPr>
            </w:pPr>
          </w:p>
        </w:tc>
        <w:tc>
          <w:tcPr>
            <w:tcW w:w="4017" w:type="pct"/>
            <w:tcBorders>
              <w:left w:val="single" w:sz="4" w:space="0" w:color="auto"/>
            </w:tcBorders>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网站防护数量：不限；</w:t>
            </w:r>
          </w:p>
        </w:tc>
      </w:tr>
      <w:tr w:rsidR="007909BA">
        <w:trPr>
          <w:trHeight w:val="321"/>
          <w:jc w:val="center"/>
        </w:trPr>
        <w:tc>
          <w:tcPr>
            <w:tcW w:w="983" w:type="pct"/>
            <w:vMerge/>
            <w:tcBorders>
              <w:left w:val="single" w:sz="4" w:space="0" w:color="auto"/>
              <w:right w:val="single" w:sz="4" w:space="0" w:color="auto"/>
            </w:tcBorders>
            <w:vAlign w:val="center"/>
          </w:tcPr>
          <w:p w:rsidR="007909BA" w:rsidRDefault="007909BA">
            <w:pPr>
              <w:autoSpaceDE w:val="0"/>
              <w:autoSpaceDN w:val="0"/>
              <w:adjustRightInd w:val="0"/>
              <w:jc w:val="center"/>
              <w:rPr>
                <w:rFonts w:asciiTheme="minorEastAsia" w:hAnsiTheme="minorEastAsia" w:cs="宋体"/>
                <w:sz w:val="18"/>
                <w:szCs w:val="18"/>
              </w:rPr>
            </w:pPr>
          </w:p>
        </w:tc>
        <w:tc>
          <w:tcPr>
            <w:tcW w:w="4017" w:type="pct"/>
            <w:tcBorders>
              <w:left w:val="single" w:sz="4" w:space="0" w:color="auto"/>
            </w:tcBorders>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配置模块：单台配置</w:t>
            </w:r>
            <w:r>
              <w:rPr>
                <w:rFonts w:asciiTheme="minorEastAsia" w:hAnsiTheme="minorEastAsia" w:cs="宋体"/>
                <w:sz w:val="18"/>
                <w:szCs w:val="18"/>
              </w:rPr>
              <w:t>2</w:t>
            </w:r>
            <w:r>
              <w:rPr>
                <w:rFonts w:asciiTheme="minorEastAsia" w:hAnsiTheme="minorEastAsia" w:cs="宋体" w:hint="eastAsia"/>
                <w:sz w:val="18"/>
                <w:szCs w:val="18"/>
              </w:rPr>
              <w:t>个万兆</w:t>
            </w:r>
            <w:proofErr w:type="gramStart"/>
            <w:r>
              <w:rPr>
                <w:rFonts w:asciiTheme="minorEastAsia" w:hAnsiTheme="minorEastAsia" w:cs="宋体" w:hint="eastAsia"/>
                <w:sz w:val="18"/>
                <w:szCs w:val="18"/>
              </w:rPr>
              <w:t>多模光模块</w:t>
            </w:r>
            <w:proofErr w:type="gramEnd"/>
            <w:r>
              <w:rPr>
                <w:rFonts w:asciiTheme="minorEastAsia" w:hAnsiTheme="minorEastAsia" w:cs="宋体" w:hint="eastAsia"/>
                <w:sz w:val="18"/>
                <w:szCs w:val="18"/>
              </w:rPr>
              <w:t>。</w:t>
            </w:r>
          </w:p>
        </w:tc>
      </w:tr>
      <w:tr w:rsidR="007909BA">
        <w:trPr>
          <w:trHeight w:val="361"/>
          <w:jc w:val="center"/>
        </w:trPr>
        <w:tc>
          <w:tcPr>
            <w:tcW w:w="983" w:type="pct"/>
            <w:vMerge w:val="restart"/>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部署模式</w:t>
            </w:r>
          </w:p>
        </w:tc>
        <w:tc>
          <w:tcPr>
            <w:tcW w:w="4017" w:type="pct"/>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支持透明串接、反向代理、旁路镜像等多种部署模式部署，支持链路聚合。</w:t>
            </w:r>
          </w:p>
        </w:tc>
      </w:tr>
      <w:tr w:rsidR="007909BA">
        <w:trPr>
          <w:trHeight w:val="50"/>
          <w:jc w:val="center"/>
        </w:trPr>
        <w:tc>
          <w:tcPr>
            <w:tcW w:w="983" w:type="pct"/>
            <w:vMerge/>
            <w:vAlign w:val="center"/>
          </w:tcPr>
          <w:p w:rsidR="007909BA" w:rsidRDefault="007909BA">
            <w:pPr>
              <w:autoSpaceDE w:val="0"/>
              <w:autoSpaceDN w:val="0"/>
              <w:adjustRightInd w:val="0"/>
              <w:jc w:val="center"/>
              <w:rPr>
                <w:rFonts w:asciiTheme="minorEastAsia" w:hAnsiTheme="minorEastAsia" w:cs="宋体"/>
                <w:sz w:val="18"/>
                <w:szCs w:val="18"/>
              </w:rPr>
            </w:pPr>
          </w:p>
        </w:tc>
        <w:tc>
          <w:tcPr>
            <w:tcW w:w="4017" w:type="pct"/>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支持集群模式、主-主模式、主备模式、硬件BYPASS、软件BYPASS。</w:t>
            </w:r>
          </w:p>
        </w:tc>
      </w:tr>
      <w:tr w:rsidR="007909BA">
        <w:trPr>
          <w:trHeight w:val="241"/>
          <w:jc w:val="center"/>
        </w:trPr>
        <w:tc>
          <w:tcPr>
            <w:tcW w:w="983" w:type="pct"/>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Web服务自发现</w:t>
            </w:r>
          </w:p>
        </w:tc>
        <w:tc>
          <w:tcPr>
            <w:tcW w:w="4017" w:type="pct"/>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支持自动发现网络环境中存在的Web业务系统，记录服务器的IP、Port、域名等信息。</w:t>
            </w:r>
          </w:p>
        </w:tc>
      </w:tr>
      <w:tr w:rsidR="007909BA">
        <w:trPr>
          <w:trHeight w:val="337"/>
          <w:jc w:val="center"/>
        </w:trPr>
        <w:tc>
          <w:tcPr>
            <w:tcW w:w="983" w:type="pct"/>
            <w:vMerge w:val="restart"/>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HTTPS防护</w:t>
            </w:r>
          </w:p>
        </w:tc>
        <w:tc>
          <w:tcPr>
            <w:tcW w:w="4017" w:type="pct"/>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支持HTTPS协议的选择可以选择SSL/TLS协议版本，可选SSLv3、TLS1.0、TLS1.1、TLS1.2；</w:t>
            </w:r>
          </w:p>
        </w:tc>
      </w:tr>
      <w:tr w:rsidR="007909BA">
        <w:trPr>
          <w:trHeight w:val="58"/>
          <w:jc w:val="center"/>
        </w:trPr>
        <w:tc>
          <w:tcPr>
            <w:tcW w:w="983" w:type="pct"/>
            <w:vMerge/>
            <w:vAlign w:val="center"/>
          </w:tcPr>
          <w:p w:rsidR="007909BA" w:rsidRDefault="007909BA">
            <w:pPr>
              <w:autoSpaceDE w:val="0"/>
              <w:autoSpaceDN w:val="0"/>
              <w:adjustRightInd w:val="0"/>
              <w:jc w:val="center"/>
              <w:rPr>
                <w:rFonts w:asciiTheme="minorEastAsia" w:hAnsiTheme="minorEastAsia" w:cs="宋体"/>
                <w:sz w:val="18"/>
                <w:szCs w:val="18"/>
              </w:rPr>
            </w:pPr>
          </w:p>
        </w:tc>
        <w:tc>
          <w:tcPr>
            <w:tcW w:w="4017" w:type="pct"/>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支持透明串接和旁路反向代理下的HTTPS业务的安全防护。</w:t>
            </w:r>
          </w:p>
        </w:tc>
      </w:tr>
      <w:tr w:rsidR="007909BA">
        <w:trPr>
          <w:trHeight w:val="70"/>
          <w:jc w:val="center"/>
        </w:trPr>
        <w:tc>
          <w:tcPr>
            <w:tcW w:w="983" w:type="pct"/>
            <w:vMerge w:val="restart"/>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攻击检测</w:t>
            </w:r>
          </w:p>
        </w:tc>
        <w:tc>
          <w:tcPr>
            <w:tcW w:w="4017" w:type="pct"/>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支持对</w:t>
            </w:r>
            <w:proofErr w:type="gramStart"/>
            <w:r>
              <w:rPr>
                <w:rFonts w:asciiTheme="minorEastAsia" w:hAnsiTheme="minorEastAsia" w:cs="宋体" w:hint="eastAsia"/>
                <w:sz w:val="18"/>
                <w:szCs w:val="18"/>
              </w:rPr>
              <w:t>跨站脚本</w:t>
            </w:r>
            <w:proofErr w:type="gramEnd"/>
            <w:r>
              <w:rPr>
                <w:rFonts w:asciiTheme="minorEastAsia" w:hAnsiTheme="minorEastAsia" w:cs="宋体" w:hint="eastAsia"/>
                <w:sz w:val="18"/>
                <w:szCs w:val="18"/>
              </w:rPr>
              <w:t>(XSS)和注入式攻击（包括SQL注入、命令注入 、代码注入、文件注入、LDAP注入、SSI注入等）的检测防护；</w:t>
            </w:r>
          </w:p>
        </w:tc>
      </w:tr>
      <w:tr w:rsidR="007909BA">
        <w:trPr>
          <w:trHeight w:val="50"/>
          <w:jc w:val="center"/>
        </w:trPr>
        <w:tc>
          <w:tcPr>
            <w:tcW w:w="983" w:type="pct"/>
            <w:vMerge/>
            <w:vAlign w:val="center"/>
          </w:tcPr>
          <w:p w:rsidR="007909BA" w:rsidRDefault="007909BA">
            <w:pPr>
              <w:autoSpaceDE w:val="0"/>
              <w:autoSpaceDN w:val="0"/>
              <w:adjustRightInd w:val="0"/>
              <w:jc w:val="center"/>
              <w:rPr>
                <w:rFonts w:asciiTheme="minorEastAsia" w:hAnsiTheme="minorEastAsia" w:cs="宋体"/>
                <w:sz w:val="18"/>
                <w:szCs w:val="18"/>
              </w:rPr>
            </w:pPr>
          </w:p>
        </w:tc>
        <w:tc>
          <w:tcPr>
            <w:tcW w:w="4017" w:type="pct"/>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支持对HTTP请求关键字段进行合</w:t>
            </w:r>
            <w:proofErr w:type="gramStart"/>
            <w:r>
              <w:rPr>
                <w:rFonts w:asciiTheme="minorEastAsia" w:hAnsiTheme="minorEastAsia" w:cs="宋体" w:hint="eastAsia"/>
                <w:sz w:val="18"/>
                <w:szCs w:val="18"/>
              </w:rPr>
              <w:t>规</w:t>
            </w:r>
            <w:proofErr w:type="gramEnd"/>
            <w:r>
              <w:rPr>
                <w:rFonts w:asciiTheme="minorEastAsia" w:hAnsiTheme="minorEastAsia" w:cs="宋体" w:hint="eastAsia"/>
                <w:sz w:val="18"/>
                <w:szCs w:val="18"/>
              </w:rPr>
              <w:t>性的检测（包括Host字段、User-Agent、Content-type字段等）。</w:t>
            </w:r>
          </w:p>
        </w:tc>
      </w:tr>
      <w:tr w:rsidR="007909BA">
        <w:trPr>
          <w:trHeight w:val="685"/>
          <w:jc w:val="center"/>
        </w:trPr>
        <w:tc>
          <w:tcPr>
            <w:tcW w:w="983" w:type="pct"/>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w:t>
            </w:r>
            <w:proofErr w:type="spellStart"/>
            <w:r>
              <w:rPr>
                <w:rFonts w:asciiTheme="minorEastAsia" w:hAnsiTheme="minorEastAsia" w:cs="宋体" w:hint="eastAsia"/>
                <w:sz w:val="18"/>
                <w:szCs w:val="18"/>
              </w:rPr>
              <w:t>Webshell</w:t>
            </w:r>
            <w:proofErr w:type="spellEnd"/>
            <w:r>
              <w:rPr>
                <w:rFonts w:asciiTheme="minorEastAsia" w:hAnsiTheme="minorEastAsia" w:cs="宋体" w:hint="eastAsia"/>
                <w:sz w:val="18"/>
                <w:szCs w:val="18"/>
              </w:rPr>
              <w:t>检测（语义分析）</w:t>
            </w:r>
          </w:p>
        </w:tc>
        <w:tc>
          <w:tcPr>
            <w:tcW w:w="4017" w:type="pct"/>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内置</w:t>
            </w:r>
            <w:proofErr w:type="spellStart"/>
            <w:r>
              <w:rPr>
                <w:rFonts w:asciiTheme="minorEastAsia" w:hAnsiTheme="minorEastAsia" w:cs="宋体" w:hint="eastAsia"/>
                <w:sz w:val="18"/>
                <w:szCs w:val="18"/>
              </w:rPr>
              <w:t>Webshell</w:t>
            </w:r>
            <w:proofErr w:type="spellEnd"/>
            <w:r>
              <w:rPr>
                <w:rFonts w:asciiTheme="minorEastAsia" w:hAnsiTheme="minorEastAsia" w:cs="宋体" w:hint="eastAsia"/>
                <w:sz w:val="18"/>
                <w:szCs w:val="18"/>
              </w:rPr>
              <w:t>检测规则，可以对上传的文件内容进行检查，防止恶意</w:t>
            </w:r>
            <w:proofErr w:type="spellStart"/>
            <w:r>
              <w:rPr>
                <w:rFonts w:asciiTheme="minorEastAsia" w:hAnsiTheme="minorEastAsia" w:cs="宋体" w:hint="eastAsia"/>
                <w:sz w:val="18"/>
                <w:szCs w:val="18"/>
              </w:rPr>
              <w:t>Webshell</w:t>
            </w:r>
            <w:proofErr w:type="spellEnd"/>
            <w:r>
              <w:rPr>
                <w:rFonts w:asciiTheme="minorEastAsia" w:hAnsiTheme="minorEastAsia" w:cs="宋体" w:hint="eastAsia"/>
                <w:sz w:val="18"/>
                <w:szCs w:val="18"/>
              </w:rPr>
              <w:t>文件上传，对已经上传的</w:t>
            </w:r>
            <w:proofErr w:type="spellStart"/>
            <w:r>
              <w:rPr>
                <w:rFonts w:asciiTheme="minorEastAsia" w:hAnsiTheme="minorEastAsia" w:cs="宋体" w:hint="eastAsia"/>
                <w:sz w:val="18"/>
                <w:szCs w:val="18"/>
              </w:rPr>
              <w:t>webshell</w:t>
            </w:r>
            <w:proofErr w:type="spellEnd"/>
            <w:r>
              <w:rPr>
                <w:rFonts w:asciiTheme="minorEastAsia" w:hAnsiTheme="minorEastAsia" w:cs="宋体" w:hint="eastAsia"/>
                <w:sz w:val="18"/>
                <w:szCs w:val="18"/>
              </w:rPr>
              <w:t>发起请求的行为进行拦截阻断。（提供截图证明）</w:t>
            </w:r>
          </w:p>
        </w:tc>
      </w:tr>
      <w:tr w:rsidR="007909BA">
        <w:trPr>
          <w:trHeight w:val="418"/>
          <w:jc w:val="center"/>
        </w:trPr>
        <w:tc>
          <w:tcPr>
            <w:tcW w:w="983" w:type="pct"/>
            <w:vMerge w:val="restart"/>
            <w:tcBorders>
              <w:top w:val="single" w:sz="4" w:space="0" w:color="auto"/>
              <w:left w:val="single" w:sz="4" w:space="0" w:color="auto"/>
              <w:right w:val="single" w:sz="4" w:space="0" w:color="auto"/>
            </w:tcBorders>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 xml:space="preserve">爬虫、扫描器等自动化工具的安全检测                                                                           </w:t>
            </w:r>
          </w:p>
        </w:tc>
        <w:tc>
          <w:tcPr>
            <w:tcW w:w="4017" w:type="pct"/>
            <w:tcBorders>
              <w:top w:val="single" w:sz="4" w:space="0" w:color="auto"/>
              <w:left w:val="single" w:sz="4" w:space="0" w:color="auto"/>
              <w:right w:val="single" w:sz="4" w:space="0" w:color="auto"/>
            </w:tcBorders>
            <w:shd w:val="clear" w:color="auto" w:fill="auto"/>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内置安全规则可有效识别</w:t>
            </w:r>
            <w:proofErr w:type="spellStart"/>
            <w:r>
              <w:rPr>
                <w:rFonts w:asciiTheme="minorEastAsia" w:hAnsiTheme="minorEastAsia" w:cs="宋体" w:hint="eastAsia"/>
                <w:sz w:val="18"/>
                <w:szCs w:val="18"/>
              </w:rPr>
              <w:t>Acunetix</w:t>
            </w:r>
            <w:proofErr w:type="spellEnd"/>
            <w:r>
              <w:rPr>
                <w:rFonts w:asciiTheme="minorEastAsia" w:hAnsiTheme="minorEastAsia" w:cs="宋体" w:hint="eastAsia"/>
                <w:sz w:val="18"/>
                <w:szCs w:val="18"/>
              </w:rPr>
              <w:t>、</w:t>
            </w:r>
            <w:proofErr w:type="spellStart"/>
            <w:r>
              <w:rPr>
                <w:rFonts w:asciiTheme="minorEastAsia" w:hAnsiTheme="minorEastAsia" w:cs="宋体" w:hint="eastAsia"/>
                <w:sz w:val="18"/>
                <w:szCs w:val="18"/>
              </w:rPr>
              <w:t>nessus</w:t>
            </w:r>
            <w:proofErr w:type="spellEnd"/>
            <w:r>
              <w:rPr>
                <w:rFonts w:asciiTheme="minorEastAsia" w:hAnsiTheme="minorEastAsia" w:cs="宋体" w:hint="eastAsia"/>
                <w:sz w:val="18"/>
                <w:szCs w:val="18"/>
              </w:rPr>
              <w:t xml:space="preserve"> 、</w:t>
            </w:r>
            <w:proofErr w:type="spellStart"/>
            <w:r>
              <w:rPr>
                <w:rFonts w:asciiTheme="minorEastAsia" w:hAnsiTheme="minorEastAsia" w:cs="宋体" w:hint="eastAsia"/>
                <w:sz w:val="18"/>
                <w:szCs w:val="18"/>
              </w:rPr>
              <w:t>WebScan</w:t>
            </w:r>
            <w:proofErr w:type="spellEnd"/>
            <w:r>
              <w:rPr>
                <w:rFonts w:asciiTheme="minorEastAsia" w:hAnsiTheme="minorEastAsia" w:cs="宋体" w:hint="eastAsia"/>
                <w:sz w:val="18"/>
                <w:szCs w:val="18"/>
              </w:rPr>
              <w:t>、</w:t>
            </w:r>
            <w:proofErr w:type="spellStart"/>
            <w:r>
              <w:rPr>
                <w:rFonts w:asciiTheme="minorEastAsia" w:hAnsiTheme="minorEastAsia" w:cs="宋体" w:hint="eastAsia"/>
                <w:sz w:val="18"/>
                <w:szCs w:val="18"/>
              </w:rPr>
              <w:t>Webdump</w:t>
            </w:r>
            <w:proofErr w:type="spellEnd"/>
            <w:r>
              <w:rPr>
                <w:rFonts w:asciiTheme="minorEastAsia" w:hAnsiTheme="minorEastAsia" w:cs="宋体" w:hint="eastAsia"/>
                <w:sz w:val="18"/>
                <w:szCs w:val="18"/>
              </w:rPr>
              <w:t>、</w:t>
            </w:r>
            <w:proofErr w:type="spellStart"/>
            <w:r>
              <w:rPr>
                <w:rFonts w:asciiTheme="minorEastAsia" w:hAnsiTheme="minorEastAsia" w:cs="宋体" w:hint="eastAsia"/>
                <w:sz w:val="18"/>
                <w:szCs w:val="18"/>
              </w:rPr>
              <w:t>AppScan</w:t>
            </w:r>
            <w:proofErr w:type="spellEnd"/>
            <w:r>
              <w:rPr>
                <w:rFonts w:asciiTheme="minorEastAsia" w:hAnsiTheme="minorEastAsia" w:cs="宋体" w:hint="eastAsia"/>
                <w:sz w:val="18"/>
                <w:szCs w:val="18"/>
              </w:rPr>
              <w:t xml:space="preserve"> 、等扫描器的扫描行为；</w:t>
            </w:r>
          </w:p>
        </w:tc>
      </w:tr>
      <w:tr w:rsidR="007909BA">
        <w:trPr>
          <w:trHeight w:val="349"/>
          <w:jc w:val="center"/>
        </w:trPr>
        <w:tc>
          <w:tcPr>
            <w:tcW w:w="983" w:type="pct"/>
            <w:vMerge/>
            <w:tcBorders>
              <w:left w:val="single" w:sz="4" w:space="0" w:color="auto"/>
              <w:right w:val="single" w:sz="4" w:space="0" w:color="auto"/>
            </w:tcBorders>
            <w:vAlign w:val="center"/>
          </w:tcPr>
          <w:p w:rsidR="007909BA" w:rsidRDefault="007909BA">
            <w:pPr>
              <w:autoSpaceDE w:val="0"/>
              <w:autoSpaceDN w:val="0"/>
              <w:adjustRightInd w:val="0"/>
              <w:jc w:val="center"/>
              <w:rPr>
                <w:rFonts w:asciiTheme="minorEastAsia" w:hAnsiTheme="minorEastAsia" w:cs="宋体"/>
                <w:sz w:val="18"/>
                <w:szCs w:val="18"/>
              </w:rPr>
            </w:pPr>
          </w:p>
        </w:tc>
        <w:tc>
          <w:tcPr>
            <w:tcW w:w="4017" w:type="pct"/>
            <w:tcBorders>
              <w:top w:val="single" w:sz="4" w:space="0" w:color="auto"/>
              <w:left w:val="single" w:sz="4" w:space="0" w:color="auto"/>
              <w:right w:val="single" w:sz="4" w:space="0" w:color="auto"/>
            </w:tcBorders>
            <w:shd w:val="clear" w:color="auto" w:fill="auto"/>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内置安全规则可有效识别</w:t>
            </w:r>
            <w:proofErr w:type="spellStart"/>
            <w:r>
              <w:rPr>
                <w:rFonts w:asciiTheme="minorEastAsia" w:hAnsiTheme="minorEastAsia" w:cs="宋体" w:hint="eastAsia"/>
                <w:sz w:val="18"/>
                <w:szCs w:val="18"/>
              </w:rPr>
              <w:t>baidu</w:t>
            </w:r>
            <w:proofErr w:type="spellEnd"/>
            <w:r>
              <w:rPr>
                <w:rFonts w:asciiTheme="minorEastAsia" w:hAnsiTheme="minorEastAsia" w:cs="宋体" w:hint="eastAsia"/>
                <w:sz w:val="18"/>
                <w:szCs w:val="18"/>
              </w:rPr>
              <w:t>、google、yahoo等常见网络爬虫的访问行为。</w:t>
            </w:r>
          </w:p>
        </w:tc>
      </w:tr>
      <w:tr w:rsidR="007909BA">
        <w:trPr>
          <w:trHeight w:val="203"/>
          <w:jc w:val="center"/>
        </w:trPr>
        <w:tc>
          <w:tcPr>
            <w:tcW w:w="983" w:type="pct"/>
            <w:tcBorders>
              <w:left w:val="single" w:sz="4" w:space="0" w:color="auto"/>
              <w:right w:val="single" w:sz="4" w:space="0" w:color="auto"/>
            </w:tcBorders>
            <w:vAlign w:val="center"/>
          </w:tcPr>
          <w:p w:rsidR="007909BA" w:rsidRDefault="00D713D8">
            <w:pPr>
              <w:autoSpaceDE w:val="0"/>
              <w:autoSpaceDN w:val="0"/>
              <w:adjustRightInd w:val="0"/>
              <w:jc w:val="center"/>
              <w:rPr>
                <w:rFonts w:asciiTheme="minorEastAsia" w:hAnsiTheme="minorEastAsia" w:cs="宋体"/>
                <w:sz w:val="18"/>
                <w:szCs w:val="18"/>
              </w:rPr>
            </w:pPr>
            <w:proofErr w:type="gramStart"/>
            <w:r>
              <w:rPr>
                <w:rFonts w:asciiTheme="minorEastAsia" w:hAnsiTheme="minorEastAsia" w:cs="宋体" w:hint="eastAsia"/>
                <w:sz w:val="18"/>
                <w:szCs w:val="18"/>
              </w:rPr>
              <w:t>盗链攻击</w:t>
            </w:r>
            <w:proofErr w:type="gramEnd"/>
            <w:r>
              <w:rPr>
                <w:rFonts w:asciiTheme="minorEastAsia" w:hAnsiTheme="minorEastAsia" w:cs="宋体" w:hint="eastAsia"/>
                <w:sz w:val="18"/>
                <w:szCs w:val="18"/>
              </w:rPr>
              <w:t>检测</w:t>
            </w:r>
          </w:p>
        </w:tc>
        <w:tc>
          <w:tcPr>
            <w:tcW w:w="4017" w:type="pct"/>
            <w:tcBorders>
              <w:top w:val="single" w:sz="4" w:space="0" w:color="auto"/>
              <w:left w:val="single" w:sz="4" w:space="0" w:color="auto"/>
              <w:bottom w:val="single" w:sz="4" w:space="0" w:color="auto"/>
              <w:right w:val="single" w:sz="4" w:space="0" w:color="auto"/>
            </w:tcBorders>
            <w:shd w:val="clear" w:color="auto" w:fill="auto"/>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w:t>
            </w:r>
            <w:proofErr w:type="gramStart"/>
            <w:r>
              <w:rPr>
                <w:rFonts w:asciiTheme="minorEastAsia" w:hAnsiTheme="minorEastAsia" w:cs="宋体" w:hint="eastAsia"/>
                <w:sz w:val="18"/>
                <w:szCs w:val="18"/>
              </w:rPr>
              <w:t>多种盗链识别</w:t>
            </w:r>
            <w:proofErr w:type="gramEnd"/>
            <w:r>
              <w:rPr>
                <w:rFonts w:asciiTheme="minorEastAsia" w:hAnsiTheme="minorEastAsia" w:cs="宋体" w:hint="eastAsia"/>
                <w:sz w:val="18"/>
                <w:szCs w:val="18"/>
              </w:rPr>
              <w:t>算法能有效解决单一来源盗链、分布式盗链、网站数据恶意采集等信息盗取行为，从而确保网站的资源只能通过本站才能访问。</w:t>
            </w:r>
          </w:p>
        </w:tc>
      </w:tr>
      <w:tr w:rsidR="007909BA">
        <w:trPr>
          <w:trHeight w:val="203"/>
          <w:jc w:val="center"/>
        </w:trPr>
        <w:tc>
          <w:tcPr>
            <w:tcW w:w="983" w:type="pct"/>
            <w:tcBorders>
              <w:left w:val="single" w:sz="4" w:space="0" w:color="auto"/>
              <w:right w:val="single" w:sz="4" w:space="0" w:color="auto"/>
            </w:tcBorders>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Cookie安全</w:t>
            </w:r>
          </w:p>
        </w:tc>
        <w:tc>
          <w:tcPr>
            <w:tcW w:w="4017" w:type="pct"/>
            <w:tcBorders>
              <w:top w:val="single" w:sz="4" w:space="0" w:color="auto"/>
              <w:left w:val="single" w:sz="4" w:space="0" w:color="auto"/>
              <w:bottom w:val="single" w:sz="4" w:space="0" w:color="auto"/>
              <w:right w:val="single" w:sz="4" w:space="0" w:color="auto"/>
            </w:tcBorders>
            <w:shd w:val="clear" w:color="auto" w:fill="auto"/>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支持Cookie自学习；</w:t>
            </w:r>
          </w:p>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支持Cookie防篡改、防劫持。</w:t>
            </w:r>
          </w:p>
        </w:tc>
      </w:tr>
      <w:tr w:rsidR="007909BA">
        <w:trPr>
          <w:trHeight w:val="203"/>
          <w:jc w:val="center"/>
        </w:trPr>
        <w:tc>
          <w:tcPr>
            <w:tcW w:w="983" w:type="pct"/>
            <w:tcBorders>
              <w:left w:val="single" w:sz="4" w:space="0" w:color="auto"/>
              <w:right w:val="single" w:sz="4" w:space="0" w:color="auto"/>
            </w:tcBorders>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CC防护功能</w:t>
            </w:r>
          </w:p>
        </w:tc>
        <w:tc>
          <w:tcPr>
            <w:tcW w:w="4017" w:type="pct"/>
            <w:tcBorders>
              <w:top w:val="single" w:sz="4" w:space="0" w:color="auto"/>
              <w:left w:val="single" w:sz="4" w:space="0" w:color="auto"/>
              <w:bottom w:val="single" w:sz="4" w:space="0" w:color="auto"/>
              <w:right w:val="single" w:sz="4" w:space="0" w:color="auto"/>
            </w:tcBorders>
            <w:shd w:val="clear" w:color="auto" w:fill="auto"/>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支持根据细粒度条件对CC攻击进行检测和防护；匹配条件由URL参数、请求头部字段、目的IP、请求方法、地理位置组成；测量指标由请求速率、请求集中度、请求离散度组成；客户端检测对象由IP、IP+URL、</w:t>
            </w:r>
            <w:proofErr w:type="spellStart"/>
            <w:r>
              <w:rPr>
                <w:rFonts w:asciiTheme="minorEastAsia" w:hAnsiTheme="minorEastAsia" w:cs="宋体" w:hint="eastAsia"/>
                <w:sz w:val="18"/>
                <w:szCs w:val="18"/>
              </w:rPr>
              <w:t>IP+User_Agent</w:t>
            </w:r>
            <w:proofErr w:type="spellEnd"/>
            <w:r>
              <w:rPr>
                <w:rFonts w:asciiTheme="minorEastAsia" w:hAnsiTheme="minorEastAsia" w:cs="宋体" w:hint="eastAsia"/>
                <w:sz w:val="18"/>
                <w:szCs w:val="18"/>
              </w:rPr>
              <w:t>等参数组成；支持从请求头字段获取真实源IP地址。提供第三方测评机构（必须是公安部信息安全产品检测中心、中国网络安全审查技术与认证中心、中国信息安全测评中心、国家保密科技测评中心其中一家）的检测报告。</w:t>
            </w:r>
          </w:p>
        </w:tc>
      </w:tr>
      <w:tr w:rsidR="007909BA">
        <w:trPr>
          <w:trHeight w:val="203"/>
          <w:jc w:val="center"/>
        </w:trPr>
        <w:tc>
          <w:tcPr>
            <w:tcW w:w="983" w:type="pct"/>
            <w:tcBorders>
              <w:left w:val="single" w:sz="4" w:space="0" w:color="auto"/>
              <w:right w:val="single" w:sz="4" w:space="0" w:color="auto"/>
            </w:tcBorders>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区域态势感知分析和阻断</w:t>
            </w:r>
          </w:p>
        </w:tc>
        <w:tc>
          <w:tcPr>
            <w:tcW w:w="4017" w:type="pct"/>
            <w:tcBorders>
              <w:top w:val="single" w:sz="4" w:space="0" w:color="auto"/>
              <w:left w:val="single" w:sz="4" w:space="0" w:color="auto"/>
              <w:bottom w:val="single" w:sz="4" w:space="0" w:color="auto"/>
              <w:right w:val="single" w:sz="4" w:space="0" w:color="auto"/>
            </w:tcBorders>
            <w:shd w:val="clear" w:color="auto" w:fill="auto"/>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按地理区域对攻击次数等进行统计，并通过地图展示；支持在地图上对某一地理区域设置阻断此区域IP的访问。</w:t>
            </w:r>
          </w:p>
        </w:tc>
      </w:tr>
      <w:tr w:rsidR="007909BA">
        <w:trPr>
          <w:trHeight w:val="203"/>
          <w:jc w:val="center"/>
        </w:trPr>
        <w:tc>
          <w:tcPr>
            <w:tcW w:w="983" w:type="pct"/>
            <w:tcBorders>
              <w:left w:val="single" w:sz="4" w:space="0" w:color="auto"/>
              <w:right w:val="single" w:sz="4" w:space="0" w:color="auto"/>
            </w:tcBorders>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威胁情报</w:t>
            </w:r>
          </w:p>
        </w:tc>
        <w:tc>
          <w:tcPr>
            <w:tcW w:w="4017" w:type="pct"/>
            <w:tcBorders>
              <w:top w:val="single" w:sz="4" w:space="0" w:color="auto"/>
              <w:left w:val="single" w:sz="4" w:space="0" w:color="auto"/>
              <w:bottom w:val="single" w:sz="4" w:space="0" w:color="auto"/>
              <w:right w:val="single" w:sz="4" w:space="0" w:color="auto"/>
            </w:tcBorders>
            <w:shd w:val="clear" w:color="auto" w:fill="auto"/>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支持威胁情报库在线同步，可主动发现恶意IP发起的访问行为，并进行告警和拦截，威胁情报库支持离线更新。提供第三方测评机构（必须是公安部信息安全产品检测中心、中国网络安全审查技术与认证中心、中国信息安全测评中心、国家保密科技测评中心其中一家）的检测报告。</w:t>
            </w:r>
          </w:p>
        </w:tc>
      </w:tr>
      <w:tr w:rsidR="007909BA">
        <w:trPr>
          <w:trHeight w:val="203"/>
          <w:jc w:val="center"/>
        </w:trPr>
        <w:tc>
          <w:tcPr>
            <w:tcW w:w="983" w:type="pct"/>
            <w:tcBorders>
              <w:left w:val="single" w:sz="4" w:space="0" w:color="auto"/>
              <w:right w:val="single" w:sz="4" w:space="0" w:color="auto"/>
            </w:tcBorders>
            <w:vAlign w:val="center"/>
          </w:tcPr>
          <w:p w:rsidR="007909BA" w:rsidRPr="000171F4" w:rsidRDefault="000171F4">
            <w:pPr>
              <w:autoSpaceDE w:val="0"/>
              <w:autoSpaceDN w:val="0"/>
              <w:adjustRightInd w:val="0"/>
              <w:jc w:val="center"/>
              <w:rPr>
                <w:rFonts w:asciiTheme="minorEastAsia" w:hAnsiTheme="minorEastAsia" w:cs="宋体"/>
                <w:sz w:val="18"/>
                <w:szCs w:val="18"/>
              </w:rPr>
            </w:pPr>
            <w:r w:rsidRPr="000171F4">
              <w:rPr>
                <w:rFonts w:ascii="Times New Roman" w:eastAsia="宋体" w:hAnsi="宋体" w:cs="Times New Roman" w:hint="eastAsia"/>
                <w:szCs w:val="21"/>
              </w:rPr>
              <w:t>▲</w:t>
            </w:r>
            <w:r w:rsidR="00D713D8" w:rsidRPr="000171F4">
              <w:rPr>
                <w:rFonts w:asciiTheme="minorEastAsia" w:hAnsiTheme="minorEastAsia" w:cs="宋体"/>
                <w:sz w:val="18"/>
                <w:szCs w:val="18"/>
              </w:rPr>
              <w:t>APT联动</w:t>
            </w:r>
          </w:p>
        </w:tc>
        <w:tc>
          <w:tcPr>
            <w:tcW w:w="4017" w:type="pct"/>
            <w:tcBorders>
              <w:top w:val="single" w:sz="4" w:space="0" w:color="auto"/>
              <w:left w:val="single" w:sz="4" w:space="0" w:color="auto"/>
              <w:bottom w:val="single" w:sz="4" w:space="0" w:color="auto"/>
              <w:right w:val="single" w:sz="4" w:space="0" w:color="auto"/>
            </w:tcBorders>
            <w:shd w:val="clear" w:color="auto" w:fill="auto"/>
            <w:vAlign w:val="center"/>
          </w:tcPr>
          <w:p w:rsidR="007909BA" w:rsidRPr="000171F4" w:rsidRDefault="00D713D8">
            <w:pPr>
              <w:autoSpaceDE w:val="0"/>
              <w:autoSpaceDN w:val="0"/>
              <w:adjustRightInd w:val="0"/>
              <w:rPr>
                <w:rFonts w:asciiTheme="minorEastAsia" w:hAnsiTheme="minorEastAsia" w:cs="宋体"/>
                <w:sz w:val="18"/>
                <w:szCs w:val="18"/>
              </w:rPr>
            </w:pPr>
            <w:r w:rsidRPr="000171F4">
              <w:rPr>
                <w:rFonts w:asciiTheme="minorEastAsia" w:hAnsiTheme="minorEastAsia" w:cs="宋体" w:hint="eastAsia"/>
                <w:sz w:val="18"/>
                <w:szCs w:val="18"/>
              </w:rPr>
              <w:t>要求所投</w:t>
            </w:r>
            <w:r w:rsidRPr="000171F4">
              <w:rPr>
                <w:rFonts w:asciiTheme="minorEastAsia" w:hAnsiTheme="minorEastAsia" w:cs="宋体"/>
                <w:sz w:val="18"/>
                <w:szCs w:val="18"/>
              </w:rPr>
              <w:t>WAF支持与宁波大学附属人民医院现有APT产品</w:t>
            </w:r>
            <w:r w:rsidR="000171F4">
              <w:rPr>
                <w:rFonts w:asciiTheme="minorEastAsia" w:hAnsiTheme="minorEastAsia" w:cs="宋体" w:hint="eastAsia"/>
                <w:sz w:val="18"/>
                <w:szCs w:val="18"/>
              </w:rPr>
              <w:t>（安恒）</w:t>
            </w:r>
            <w:r w:rsidRPr="000171F4">
              <w:rPr>
                <w:rFonts w:asciiTheme="minorEastAsia" w:hAnsiTheme="minorEastAsia" w:cs="宋体"/>
                <w:sz w:val="18"/>
                <w:szCs w:val="18"/>
              </w:rPr>
              <w:t>联动实现对未知威胁的感知拦截。（提供截图证明）</w:t>
            </w:r>
          </w:p>
        </w:tc>
      </w:tr>
      <w:tr w:rsidR="007909BA">
        <w:trPr>
          <w:trHeight w:val="203"/>
          <w:jc w:val="center"/>
        </w:trPr>
        <w:tc>
          <w:tcPr>
            <w:tcW w:w="983" w:type="pct"/>
            <w:tcBorders>
              <w:left w:val="single" w:sz="4" w:space="0" w:color="auto"/>
              <w:right w:val="single" w:sz="4" w:space="0" w:color="auto"/>
            </w:tcBorders>
            <w:vAlign w:val="center"/>
          </w:tcPr>
          <w:p w:rsidR="007909BA" w:rsidRDefault="00D713D8">
            <w:pPr>
              <w:autoSpaceDE w:val="0"/>
              <w:autoSpaceDN w:val="0"/>
              <w:adjustRightInd w:val="0"/>
              <w:jc w:val="center"/>
              <w:rPr>
                <w:rFonts w:asciiTheme="minorEastAsia" w:hAnsiTheme="minorEastAsia" w:cs="宋体"/>
                <w:sz w:val="18"/>
                <w:szCs w:val="18"/>
              </w:rPr>
            </w:pPr>
            <w:r>
              <w:rPr>
                <w:rFonts w:asciiTheme="minorEastAsia" w:hAnsiTheme="minorEastAsia" w:cs="宋体" w:hint="eastAsia"/>
                <w:sz w:val="18"/>
                <w:szCs w:val="18"/>
              </w:rPr>
              <w:t>产品资质</w:t>
            </w:r>
          </w:p>
        </w:tc>
        <w:tc>
          <w:tcPr>
            <w:tcW w:w="4017" w:type="pct"/>
            <w:tcBorders>
              <w:top w:val="single" w:sz="4" w:space="0" w:color="auto"/>
              <w:left w:val="single" w:sz="4" w:space="0" w:color="auto"/>
              <w:bottom w:val="single" w:sz="4" w:space="0" w:color="auto"/>
              <w:right w:val="single" w:sz="4" w:space="0" w:color="auto"/>
            </w:tcBorders>
            <w:shd w:val="clear" w:color="auto" w:fill="auto"/>
            <w:vAlign w:val="center"/>
          </w:tcPr>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产品需获得公安部产品销售许可证；</w:t>
            </w:r>
          </w:p>
          <w:p w:rsidR="007909BA" w:rsidRDefault="00D713D8">
            <w:pPr>
              <w:autoSpaceDE w:val="0"/>
              <w:autoSpaceDN w:val="0"/>
              <w:adjustRightInd w:val="0"/>
              <w:rPr>
                <w:rFonts w:asciiTheme="minorEastAsia" w:hAnsiTheme="minorEastAsia" w:cs="宋体"/>
                <w:sz w:val="18"/>
                <w:szCs w:val="18"/>
              </w:rPr>
            </w:pPr>
            <w:r>
              <w:rPr>
                <w:rFonts w:asciiTheme="minorEastAsia" w:hAnsiTheme="minorEastAsia" w:cs="宋体" w:hint="eastAsia"/>
                <w:sz w:val="18"/>
                <w:szCs w:val="18"/>
              </w:rPr>
              <w:t>产品需获得国家信息安全测评中心颁发的信息技术产品安全测评证书。</w:t>
            </w:r>
          </w:p>
        </w:tc>
      </w:tr>
      <w:tr w:rsidR="007909BA" w:rsidRPr="00475A79">
        <w:trPr>
          <w:trHeight w:val="203"/>
          <w:jc w:val="center"/>
        </w:trPr>
        <w:tc>
          <w:tcPr>
            <w:tcW w:w="983" w:type="pct"/>
            <w:tcBorders>
              <w:left w:val="single" w:sz="4" w:space="0" w:color="auto"/>
              <w:right w:val="single" w:sz="4" w:space="0" w:color="auto"/>
            </w:tcBorders>
            <w:vAlign w:val="center"/>
          </w:tcPr>
          <w:p w:rsidR="007909BA" w:rsidRPr="00475A79" w:rsidRDefault="00D713D8">
            <w:pPr>
              <w:autoSpaceDE w:val="0"/>
              <w:autoSpaceDN w:val="0"/>
              <w:adjustRightInd w:val="0"/>
              <w:jc w:val="center"/>
              <w:rPr>
                <w:rFonts w:asciiTheme="minorEastAsia" w:hAnsiTheme="minorEastAsia" w:cs="宋体"/>
                <w:sz w:val="18"/>
                <w:szCs w:val="18"/>
              </w:rPr>
            </w:pPr>
            <w:r w:rsidRPr="00475A79">
              <w:rPr>
                <w:rFonts w:ascii="Times New Roman" w:eastAsia="宋体" w:hAnsi="宋体" w:cs="Times New Roman" w:hint="eastAsia"/>
                <w:szCs w:val="21"/>
              </w:rPr>
              <w:t>▲</w:t>
            </w:r>
            <w:r w:rsidRPr="00475A79">
              <w:rPr>
                <w:rFonts w:asciiTheme="minorEastAsia" w:hAnsiTheme="minorEastAsia" w:cs="宋体" w:hint="eastAsia"/>
                <w:sz w:val="18"/>
                <w:szCs w:val="18"/>
              </w:rPr>
              <w:t>服务及实施</w:t>
            </w:r>
          </w:p>
        </w:tc>
        <w:tc>
          <w:tcPr>
            <w:tcW w:w="4017" w:type="pct"/>
            <w:tcBorders>
              <w:top w:val="single" w:sz="4" w:space="0" w:color="auto"/>
              <w:left w:val="single" w:sz="4" w:space="0" w:color="auto"/>
              <w:bottom w:val="single" w:sz="4" w:space="0" w:color="auto"/>
              <w:right w:val="single" w:sz="4" w:space="0" w:color="auto"/>
            </w:tcBorders>
            <w:shd w:val="clear" w:color="auto" w:fill="auto"/>
            <w:vAlign w:val="center"/>
          </w:tcPr>
          <w:p w:rsidR="007909BA" w:rsidRPr="00475A79" w:rsidRDefault="00D713D8">
            <w:pPr>
              <w:autoSpaceDE w:val="0"/>
              <w:autoSpaceDN w:val="0"/>
              <w:adjustRightInd w:val="0"/>
              <w:rPr>
                <w:rFonts w:asciiTheme="minorEastAsia" w:hAnsiTheme="minorEastAsia" w:cs="宋体"/>
                <w:sz w:val="18"/>
                <w:szCs w:val="18"/>
              </w:rPr>
            </w:pPr>
            <w:r w:rsidRPr="00475A79">
              <w:rPr>
                <w:rFonts w:asciiTheme="minorEastAsia" w:hAnsiTheme="minorEastAsia" w:cs="宋体" w:hint="eastAsia"/>
                <w:sz w:val="18"/>
                <w:szCs w:val="18"/>
              </w:rPr>
              <w:t>1、</w:t>
            </w:r>
            <w:r w:rsidRPr="00475A79">
              <w:rPr>
                <w:rFonts w:asciiTheme="minorEastAsia" w:hAnsiTheme="minorEastAsia" w:hint="eastAsia"/>
                <w:sz w:val="18"/>
                <w:szCs w:val="18"/>
              </w:rPr>
              <w:t>制造商提供三年硬件保修及服务，</w:t>
            </w:r>
            <w:r w:rsidRPr="00475A79">
              <w:rPr>
                <w:rFonts w:asciiTheme="minorEastAsia" w:hAnsiTheme="minorEastAsia" w:cs="宋体" w:hint="eastAsia"/>
                <w:sz w:val="18"/>
                <w:szCs w:val="18"/>
              </w:rPr>
              <w:t>三</w:t>
            </w:r>
            <w:r w:rsidRPr="00475A79">
              <w:rPr>
                <w:rFonts w:asciiTheme="minorEastAsia" w:hAnsiTheme="minorEastAsia" w:cs="宋体"/>
                <w:sz w:val="18"/>
                <w:szCs w:val="18"/>
              </w:rPr>
              <w:t>年</w:t>
            </w:r>
            <w:r w:rsidRPr="00475A79">
              <w:rPr>
                <w:rFonts w:asciiTheme="minorEastAsia" w:hAnsiTheme="minorEastAsia" w:cs="宋体" w:hint="eastAsia"/>
                <w:sz w:val="18"/>
                <w:szCs w:val="18"/>
              </w:rPr>
              <w:t>特征库</w:t>
            </w:r>
            <w:r w:rsidRPr="00475A79">
              <w:rPr>
                <w:rFonts w:asciiTheme="minorEastAsia" w:hAnsiTheme="minorEastAsia" w:cs="宋体"/>
                <w:sz w:val="18"/>
                <w:szCs w:val="18"/>
              </w:rPr>
              <w:t>升级许可</w:t>
            </w:r>
            <w:r w:rsidRPr="00475A79">
              <w:rPr>
                <w:rFonts w:asciiTheme="minorEastAsia" w:hAnsiTheme="minorEastAsia" w:cs="宋体" w:hint="eastAsia"/>
                <w:sz w:val="18"/>
                <w:szCs w:val="18"/>
              </w:rPr>
              <w:t>；</w:t>
            </w:r>
          </w:p>
          <w:p w:rsidR="007909BA" w:rsidRPr="00475A79" w:rsidRDefault="00D713D8">
            <w:pPr>
              <w:autoSpaceDE w:val="0"/>
              <w:autoSpaceDN w:val="0"/>
              <w:adjustRightInd w:val="0"/>
              <w:rPr>
                <w:rFonts w:asciiTheme="minorEastAsia" w:hAnsiTheme="minorEastAsia" w:cs="宋体"/>
                <w:sz w:val="18"/>
                <w:szCs w:val="18"/>
              </w:rPr>
            </w:pPr>
            <w:r w:rsidRPr="00475A79">
              <w:rPr>
                <w:rFonts w:asciiTheme="minorEastAsia" w:hAnsiTheme="minorEastAsia" w:cs="宋体"/>
                <w:sz w:val="18"/>
                <w:szCs w:val="18"/>
              </w:rPr>
              <w:t>2</w:t>
            </w:r>
            <w:r w:rsidRPr="00475A79">
              <w:rPr>
                <w:rFonts w:asciiTheme="minorEastAsia" w:hAnsiTheme="minorEastAsia" w:cs="宋体" w:hint="eastAsia"/>
                <w:sz w:val="18"/>
                <w:szCs w:val="18"/>
              </w:rPr>
              <w:t>、设备厂家必须在本地有原厂工程师；</w:t>
            </w:r>
          </w:p>
          <w:p w:rsidR="007909BA" w:rsidRPr="00475A79" w:rsidRDefault="00D713D8">
            <w:pPr>
              <w:autoSpaceDE w:val="0"/>
              <w:autoSpaceDN w:val="0"/>
              <w:adjustRightInd w:val="0"/>
              <w:rPr>
                <w:rFonts w:asciiTheme="minorEastAsia" w:hAnsiTheme="minorEastAsia" w:cs="宋体"/>
                <w:sz w:val="18"/>
                <w:szCs w:val="18"/>
              </w:rPr>
            </w:pPr>
            <w:r w:rsidRPr="00475A79">
              <w:rPr>
                <w:rFonts w:asciiTheme="minorEastAsia" w:hAnsiTheme="minorEastAsia" w:cs="宋体"/>
                <w:sz w:val="18"/>
                <w:szCs w:val="18"/>
              </w:rPr>
              <w:t>3</w:t>
            </w:r>
            <w:r w:rsidRPr="00475A79">
              <w:rPr>
                <w:rFonts w:asciiTheme="minorEastAsia" w:hAnsiTheme="minorEastAsia" w:cs="宋体" w:hint="eastAsia"/>
                <w:sz w:val="18"/>
                <w:szCs w:val="18"/>
              </w:rPr>
              <w:t>、制造商提供安装调试服务；</w:t>
            </w:r>
          </w:p>
          <w:p w:rsidR="007909BA" w:rsidRPr="00475A79" w:rsidRDefault="00D713D8">
            <w:pPr>
              <w:autoSpaceDE w:val="0"/>
              <w:autoSpaceDN w:val="0"/>
              <w:adjustRightInd w:val="0"/>
              <w:rPr>
                <w:rFonts w:asciiTheme="minorEastAsia" w:hAnsiTheme="minorEastAsia" w:cs="宋体"/>
                <w:sz w:val="18"/>
                <w:szCs w:val="18"/>
              </w:rPr>
            </w:pPr>
            <w:r w:rsidRPr="00475A79">
              <w:rPr>
                <w:rFonts w:asciiTheme="minorEastAsia" w:hAnsiTheme="minorEastAsia" w:cs="宋体"/>
                <w:sz w:val="18"/>
                <w:szCs w:val="18"/>
              </w:rPr>
              <w:t>4</w:t>
            </w:r>
            <w:r w:rsidRPr="00475A79">
              <w:rPr>
                <w:rFonts w:asciiTheme="minorEastAsia" w:hAnsiTheme="minorEastAsia" w:cs="宋体" w:hint="eastAsia"/>
                <w:sz w:val="18"/>
                <w:szCs w:val="18"/>
              </w:rPr>
              <w:t>、</w:t>
            </w:r>
            <w:r w:rsidR="00475A79" w:rsidRPr="00475A79">
              <w:rPr>
                <w:rFonts w:asciiTheme="minorEastAsia" w:hAnsiTheme="minorEastAsia" w:cs="宋体" w:hint="eastAsia"/>
                <w:sz w:val="18"/>
                <w:szCs w:val="18"/>
              </w:rPr>
              <w:t>中标</w:t>
            </w:r>
            <w:r w:rsidRPr="00475A79">
              <w:rPr>
                <w:rFonts w:asciiTheme="minorEastAsia" w:hAnsiTheme="minorEastAsia" w:cs="宋体" w:hint="eastAsia"/>
                <w:sz w:val="18"/>
                <w:szCs w:val="18"/>
              </w:rPr>
              <w:t>公示期内提供设备制造商针对此项目的三年原厂质保服务函原件。</w:t>
            </w:r>
          </w:p>
        </w:tc>
      </w:tr>
    </w:tbl>
    <w:p w:rsidR="007909BA" w:rsidRPr="00475A79" w:rsidRDefault="00CB4831" w:rsidP="00A045F8">
      <w:pPr>
        <w:spacing w:beforeLines="50" w:afterLines="50" w:line="360" w:lineRule="auto"/>
        <w:outlineLvl w:val="1"/>
        <w:rPr>
          <w:rFonts w:ascii="微软雅黑" w:eastAsia="微软雅黑" w:hAnsi="微软雅黑"/>
          <w:b/>
        </w:rPr>
      </w:pPr>
      <w:r>
        <w:rPr>
          <w:rFonts w:ascii="微软雅黑" w:eastAsia="微软雅黑" w:hAnsi="微软雅黑" w:hint="eastAsia"/>
          <w:b/>
        </w:rPr>
        <w:lastRenderedPageBreak/>
        <w:t>1</w:t>
      </w:r>
      <w:r w:rsidR="00D713D8" w:rsidRPr="00475A79">
        <w:rPr>
          <w:rFonts w:ascii="微软雅黑" w:eastAsia="微软雅黑" w:hAnsi="微软雅黑" w:hint="eastAsia"/>
          <w:b/>
        </w:rPr>
        <w:t>.</w:t>
      </w:r>
      <w:r w:rsidR="00D713D8" w:rsidRPr="00475A79">
        <w:rPr>
          <w:rFonts w:ascii="微软雅黑" w:eastAsia="微软雅黑" w:hAnsi="微软雅黑"/>
          <w:b/>
        </w:rPr>
        <w:t>10</w:t>
      </w:r>
      <w:r w:rsidR="00D713D8" w:rsidRPr="00475A79">
        <w:rPr>
          <w:rFonts w:ascii="微软雅黑" w:eastAsia="微软雅黑" w:hAnsi="微软雅黑" w:hint="eastAsia"/>
          <w:b/>
        </w:rPr>
        <w:t>、数据库审计</w:t>
      </w:r>
    </w:p>
    <w:tbl>
      <w:tblPr>
        <w:tblW w:w="4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9"/>
        <w:gridCol w:w="7367"/>
      </w:tblGrid>
      <w:tr w:rsidR="007909BA" w:rsidRPr="00475A79">
        <w:trPr>
          <w:trHeight w:val="20"/>
          <w:jc w:val="center"/>
        </w:trPr>
        <w:tc>
          <w:tcPr>
            <w:tcW w:w="999" w:type="pct"/>
            <w:shd w:val="clear" w:color="auto" w:fill="auto"/>
            <w:vAlign w:val="center"/>
          </w:tcPr>
          <w:p w:rsidR="007909BA" w:rsidRPr="00475A79" w:rsidRDefault="00D713D8">
            <w:pPr>
              <w:jc w:val="center"/>
              <w:rPr>
                <w:rFonts w:asciiTheme="minorEastAsia" w:hAnsiTheme="minorEastAsia" w:cs="宋体"/>
                <w:b/>
                <w:bCs/>
                <w:sz w:val="18"/>
                <w:szCs w:val="18"/>
              </w:rPr>
            </w:pPr>
            <w:r w:rsidRPr="00475A79">
              <w:rPr>
                <w:rFonts w:asciiTheme="minorEastAsia" w:hAnsiTheme="minorEastAsia" w:cs="宋体" w:hint="eastAsia"/>
                <w:b/>
                <w:bCs/>
                <w:sz w:val="18"/>
                <w:szCs w:val="18"/>
              </w:rPr>
              <w:t>指标项</w:t>
            </w:r>
          </w:p>
        </w:tc>
        <w:tc>
          <w:tcPr>
            <w:tcW w:w="4001" w:type="pct"/>
            <w:shd w:val="clear" w:color="auto" w:fill="auto"/>
            <w:vAlign w:val="center"/>
          </w:tcPr>
          <w:p w:rsidR="007909BA" w:rsidRPr="00475A79" w:rsidRDefault="00D713D8">
            <w:pPr>
              <w:jc w:val="center"/>
              <w:rPr>
                <w:rFonts w:asciiTheme="minorEastAsia" w:hAnsiTheme="minorEastAsia" w:cs="宋体"/>
                <w:b/>
                <w:bCs/>
                <w:sz w:val="18"/>
                <w:szCs w:val="18"/>
              </w:rPr>
            </w:pPr>
            <w:r w:rsidRPr="00475A79">
              <w:rPr>
                <w:rFonts w:asciiTheme="minorEastAsia" w:hAnsiTheme="minorEastAsia" w:cs="宋体" w:hint="eastAsia"/>
                <w:b/>
                <w:bCs/>
                <w:sz w:val="18"/>
                <w:szCs w:val="18"/>
              </w:rPr>
              <w:t>技术参数</w:t>
            </w:r>
          </w:p>
        </w:tc>
      </w:tr>
      <w:tr w:rsidR="007909BA" w:rsidRPr="00475A79">
        <w:trPr>
          <w:trHeight w:val="20"/>
          <w:jc w:val="center"/>
        </w:trPr>
        <w:tc>
          <w:tcPr>
            <w:tcW w:w="999" w:type="pct"/>
            <w:shd w:val="clear" w:color="auto" w:fill="auto"/>
            <w:vAlign w:val="center"/>
          </w:tcPr>
          <w:p w:rsidR="007909BA" w:rsidRPr="00475A79" w:rsidRDefault="00D713D8">
            <w:pPr>
              <w:jc w:val="center"/>
              <w:rPr>
                <w:rFonts w:asciiTheme="minorEastAsia" w:hAnsiTheme="minorEastAsia" w:cs="宋体"/>
                <w:sz w:val="18"/>
                <w:szCs w:val="18"/>
              </w:rPr>
            </w:pPr>
            <w:r w:rsidRPr="00475A79">
              <w:rPr>
                <w:rFonts w:asciiTheme="minorEastAsia" w:hAnsiTheme="minorEastAsia" w:hint="eastAsia"/>
                <w:color w:val="000000" w:themeColor="text1"/>
                <w:sz w:val="18"/>
                <w:szCs w:val="18"/>
              </w:rPr>
              <w:t>品牌</w:t>
            </w:r>
          </w:p>
        </w:tc>
        <w:tc>
          <w:tcPr>
            <w:tcW w:w="4001" w:type="pct"/>
            <w:shd w:val="clear" w:color="auto" w:fill="auto"/>
          </w:tcPr>
          <w:p w:rsidR="007909BA" w:rsidRPr="00475A79" w:rsidRDefault="00D713D8">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知名品牌</w:t>
            </w:r>
          </w:p>
        </w:tc>
      </w:tr>
      <w:tr w:rsidR="007909BA" w:rsidRPr="00475A79">
        <w:trPr>
          <w:trHeight w:val="20"/>
          <w:jc w:val="center"/>
        </w:trPr>
        <w:tc>
          <w:tcPr>
            <w:tcW w:w="999" w:type="pct"/>
            <w:shd w:val="clear" w:color="auto" w:fill="auto"/>
            <w:vAlign w:val="center"/>
          </w:tcPr>
          <w:p w:rsidR="007909BA" w:rsidRPr="00475A79" w:rsidRDefault="00D713D8">
            <w:pPr>
              <w:jc w:val="center"/>
              <w:rPr>
                <w:rFonts w:asciiTheme="minorEastAsia" w:hAnsiTheme="minorEastAsia" w:cs="宋体"/>
                <w:sz w:val="18"/>
                <w:szCs w:val="18"/>
              </w:rPr>
            </w:pPr>
            <w:r w:rsidRPr="00475A79">
              <w:rPr>
                <w:rFonts w:asciiTheme="minorEastAsia" w:hAnsiTheme="minorEastAsia" w:hint="eastAsia"/>
                <w:color w:val="000000" w:themeColor="text1"/>
                <w:sz w:val="18"/>
                <w:szCs w:val="18"/>
              </w:rPr>
              <w:t>数量</w:t>
            </w:r>
          </w:p>
        </w:tc>
        <w:tc>
          <w:tcPr>
            <w:tcW w:w="4001" w:type="pct"/>
            <w:shd w:val="clear" w:color="auto" w:fill="auto"/>
            <w:vAlign w:val="center"/>
          </w:tcPr>
          <w:p w:rsidR="007909BA" w:rsidRPr="00475A79" w:rsidRDefault="00D713D8">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1台</w:t>
            </w:r>
          </w:p>
        </w:tc>
      </w:tr>
      <w:tr w:rsidR="007909BA" w:rsidRPr="00475A79">
        <w:trPr>
          <w:trHeight w:val="20"/>
          <w:jc w:val="center"/>
        </w:trPr>
        <w:tc>
          <w:tcPr>
            <w:tcW w:w="999" w:type="pct"/>
            <w:vMerge w:val="restart"/>
            <w:shd w:val="clear" w:color="auto" w:fill="auto"/>
            <w:vAlign w:val="center"/>
          </w:tcPr>
          <w:p w:rsidR="007909BA" w:rsidRPr="00475A79" w:rsidRDefault="00D713D8">
            <w:pPr>
              <w:jc w:val="center"/>
              <w:rPr>
                <w:rFonts w:asciiTheme="minorEastAsia" w:hAnsiTheme="minorEastAsia"/>
                <w:color w:val="000000" w:themeColor="text1"/>
                <w:sz w:val="18"/>
                <w:szCs w:val="18"/>
              </w:rPr>
            </w:pPr>
            <w:r w:rsidRPr="00475A79">
              <w:rPr>
                <w:rFonts w:ascii="宋体" w:eastAsia="宋体" w:hAnsi="宋体" w:cs="宋体" w:hint="eastAsia"/>
                <w:szCs w:val="21"/>
              </w:rPr>
              <w:t>★</w:t>
            </w:r>
            <w:r w:rsidRPr="00475A79">
              <w:rPr>
                <w:rFonts w:asciiTheme="minorEastAsia" w:hAnsiTheme="minorEastAsia" w:hint="eastAsia"/>
                <w:color w:val="000000" w:themeColor="text1"/>
                <w:sz w:val="18"/>
                <w:szCs w:val="18"/>
              </w:rPr>
              <w:t>性能参数</w:t>
            </w:r>
          </w:p>
        </w:tc>
        <w:tc>
          <w:tcPr>
            <w:tcW w:w="4001" w:type="pct"/>
            <w:shd w:val="clear" w:color="auto" w:fill="auto"/>
            <w:vAlign w:val="center"/>
          </w:tcPr>
          <w:p w:rsidR="007909BA" w:rsidRPr="00475A79" w:rsidRDefault="00D713D8">
            <w:pPr>
              <w:jc w:val="left"/>
              <w:rPr>
                <w:rFonts w:asciiTheme="minorEastAsia" w:hAnsiTheme="minorEastAsia"/>
                <w:color w:val="000000" w:themeColor="text1"/>
                <w:sz w:val="18"/>
                <w:szCs w:val="18"/>
              </w:rPr>
            </w:pPr>
            <w:bookmarkStart w:id="2" w:name="RANGE!E5"/>
            <w:r w:rsidRPr="00475A79">
              <w:rPr>
                <w:rFonts w:asciiTheme="minorEastAsia" w:hAnsiTheme="minorEastAsia" w:hint="eastAsia"/>
                <w:color w:val="000000" w:themeColor="text1"/>
                <w:sz w:val="18"/>
                <w:szCs w:val="18"/>
              </w:rPr>
              <w:t>吞吐量≥10Gbps</w:t>
            </w:r>
            <w:bookmarkEnd w:id="2"/>
            <w:r w:rsidRPr="00475A79">
              <w:rPr>
                <w:rFonts w:asciiTheme="minorEastAsia" w:hAnsiTheme="minorEastAsia" w:hint="eastAsia"/>
                <w:color w:val="000000" w:themeColor="text1"/>
                <w:sz w:val="18"/>
                <w:szCs w:val="18"/>
              </w:rPr>
              <w:t>，内置存储≥4TB，业务</w:t>
            </w:r>
            <w:r w:rsidRPr="00475A79">
              <w:rPr>
                <w:rFonts w:asciiTheme="minorEastAsia" w:hAnsiTheme="minorEastAsia"/>
                <w:color w:val="000000" w:themeColor="text1"/>
                <w:sz w:val="18"/>
                <w:szCs w:val="18"/>
              </w:rPr>
              <w:t>端口</w:t>
            </w:r>
            <w:r w:rsidRPr="00475A79">
              <w:rPr>
                <w:rFonts w:asciiTheme="minorEastAsia" w:hAnsiTheme="minorEastAsia" w:hint="eastAsia"/>
                <w:color w:val="000000" w:themeColor="text1"/>
                <w:sz w:val="18"/>
                <w:szCs w:val="18"/>
              </w:rPr>
              <w:t>≥4千</w:t>
            </w:r>
            <w:r w:rsidRPr="00475A79">
              <w:rPr>
                <w:rFonts w:asciiTheme="minorEastAsia" w:hAnsiTheme="minorEastAsia"/>
                <w:color w:val="000000" w:themeColor="text1"/>
                <w:sz w:val="18"/>
                <w:szCs w:val="18"/>
              </w:rPr>
              <w:t>兆</w:t>
            </w:r>
            <w:r w:rsidRPr="00475A79">
              <w:rPr>
                <w:rFonts w:asciiTheme="minorEastAsia" w:hAnsiTheme="minorEastAsia" w:hint="eastAsia"/>
                <w:color w:val="000000" w:themeColor="text1"/>
                <w:sz w:val="18"/>
                <w:szCs w:val="18"/>
              </w:rPr>
              <w:t>端</w:t>
            </w:r>
            <w:r w:rsidRPr="00475A79">
              <w:rPr>
                <w:rFonts w:asciiTheme="minorEastAsia" w:hAnsiTheme="minorEastAsia"/>
                <w:color w:val="000000" w:themeColor="text1"/>
                <w:sz w:val="18"/>
                <w:szCs w:val="18"/>
              </w:rPr>
              <w:t>口</w:t>
            </w:r>
            <w:r w:rsidRPr="00475A79">
              <w:rPr>
                <w:rFonts w:asciiTheme="minorEastAsia" w:hAnsiTheme="minorEastAsia" w:hint="eastAsia"/>
                <w:color w:val="000000" w:themeColor="text1"/>
                <w:sz w:val="18"/>
                <w:szCs w:val="18"/>
              </w:rPr>
              <w:t>和≥2</w:t>
            </w:r>
            <w:proofErr w:type="gramStart"/>
            <w:r w:rsidRPr="00475A79">
              <w:rPr>
                <w:rFonts w:asciiTheme="minorEastAsia" w:hAnsiTheme="minorEastAsia" w:hint="eastAsia"/>
                <w:color w:val="000000" w:themeColor="text1"/>
                <w:sz w:val="18"/>
                <w:szCs w:val="18"/>
              </w:rPr>
              <w:t>万兆兆</w:t>
            </w:r>
            <w:proofErr w:type="gramEnd"/>
            <w:r w:rsidRPr="00475A79">
              <w:rPr>
                <w:rFonts w:asciiTheme="minorEastAsia" w:hAnsiTheme="minorEastAsia" w:hint="eastAsia"/>
                <w:color w:val="000000" w:themeColor="text1"/>
                <w:sz w:val="18"/>
                <w:szCs w:val="18"/>
              </w:rPr>
              <w:t>端</w:t>
            </w:r>
            <w:r w:rsidRPr="00475A79">
              <w:rPr>
                <w:rFonts w:asciiTheme="minorEastAsia" w:hAnsiTheme="minorEastAsia"/>
                <w:color w:val="000000" w:themeColor="text1"/>
                <w:sz w:val="18"/>
                <w:szCs w:val="18"/>
              </w:rPr>
              <w:t>口</w:t>
            </w:r>
            <w:r w:rsidRPr="00475A79">
              <w:rPr>
                <w:rFonts w:asciiTheme="minorEastAsia" w:hAnsiTheme="minorEastAsia" w:hint="eastAsia"/>
                <w:color w:val="000000" w:themeColor="text1"/>
                <w:sz w:val="18"/>
                <w:szCs w:val="18"/>
              </w:rPr>
              <w:t>；</w:t>
            </w:r>
          </w:p>
        </w:tc>
      </w:tr>
      <w:tr w:rsidR="007909BA" w:rsidRPr="00475A79">
        <w:trPr>
          <w:trHeight w:val="20"/>
          <w:jc w:val="center"/>
        </w:trPr>
        <w:tc>
          <w:tcPr>
            <w:tcW w:w="999" w:type="pct"/>
            <w:vMerge/>
            <w:shd w:val="clear" w:color="auto" w:fill="auto"/>
            <w:vAlign w:val="center"/>
          </w:tcPr>
          <w:p w:rsidR="007909BA" w:rsidRPr="00475A79" w:rsidRDefault="007909BA">
            <w:pPr>
              <w:jc w:val="center"/>
              <w:rPr>
                <w:rFonts w:ascii="宋体" w:eastAsia="宋体" w:hAnsi="宋体" w:cs="宋体"/>
                <w:szCs w:val="21"/>
              </w:rPr>
            </w:pPr>
          </w:p>
        </w:tc>
        <w:tc>
          <w:tcPr>
            <w:tcW w:w="4001" w:type="pct"/>
            <w:shd w:val="clear" w:color="auto" w:fill="auto"/>
            <w:vAlign w:val="center"/>
          </w:tcPr>
          <w:p w:rsidR="007909BA" w:rsidRPr="00475A79" w:rsidRDefault="00D713D8">
            <w:pPr>
              <w:jc w:val="left"/>
              <w:rPr>
                <w:rFonts w:asciiTheme="minorEastAsia" w:hAnsiTheme="minorEastAsia"/>
                <w:color w:val="000000" w:themeColor="text1"/>
                <w:sz w:val="18"/>
                <w:szCs w:val="18"/>
              </w:rPr>
            </w:pPr>
            <w:r w:rsidRPr="00475A79">
              <w:rPr>
                <w:rFonts w:asciiTheme="minorEastAsia" w:hAnsiTheme="minorEastAsia" w:cs="宋体" w:hint="eastAsia"/>
                <w:sz w:val="18"/>
                <w:szCs w:val="18"/>
              </w:rPr>
              <w:t>配置模块：配置</w:t>
            </w:r>
            <w:r w:rsidRPr="00475A79">
              <w:rPr>
                <w:rFonts w:asciiTheme="minorEastAsia" w:hAnsiTheme="minorEastAsia" w:cs="宋体"/>
                <w:sz w:val="18"/>
                <w:szCs w:val="18"/>
              </w:rPr>
              <w:t>2</w:t>
            </w:r>
            <w:r w:rsidRPr="00475A79">
              <w:rPr>
                <w:rFonts w:asciiTheme="minorEastAsia" w:hAnsiTheme="minorEastAsia" w:cs="宋体" w:hint="eastAsia"/>
                <w:sz w:val="18"/>
                <w:szCs w:val="18"/>
              </w:rPr>
              <w:t>个万兆</w:t>
            </w:r>
            <w:proofErr w:type="gramStart"/>
            <w:r w:rsidRPr="00475A79">
              <w:rPr>
                <w:rFonts w:asciiTheme="minorEastAsia" w:hAnsiTheme="minorEastAsia" w:cs="宋体" w:hint="eastAsia"/>
                <w:sz w:val="18"/>
                <w:szCs w:val="18"/>
              </w:rPr>
              <w:t>多模光模块</w:t>
            </w:r>
            <w:proofErr w:type="gramEnd"/>
            <w:r w:rsidRPr="00475A79">
              <w:rPr>
                <w:rFonts w:asciiTheme="minorEastAsia" w:hAnsiTheme="minorEastAsia" w:cs="宋体" w:hint="eastAsia"/>
                <w:sz w:val="18"/>
                <w:szCs w:val="18"/>
              </w:rPr>
              <w:t>。</w:t>
            </w:r>
          </w:p>
        </w:tc>
      </w:tr>
      <w:tr w:rsidR="007909BA" w:rsidRPr="00475A79">
        <w:trPr>
          <w:trHeight w:val="20"/>
          <w:jc w:val="center"/>
        </w:trPr>
        <w:tc>
          <w:tcPr>
            <w:tcW w:w="999" w:type="pct"/>
            <w:vMerge w:val="restart"/>
            <w:shd w:val="clear" w:color="auto" w:fill="auto"/>
            <w:vAlign w:val="center"/>
          </w:tcPr>
          <w:p w:rsidR="007909BA" w:rsidRPr="00475A79" w:rsidRDefault="00D713D8">
            <w:pPr>
              <w:jc w:val="center"/>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网络特性</w:t>
            </w:r>
          </w:p>
        </w:tc>
        <w:tc>
          <w:tcPr>
            <w:tcW w:w="4001" w:type="pct"/>
            <w:shd w:val="clear" w:color="auto" w:fill="auto"/>
            <w:vAlign w:val="center"/>
          </w:tcPr>
          <w:p w:rsidR="007909BA" w:rsidRPr="00475A79" w:rsidRDefault="00D713D8">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设备具备旁路部署模式；</w:t>
            </w:r>
          </w:p>
        </w:tc>
      </w:tr>
      <w:tr w:rsidR="007909BA" w:rsidRPr="00475A79">
        <w:trPr>
          <w:trHeight w:val="20"/>
          <w:jc w:val="center"/>
        </w:trPr>
        <w:tc>
          <w:tcPr>
            <w:tcW w:w="999" w:type="pct"/>
            <w:vMerge/>
            <w:shd w:val="clear" w:color="auto" w:fill="auto"/>
            <w:vAlign w:val="center"/>
          </w:tcPr>
          <w:p w:rsidR="007909BA" w:rsidRPr="00475A79" w:rsidRDefault="007909BA">
            <w:pPr>
              <w:jc w:val="center"/>
              <w:rPr>
                <w:rFonts w:asciiTheme="minorEastAsia" w:hAnsiTheme="minorEastAsia"/>
                <w:color w:val="000000" w:themeColor="text1"/>
                <w:sz w:val="18"/>
                <w:szCs w:val="18"/>
              </w:rPr>
            </w:pPr>
          </w:p>
        </w:tc>
        <w:tc>
          <w:tcPr>
            <w:tcW w:w="4001" w:type="pct"/>
            <w:shd w:val="clear" w:color="auto" w:fill="auto"/>
            <w:vAlign w:val="center"/>
          </w:tcPr>
          <w:p w:rsidR="007909BA" w:rsidRPr="00475A79" w:rsidRDefault="00D713D8">
            <w:pPr>
              <w:jc w:val="left"/>
              <w:rPr>
                <w:rFonts w:asciiTheme="minorEastAsia" w:hAnsiTheme="minorEastAsia"/>
                <w:color w:val="000000" w:themeColor="text1"/>
                <w:sz w:val="18"/>
                <w:szCs w:val="18"/>
              </w:rPr>
            </w:pPr>
            <w:r w:rsidRPr="00475A79">
              <w:rPr>
                <w:rFonts w:asciiTheme="minorEastAsia" w:hAnsiTheme="minorEastAsia"/>
                <w:color w:val="000000" w:themeColor="text1"/>
                <w:sz w:val="18"/>
                <w:szCs w:val="18"/>
              </w:rPr>
              <w:t>设备支持LCD配置及管理，支持通过LCD对网络监控、及设备自身信息显示</w:t>
            </w:r>
            <w:r w:rsidRPr="00475A79">
              <w:rPr>
                <w:rFonts w:asciiTheme="minorEastAsia" w:hAnsiTheme="minorEastAsia" w:hint="eastAsia"/>
                <w:color w:val="000000" w:themeColor="text1"/>
                <w:sz w:val="18"/>
                <w:szCs w:val="18"/>
              </w:rPr>
              <w:t>。</w:t>
            </w:r>
          </w:p>
        </w:tc>
      </w:tr>
      <w:tr w:rsidR="007909BA" w:rsidRPr="00475A79">
        <w:trPr>
          <w:trHeight w:val="20"/>
          <w:jc w:val="center"/>
        </w:trPr>
        <w:tc>
          <w:tcPr>
            <w:tcW w:w="999" w:type="pct"/>
            <w:vMerge w:val="restart"/>
            <w:shd w:val="clear" w:color="auto" w:fill="auto"/>
            <w:vAlign w:val="center"/>
          </w:tcPr>
          <w:p w:rsidR="007909BA" w:rsidRPr="00475A79" w:rsidRDefault="00D713D8">
            <w:pPr>
              <w:jc w:val="center"/>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服务器分析</w:t>
            </w:r>
          </w:p>
        </w:tc>
        <w:tc>
          <w:tcPr>
            <w:tcW w:w="4001" w:type="pct"/>
            <w:shd w:val="clear" w:color="auto" w:fill="auto"/>
            <w:vAlign w:val="center"/>
          </w:tcPr>
          <w:p w:rsidR="007909BA" w:rsidRPr="00475A79" w:rsidRDefault="00D713D8">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支持服务器总带宽分析；</w:t>
            </w:r>
          </w:p>
        </w:tc>
      </w:tr>
      <w:tr w:rsidR="007909BA" w:rsidRPr="00475A79">
        <w:trPr>
          <w:trHeight w:val="20"/>
          <w:jc w:val="center"/>
        </w:trPr>
        <w:tc>
          <w:tcPr>
            <w:tcW w:w="999" w:type="pct"/>
            <w:vMerge/>
            <w:shd w:val="clear" w:color="auto" w:fill="auto"/>
            <w:vAlign w:val="center"/>
          </w:tcPr>
          <w:p w:rsidR="007909BA" w:rsidRPr="00475A79" w:rsidRDefault="007909BA">
            <w:pPr>
              <w:jc w:val="center"/>
              <w:rPr>
                <w:rFonts w:asciiTheme="minorEastAsia" w:hAnsiTheme="minorEastAsia"/>
                <w:color w:val="000000" w:themeColor="text1"/>
                <w:sz w:val="18"/>
                <w:szCs w:val="18"/>
              </w:rPr>
            </w:pPr>
          </w:p>
        </w:tc>
        <w:tc>
          <w:tcPr>
            <w:tcW w:w="4001" w:type="pct"/>
            <w:shd w:val="clear" w:color="auto" w:fill="auto"/>
            <w:vAlign w:val="center"/>
          </w:tcPr>
          <w:p w:rsidR="007909BA" w:rsidRPr="00475A79" w:rsidRDefault="00D713D8">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支持服务器活跃</w:t>
            </w:r>
            <w:proofErr w:type="gramStart"/>
            <w:r w:rsidRPr="00475A79">
              <w:rPr>
                <w:rFonts w:asciiTheme="minorEastAsia" w:hAnsiTheme="minorEastAsia" w:hint="eastAsia"/>
                <w:color w:val="000000" w:themeColor="text1"/>
                <w:sz w:val="18"/>
                <w:szCs w:val="18"/>
              </w:rPr>
              <w:t>度分析</w:t>
            </w:r>
            <w:proofErr w:type="gramEnd"/>
            <w:r w:rsidRPr="00475A79">
              <w:rPr>
                <w:rFonts w:asciiTheme="minorEastAsia" w:hAnsiTheme="minorEastAsia" w:hint="eastAsia"/>
                <w:color w:val="000000" w:themeColor="text1"/>
                <w:sz w:val="18"/>
                <w:szCs w:val="18"/>
              </w:rPr>
              <w:t>根据带宽数值大小排名，显示总连接数、最大连接数、最小连接数；</w:t>
            </w:r>
          </w:p>
        </w:tc>
      </w:tr>
      <w:tr w:rsidR="007909BA" w:rsidRPr="00475A79">
        <w:trPr>
          <w:trHeight w:val="20"/>
          <w:jc w:val="center"/>
        </w:trPr>
        <w:tc>
          <w:tcPr>
            <w:tcW w:w="999" w:type="pct"/>
            <w:vMerge/>
            <w:shd w:val="clear" w:color="auto" w:fill="auto"/>
            <w:vAlign w:val="center"/>
          </w:tcPr>
          <w:p w:rsidR="007909BA" w:rsidRPr="00475A79" w:rsidRDefault="007909BA">
            <w:pPr>
              <w:jc w:val="center"/>
              <w:rPr>
                <w:rFonts w:asciiTheme="minorEastAsia" w:hAnsiTheme="minorEastAsia"/>
                <w:color w:val="000000" w:themeColor="text1"/>
                <w:sz w:val="18"/>
                <w:szCs w:val="18"/>
              </w:rPr>
            </w:pPr>
          </w:p>
        </w:tc>
        <w:tc>
          <w:tcPr>
            <w:tcW w:w="4001" w:type="pct"/>
            <w:shd w:val="clear" w:color="auto" w:fill="auto"/>
            <w:vAlign w:val="center"/>
          </w:tcPr>
          <w:p w:rsidR="007909BA" w:rsidRPr="00475A79" w:rsidRDefault="00D713D8">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支持服务器带宽分析；</w:t>
            </w:r>
          </w:p>
        </w:tc>
      </w:tr>
      <w:tr w:rsidR="007909BA" w:rsidRPr="00475A79">
        <w:trPr>
          <w:trHeight w:val="20"/>
          <w:jc w:val="center"/>
        </w:trPr>
        <w:tc>
          <w:tcPr>
            <w:tcW w:w="999" w:type="pct"/>
            <w:vMerge/>
            <w:shd w:val="clear" w:color="auto" w:fill="auto"/>
            <w:vAlign w:val="center"/>
          </w:tcPr>
          <w:p w:rsidR="007909BA" w:rsidRPr="00475A79" w:rsidRDefault="007909BA">
            <w:pPr>
              <w:jc w:val="center"/>
              <w:rPr>
                <w:rFonts w:asciiTheme="minorEastAsia" w:hAnsiTheme="minorEastAsia"/>
                <w:color w:val="000000" w:themeColor="text1"/>
                <w:sz w:val="18"/>
                <w:szCs w:val="18"/>
              </w:rPr>
            </w:pPr>
          </w:p>
        </w:tc>
        <w:tc>
          <w:tcPr>
            <w:tcW w:w="4001" w:type="pct"/>
            <w:shd w:val="clear" w:color="auto" w:fill="auto"/>
            <w:vAlign w:val="center"/>
          </w:tcPr>
          <w:p w:rsidR="007909BA" w:rsidRPr="00475A79" w:rsidRDefault="00D713D8">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支持服务器流量分析。</w:t>
            </w:r>
          </w:p>
        </w:tc>
      </w:tr>
      <w:tr w:rsidR="007909BA" w:rsidRPr="00475A79">
        <w:trPr>
          <w:trHeight w:val="20"/>
          <w:jc w:val="center"/>
        </w:trPr>
        <w:tc>
          <w:tcPr>
            <w:tcW w:w="999" w:type="pct"/>
            <w:vMerge w:val="restart"/>
            <w:shd w:val="clear" w:color="auto" w:fill="auto"/>
            <w:vAlign w:val="center"/>
          </w:tcPr>
          <w:p w:rsidR="007909BA" w:rsidRPr="00475A79" w:rsidRDefault="00D713D8">
            <w:pPr>
              <w:jc w:val="center"/>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审计分析</w:t>
            </w:r>
          </w:p>
        </w:tc>
        <w:tc>
          <w:tcPr>
            <w:tcW w:w="4001" w:type="pct"/>
            <w:shd w:val="clear" w:color="auto" w:fill="auto"/>
            <w:vAlign w:val="center"/>
          </w:tcPr>
          <w:p w:rsidR="007909BA" w:rsidRPr="00475A79" w:rsidRDefault="00D713D8">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支持对DB</w:t>
            </w:r>
            <w:r w:rsidRPr="00475A79">
              <w:rPr>
                <w:rFonts w:asciiTheme="minorEastAsia" w:hAnsiTheme="minorEastAsia"/>
                <w:color w:val="000000" w:themeColor="text1"/>
                <w:sz w:val="18"/>
                <w:szCs w:val="18"/>
              </w:rPr>
              <w:t>2</w:t>
            </w:r>
            <w:r w:rsidRPr="00475A79">
              <w:rPr>
                <w:rFonts w:asciiTheme="minorEastAsia" w:hAnsiTheme="minorEastAsia" w:hint="eastAsia"/>
                <w:color w:val="000000" w:themeColor="text1"/>
                <w:sz w:val="18"/>
                <w:szCs w:val="18"/>
              </w:rPr>
              <w:t>、Oracle、</w:t>
            </w:r>
            <w:proofErr w:type="spellStart"/>
            <w:r w:rsidRPr="00475A79">
              <w:rPr>
                <w:rFonts w:asciiTheme="minorEastAsia" w:hAnsiTheme="minorEastAsia" w:hint="eastAsia"/>
                <w:color w:val="000000" w:themeColor="text1"/>
                <w:sz w:val="18"/>
                <w:szCs w:val="18"/>
              </w:rPr>
              <w:t>SQLServer</w:t>
            </w:r>
            <w:proofErr w:type="spellEnd"/>
            <w:r w:rsidRPr="00475A79">
              <w:rPr>
                <w:rFonts w:asciiTheme="minorEastAsia" w:hAnsiTheme="minorEastAsia" w:hint="eastAsia"/>
                <w:color w:val="000000" w:themeColor="text1"/>
                <w:sz w:val="18"/>
                <w:szCs w:val="18"/>
              </w:rPr>
              <w:t>、</w:t>
            </w:r>
            <w:proofErr w:type="spellStart"/>
            <w:r w:rsidRPr="00475A79">
              <w:rPr>
                <w:rFonts w:asciiTheme="minorEastAsia" w:hAnsiTheme="minorEastAsia" w:hint="eastAsia"/>
                <w:color w:val="000000" w:themeColor="text1"/>
                <w:sz w:val="18"/>
                <w:szCs w:val="18"/>
              </w:rPr>
              <w:t>Mysql</w:t>
            </w:r>
            <w:proofErr w:type="spellEnd"/>
            <w:r w:rsidRPr="00475A79">
              <w:rPr>
                <w:rFonts w:asciiTheme="minorEastAsia" w:hAnsiTheme="minorEastAsia" w:hint="eastAsia"/>
                <w:color w:val="000000" w:themeColor="text1"/>
                <w:sz w:val="18"/>
                <w:szCs w:val="18"/>
              </w:rPr>
              <w:t>等主流数据库审计分析；</w:t>
            </w:r>
          </w:p>
        </w:tc>
      </w:tr>
      <w:tr w:rsidR="007909BA" w:rsidRPr="00475A79">
        <w:trPr>
          <w:trHeight w:val="20"/>
          <w:jc w:val="center"/>
        </w:trPr>
        <w:tc>
          <w:tcPr>
            <w:tcW w:w="999" w:type="pct"/>
            <w:vMerge/>
            <w:shd w:val="clear" w:color="auto" w:fill="auto"/>
            <w:vAlign w:val="center"/>
          </w:tcPr>
          <w:p w:rsidR="007909BA" w:rsidRPr="00475A79" w:rsidRDefault="007909BA">
            <w:pPr>
              <w:jc w:val="center"/>
              <w:rPr>
                <w:rFonts w:asciiTheme="minorEastAsia" w:hAnsiTheme="minorEastAsia"/>
                <w:color w:val="000000" w:themeColor="text1"/>
                <w:sz w:val="18"/>
                <w:szCs w:val="18"/>
              </w:rPr>
            </w:pPr>
          </w:p>
        </w:tc>
        <w:tc>
          <w:tcPr>
            <w:tcW w:w="4001" w:type="pct"/>
            <w:shd w:val="clear" w:color="auto" w:fill="auto"/>
            <w:vAlign w:val="center"/>
          </w:tcPr>
          <w:p w:rsidR="007909BA" w:rsidRPr="00475A79" w:rsidRDefault="00D713D8">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★医院在用的HIS、EMR、集成平台等核心业务系统所用数据库为</w:t>
            </w:r>
            <w:proofErr w:type="spellStart"/>
            <w:r w:rsidRPr="00475A79">
              <w:rPr>
                <w:rFonts w:asciiTheme="minorEastAsia" w:hAnsiTheme="minorEastAsia" w:hint="eastAsia"/>
                <w:color w:val="000000" w:themeColor="text1"/>
                <w:sz w:val="18"/>
                <w:szCs w:val="18"/>
              </w:rPr>
              <w:t>Cach</w:t>
            </w:r>
            <w:proofErr w:type="spellEnd"/>
            <w:r w:rsidRPr="00475A79">
              <w:rPr>
                <w:rFonts w:asciiTheme="minorEastAsia" w:hAnsiTheme="minorEastAsia" w:hint="eastAsia"/>
                <w:color w:val="000000" w:themeColor="text1"/>
                <w:sz w:val="18"/>
                <w:szCs w:val="18"/>
              </w:rPr>
              <w:t>é数据库，设备</w:t>
            </w:r>
            <w:proofErr w:type="gramStart"/>
            <w:r w:rsidRPr="00475A79">
              <w:rPr>
                <w:rFonts w:asciiTheme="minorEastAsia" w:hAnsiTheme="minorEastAsia" w:hint="eastAsia"/>
                <w:color w:val="000000" w:themeColor="text1"/>
                <w:sz w:val="18"/>
                <w:szCs w:val="18"/>
              </w:rPr>
              <w:t>需支持</w:t>
            </w:r>
            <w:proofErr w:type="gramEnd"/>
            <w:r w:rsidRPr="00475A79">
              <w:rPr>
                <w:rFonts w:asciiTheme="minorEastAsia" w:hAnsiTheme="minorEastAsia" w:hint="eastAsia"/>
                <w:color w:val="000000" w:themeColor="text1"/>
                <w:sz w:val="18"/>
                <w:szCs w:val="18"/>
              </w:rPr>
              <w:t>对</w:t>
            </w:r>
            <w:proofErr w:type="spellStart"/>
            <w:r w:rsidRPr="00475A79">
              <w:rPr>
                <w:rFonts w:asciiTheme="minorEastAsia" w:hAnsiTheme="minorEastAsia" w:hint="eastAsia"/>
                <w:color w:val="000000" w:themeColor="text1"/>
                <w:sz w:val="18"/>
                <w:szCs w:val="18"/>
              </w:rPr>
              <w:t>Cach</w:t>
            </w:r>
            <w:proofErr w:type="spellEnd"/>
            <w:r w:rsidRPr="00475A79">
              <w:rPr>
                <w:rFonts w:asciiTheme="minorEastAsia" w:hAnsiTheme="minorEastAsia" w:hint="eastAsia"/>
                <w:color w:val="000000" w:themeColor="text1"/>
                <w:sz w:val="18"/>
                <w:szCs w:val="18"/>
              </w:rPr>
              <w:t>é数据库的审计分析，提供设备对</w:t>
            </w:r>
            <w:proofErr w:type="spellStart"/>
            <w:r w:rsidRPr="00475A79">
              <w:rPr>
                <w:rFonts w:asciiTheme="minorEastAsia" w:hAnsiTheme="minorEastAsia" w:hint="eastAsia"/>
                <w:color w:val="000000" w:themeColor="text1"/>
                <w:sz w:val="18"/>
                <w:szCs w:val="18"/>
              </w:rPr>
              <w:t>Cach</w:t>
            </w:r>
            <w:proofErr w:type="spellEnd"/>
            <w:r w:rsidRPr="00475A79">
              <w:rPr>
                <w:rFonts w:asciiTheme="minorEastAsia" w:hAnsiTheme="minorEastAsia" w:hint="eastAsia"/>
                <w:color w:val="000000" w:themeColor="text1"/>
                <w:sz w:val="18"/>
                <w:szCs w:val="18"/>
              </w:rPr>
              <w:t>é数据库审计分析的界面截图证明；</w:t>
            </w:r>
          </w:p>
        </w:tc>
      </w:tr>
      <w:tr w:rsidR="007909BA" w:rsidRPr="00475A79">
        <w:trPr>
          <w:trHeight w:val="20"/>
          <w:jc w:val="center"/>
        </w:trPr>
        <w:tc>
          <w:tcPr>
            <w:tcW w:w="999" w:type="pct"/>
            <w:vMerge/>
            <w:shd w:val="clear" w:color="auto" w:fill="auto"/>
            <w:vAlign w:val="center"/>
          </w:tcPr>
          <w:p w:rsidR="007909BA" w:rsidRPr="00475A79" w:rsidRDefault="007909BA">
            <w:pPr>
              <w:jc w:val="center"/>
              <w:rPr>
                <w:rFonts w:asciiTheme="minorEastAsia" w:hAnsiTheme="minorEastAsia"/>
                <w:color w:val="000000" w:themeColor="text1"/>
                <w:sz w:val="18"/>
                <w:szCs w:val="18"/>
              </w:rPr>
            </w:pPr>
          </w:p>
        </w:tc>
        <w:tc>
          <w:tcPr>
            <w:tcW w:w="4001" w:type="pct"/>
            <w:shd w:val="clear" w:color="auto" w:fill="auto"/>
            <w:vAlign w:val="center"/>
          </w:tcPr>
          <w:p w:rsidR="007909BA" w:rsidRPr="00475A79" w:rsidRDefault="00D713D8">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具备数据库操作记录的查询、分析、审计、实时监控、风险报警等功能；</w:t>
            </w:r>
          </w:p>
        </w:tc>
      </w:tr>
      <w:tr w:rsidR="007909BA" w:rsidRPr="00475A79">
        <w:trPr>
          <w:trHeight w:val="20"/>
          <w:jc w:val="center"/>
        </w:trPr>
        <w:tc>
          <w:tcPr>
            <w:tcW w:w="999" w:type="pct"/>
            <w:vMerge/>
            <w:shd w:val="clear" w:color="auto" w:fill="auto"/>
            <w:vAlign w:val="center"/>
          </w:tcPr>
          <w:p w:rsidR="007909BA" w:rsidRPr="00475A79" w:rsidRDefault="007909BA">
            <w:pPr>
              <w:jc w:val="center"/>
              <w:rPr>
                <w:rFonts w:asciiTheme="minorEastAsia" w:hAnsiTheme="minorEastAsia"/>
                <w:color w:val="000000" w:themeColor="text1"/>
                <w:sz w:val="18"/>
                <w:szCs w:val="18"/>
              </w:rPr>
            </w:pPr>
          </w:p>
        </w:tc>
        <w:tc>
          <w:tcPr>
            <w:tcW w:w="4001" w:type="pct"/>
            <w:shd w:val="clear" w:color="auto" w:fill="auto"/>
            <w:vAlign w:val="center"/>
          </w:tcPr>
          <w:p w:rsidR="007909BA" w:rsidRPr="00475A79" w:rsidRDefault="00D713D8">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支持对服务器端、客户端信息的审计，包括IP地址、端口、MAC地址；</w:t>
            </w:r>
          </w:p>
        </w:tc>
      </w:tr>
      <w:tr w:rsidR="007909BA" w:rsidRPr="00475A79">
        <w:trPr>
          <w:trHeight w:val="20"/>
          <w:jc w:val="center"/>
        </w:trPr>
        <w:tc>
          <w:tcPr>
            <w:tcW w:w="999" w:type="pct"/>
            <w:vMerge/>
            <w:shd w:val="clear" w:color="auto" w:fill="auto"/>
            <w:vAlign w:val="center"/>
          </w:tcPr>
          <w:p w:rsidR="007909BA" w:rsidRPr="00475A79" w:rsidRDefault="007909BA">
            <w:pPr>
              <w:jc w:val="center"/>
              <w:rPr>
                <w:rFonts w:asciiTheme="minorEastAsia" w:hAnsiTheme="minorEastAsia"/>
                <w:color w:val="000000" w:themeColor="text1"/>
                <w:sz w:val="18"/>
                <w:szCs w:val="18"/>
              </w:rPr>
            </w:pPr>
          </w:p>
        </w:tc>
        <w:tc>
          <w:tcPr>
            <w:tcW w:w="4001" w:type="pct"/>
            <w:shd w:val="clear" w:color="auto" w:fill="auto"/>
            <w:vAlign w:val="center"/>
          </w:tcPr>
          <w:p w:rsidR="007909BA" w:rsidRPr="00475A79" w:rsidRDefault="00D713D8">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支持根据源IP、</w:t>
            </w:r>
            <w:r w:rsidRPr="00475A79">
              <w:rPr>
                <w:rFonts w:asciiTheme="minorEastAsia" w:hAnsiTheme="minorEastAsia"/>
                <w:color w:val="000000" w:themeColor="text1"/>
                <w:sz w:val="18"/>
                <w:szCs w:val="18"/>
              </w:rPr>
              <w:t>目的</w:t>
            </w:r>
            <w:r w:rsidRPr="00475A79">
              <w:rPr>
                <w:rFonts w:asciiTheme="minorEastAsia" w:hAnsiTheme="minorEastAsia" w:hint="eastAsia"/>
                <w:color w:val="000000" w:themeColor="text1"/>
                <w:sz w:val="18"/>
                <w:szCs w:val="18"/>
              </w:rPr>
              <w:t>IP、应用选择等进行智能搜索。</w:t>
            </w:r>
          </w:p>
        </w:tc>
      </w:tr>
      <w:tr w:rsidR="007909BA" w:rsidRPr="00475A79">
        <w:trPr>
          <w:trHeight w:val="20"/>
          <w:jc w:val="center"/>
        </w:trPr>
        <w:tc>
          <w:tcPr>
            <w:tcW w:w="999" w:type="pct"/>
            <w:vMerge w:val="restart"/>
            <w:shd w:val="clear" w:color="auto" w:fill="auto"/>
            <w:vAlign w:val="center"/>
          </w:tcPr>
          <w:p w:rsidR="007909BA" w:rsidRPr="00475A79" w:rsidRDefault="00D713D8">
            <w:pPr>
              <w:jc w:val="center"/>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数据库分析</w:t>
            </w:r>
          </w:p>
        </w:tc>
        <w:tc>
          <w:tcPr>
            <w:tcW w:w="4001" w:type="pct"/>
            <w:shd w:val="clear" w:color="auto" w:fill="auto"/>
            <w:vAlign w:val="center"/>
          </w:tcPr>
          <w:p w:rsidR="007909BA" w:rsidRPr="00475A79" w:rsidRDefault="00D713D8">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支持服务器SQL分析，可查看服务器SEL</w:t>
            </w:r>
            <w:r w:rsidRPr="00475A79">
              <w:rPr>
                <w:rFonts w:asciiTheme="minorEastAsia" w:hAnsiTheme="minorEastAsia"/>
                <w:color w:val="000000" w:themeColor="text1"/>
                <w:sz w:val="18"/>
                <w:szCs w:val="18"/>
              </w:rPr>
              <w:t>ECT</w:t>
            </w:r>
            <w:r w:rsidRPr="00475A79">
              <w:rPr>
                <w:rFonts w:asciiTheme="minorEastAsia" w:hAnsiTheme="minorEastAsia" w:hint="eastAsia"/>
                <w:color w:val="000000" w:themeColor="text1"/>
                <w:sz w:val="18"/>
                <w:szCs w:val="18"/>
              </w:rPr>
              <w:t>、DELETE、Create等操作条数；</w:t>
            </w:r>
          </w:p>
        </w:tc>
      </w:tr>
      <w:tr w:rsidR="007909BA" w:rsidRPr="00475A79">
        <w:trPr>
          <w:trHeight w:val="20"/>
          <w:jc w:val="center"/>
        </w:trPr>
        <w:tc>
          <w:tcPr>
            <w:tcW w:w="999" w:type="pct"/>
            <w:vMerge/>
            <w:shd w:val="clear" w:color="auto" w:fill="auto"/>
            <w:vAlign w:val="center"/>
          </w:tcPr>
          <w:p w:rsidR="007909BA" w:rsidRPr="00475A79" w:rsidRDefault="007909BA">
            <w:pPr>
              <w:jc w:val="center"/>
              <w:rPr>
                <w:rFonts w:asciiTheme="minorEastAsia" w:hAnsiTheme="minorEastAsia"/>
                <w:color w:val="000000" w:themeColor="text1"/>
                <w:sz w:val="18"/>
                <w:szCs w:val="18"/>
              </w:rPr>
            </w:pPr>
          </w:p>
        </w:tc>
        <w:tc>
          <w:tcPr>
            <w:tcW w:w="4001" w:type="pct"/>
            <w:shd w:val="clear" w:color="auto" w:fill="auto"/>
            <w:vAlign w:val="center"/>
          </w:tcPr>
          <w:p w:rsidR="007909BA" w:rsidRPr="00475A79" w:rsidRDefault="00D713D8">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支持数据库SQL分析，可查看数据库SEL</w:t>
            </w:r>
            <w:r w:rsidRPr="00475A79">
              <w:rPr>
                <w:rFonts w:asciiTheme="minorEastAsia" w:hAnsiTheme="minorEastAsia"/>
                <w:color w:val="000000" w:themeColor="text1"/>
                <w:sz w:val="18"/>
                <w:szCs w:val="18"/>
              </w:rPr>
              <w:t>ECT</w:t>
            </w:r>
            <w:r w:rsidRPr="00475A79">
              <w:rPr>
                <w:rFonts w:asciiTheme="minorEastAsia" w:hAnsiTheme="minorEastAsia" w:hint="eastAsia"/>
                <w:color w:val="000000" w:themeColor="text1"/>
                <w:sz w:val="18"/>
                <w:szCs w:val="18"/>
              </w:rPr>
              <w:t>、DELETE、Create等操作条数；</w:t>
            </w:r>
          </w:p>
        </w:tc>
      </w:tr>
      <w:tr w:rsidR="007909BA" w:rsidRPr="00475A79">
        <w:trPr>
          <w:trHeight w:val="20"/>
          <w:jc w:val="center"/>
        </w:trPr>
        <w:tc>
          <w:tcPr>
            <w:tcW w:w="999" w:type="pct"/>
            <w:vMerge/>
            <w:shd w:val="clear" w:color="auto" w:fill="auto"/>
            <w:vAlign w:val="center"/>
          </w:tcPr>
          <w:p w:rsidR="007909BA" w:rsidRPr="00475A79" w:rsidRDefault="007909BA">
            <w:pPr>
              <w:jc w:val="center"/>
              <w:rPr>
                <w:rFonts w:asciiTheme="minorEastAsia" w:hAnsiTheme="minorEastAsia"/>
                <w:color w:val="000000" w:themeColor="text1"/>
                <w:sz w:val="18"/>
                <w:szCs w:val="18"/>
              </w:rPr>
            </w:pPr>
          </w:p>
        </w:tc>
        <w:tc>
          <w:tcPr>
            <w:tcW w:w="4001" w:type="pct"/>
            <w:shd w:val="clear" w:color="auto" w:fill="auto"/>
            <w:vAlign w:val="center"/>
          </w:tcPr>
          <w:p w:rsidR="007909BA" w:rsidRPr="00475A79" w:rsidRDefault="00D713D8">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支持客户端SQL分析，可查看客户端SEL</w:t>
            </w:r>
            <w:r w:rsidRPr="00475A79">
              <w:rPr>
                <w:rFonts w:asciiTheme="minorEastAsia" w:hAnsiTheme="minorEastAsia"/>
                <w:color w:val="000000" w:themeColor="text1"/>
                <w:sz w:val="18"/>
                <w:szCs w:val="18"/>
              </w:rPr>
              <w:t>ECT</w:t>
            </w:r>
            <w:r w:rsidRPr="00475A79">
              <w:rPr>
                <w:rFonts w:asciiTheme="minorEastAsia" w:hAnsiTheme="minorEastAsia" w:hint="eastAsia"/>
                <w:color w:val="000000" w:themeColor="text1"/>
                <w:sz w:val="18"/>
                <w:szCs w:val="18"/>
              </w:rPr>
              <w:t>、DELETE、Create等操作条数。</w:t>
            </w:r>
          </w:p>
        </w:tc>
      </w:tr>
      <w:tr w:rsidR="007909BA" w:rsidRPr="00475A79">
        <w:trPr>
          <w:trHeight w:val="20"/>
          <w:jc w:val="center"/>
        </w:trPr>
        <w:tc>
          <w:tcPr>
            <w:tcW w:w="999" w:type="pct"/>
            <w:vMerge w:val="restart"/>
            <w:shd w:val="clear" w:color="auto" w:fill="auto"/>
            <w:vAlign w:val="center"/>
          </w:tcPr>
          <w:p w:rsidR="007909BA" w:rsidRPr="00475A79" w:rsidRDefault="00D713D8">
            <w:pPr>
              <w:jc w:val="center"/>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告警功能</w:t>
            </w:r>
          </w:p>
        </w:tc>
        <w:tc>
          <w:tcPr>
            <w:tcW w:w="4001" w:type="pct"/>
            <w:shd w:val="clear" w:color="auto" w:fill="auto"/>
            <w:vAlign w:val="center"/>
          </w:tcPr>
          <w:p w:rsidR="007909BA" w:rsidRPr="00475A79" w:rsidRDefault="00D713D8">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 xml:space="preserve">支持系统内置规则库，包括SQL，Global, </w:t>
            </w:r>
            <w:proofErr w:type="spellStart"/>
            <w:r w:rsidRPr="00475A79">
              <w:rPr>
                <w:rFonts w:asciiTheme="minorEastAsia" w:hAnsiTheme="minorEastAsia" w:hint="eastAsia"/>
                <w:color w:val="000000" w:themeColor="text1"/>
                <w:sz w:val="18"/>
                <w:szCs w:val="18"/>
              </w:rPr>
              <w:t>mdtrak</w:t>
            </w:r>
            <w:proofErr w:type="spellEnd"/>
            <w:r w:rsidRPr="00475A79">
              <w:rPr>
                <w:rFonts w:asciiTheme="minorEastAsia" w:hAnsiTheme="minorEastAsia" w:hint="eastAsia"/>
                <w:color w:val="000000" w:themeColor="text1"/>
                <w:sz w:val="18"/>
                <w:szCs w:val="18"/>
              </w:rPr>
              <w:t>, his web, telnet告警规则；</w:t>
            </w:r>
          </w:p>
        </w:tc>
      </w:tr>
      <w:tr w:rsidR="007909BA" w:rsidRPr="00475A79">
        <w:trPr>
          <w:trHeight w:val="20"/>
          <w:jc w:val="center"/>
        </w:trPr>
        <w:tc>
          <w:tcPr>
            <w:tcW w:w="999" w:type="pct"/>
            <w:vMerge/>
            <w:shd w:val="clear" w:color="auto" w:fill="auto"/>
            <w:vAlign w:val="center"/>
          </w:tcPr>
          <w:p w:rsidR="007909BA" w:rsidRPr="00475A79" w:rsidRDefault="007909BA">
            <w:pPr>
              <w:jc w:val="center"/>
              <w:rPr>
                <w:rFonts w:asciiTheme="minorEastAsia" w:hAnsiTheme="minorEastAsia"/>
                <w:color w:val="000000" w:themeColor="text1"/>
                <w:sz w:val="18"/>
                <w:szCs w:val="18"/>
              </w:rPr>
            </w:pPr>
          </w:p>
        </w:tc>
        <w:tc>
          <w:tcPr>
            <w:tcW w:w="4001" w:type="pct"/>
            <w:shd w:val="clear" w:color="auto" w:fill="auto"/>
            <w:vAlign w:val="center"/>
          </w:tcPr>
          <w:p w:rsidR="007909BA" w:rsidRPr="00475A79" w:rsidRDefault="00D713D8">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支持告警审核功能，可对告警行为进行二次人工</w:t>
            </w:r>
            <w:proofErr w:type="gramStart"/>
            <w:r w:rsidRPr="00475A79">
              <w:rPr>
                <w:rFonts w:asciiTheme="minorEastAsia" w:hAnsiTheme="minorEastAsia" w:hint="eastAsia"/>
                <w:color w:val="000000" w:themeColor="text1"/>
                <w:sz w:val="18"/>
                <w:szCs w:val="18"/>
              </w:rPr>
              <w:t>研</w:t>
            </w:r>
            <w:proofErr w:type="gramEnd"/>
            <w:r w:rsidRPr="00475A79">
              <w:rPr>
                <w:rFonts w:asciiTheme="minorEastAsia" w:hAnsiTheme="minorEastAsia" w:hint="eastAsia"/>
                <w:color w:val="000000" w:themeColor="text1"/>
                <w:sz w:val="18"/>
                <w:szCs w:val="18"/>
              </w:rPr>
              <w:t>判；</w:t>
            </w:r>
          </w:p>
        </w:tc>
      </w:tr>
      <w:tr w:rsidR="007909BA" w:rsidRPr="00475A79">
        <w:trPr>
          <w:trHeight w:val="20"/>
          <w:jc w:val="center"/>
        </w:trPr>
        <w:tc>
          <w:tcPr>
            <w:tcW w:w="999" w:type="pct"/>
            <w:vMerge/>
            <w:shd w:val="clear" w:color="auto" w:fill="auto"/>
            <w:vAlign w:val="center"/>
          </w:tcPr>
          <w:p w:rsidR="007909BA" w:rsidRPr="00475A79" w:rsidRDefault="007909BA">
            <w:pPr>
              <w:jc w:val="center"/>
              <w:rPr>
                <w:rFonts w:asciiTheme="minorEastAsia" w:hAnsiTheme="minorEastAsia"/>
                <w:color w:val="000000" w:themeColor="text1"/>
                <w:sz w:val="18"/>
                <w:szCs w:val="18"/>
              </w:rPr>
            </w:pPr>
          </w:p>
        </w:tc>
        <w:tc>
          <w:tcPr>
            <w:tcW w:w="4001" w:type="pct"/>
            <w:shd w:val="clear" w:color="auto" w:fill="auto"/>
            <w:vAlign w:val="center"/>
          </w:tcPr>
          <w:p w:rsidR="007909BA" w:rsidRPr="00475A79" w:rsidRDefault="00D713D8">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支持对数据库告警查询、显示告警级别和处理状态；</w:t>
            </w:r>
          </w:p>
        </w:tc>
      </w:tr>
      <w:tr w:rsidR="007909BA" w:rsidRPr="00475A79">
        <w:trPr>
          <w:trHeight w:val="20"/>
          <w:jc w:val="center"/>
        </w:trPr>
        <w:tc>
          <w:tcPr>
            <w:tcW w:w="999" w:type="pct"/>
            <w:vMerge/>
            <w:shd w:val="clear" w:color="auto" w:fill="auto"/>
            <w:vAlign w:val="center"/>
          </w:tcPr>
          <w:p w:rsidR="007909BA" w:rsidRPr="00475A79" w:rsidRDefault="007909BA">
            <w:pPr>
              <w:jc w:val="center"/>
              <w:rPr>
                <w:rFonts w:asciiTheme="minorEastAsia" w:hAnsiTheme="minorEastAsia"/>
                <w:color w:val="000000" w:themeColor="text1"/>
                <w:sz w:val="18"/>
                <w:szCs w:val="18"/>
              </w:rPr>
            </w:pPr>
          </w:p>
        </w:tc>
        <w:tc>
          <w:tcPr>
            <w:tcW w:w="4001" w:type="pct"/>
            <w:shd w:val="clear" w:color="auto" w:fill="auto"/>
            <w:vAlign w:val="center"/>
          </w:tcPr>
          <w:p w:rsidR="007909BA" w:rsidRPr="00475A79" w:rsidRDefault="00D713D8">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支持自定义通用告警规则，包括对请求和响应数据的关键字告警，响应数据的响应时间，返回行数告警；</w:t>
            </w:r>
          </w:p>
        </w:tc>
      </w:tr>
      <w:tr w:rsidR="007909BA" w:rsidRPr="00475A79">
        <w:trPr>
          <w:trHeight w:val="20"/>
          <w:jc w:val="center"/>
        </w:trPr>
        <w:tc>
          <w:tcPr>
            <w:tcW w:w="999" w:type="pct"/>
            <w:vMerge/>
            <w:shd w:val="clear" w:color="auto" w:fill="auto"/>
            <w:vAlign w:val="center"/>
          </w:tcPr>
          <w:p w:rsidR="007909BA" w:rsidRPr="00475A79" w:rsidRDefault="007909BA">
            <w:pPr>
              <w:jc w:val="center"/>
              <w:rPr>
                <w:rFonts w:asciiTheme="minorEastAsia" w:hAnsiTheme="minorEastAsia"/>
                <w:color w:val="000000" w:themeColor="text1"/>
                <w:sz w:val="18"/>
                <w:szCs w:val="18"/>
              </w:rPr>
            </w:pPr>
          </w:p>
        </w:tc>
        <w:tc>
          <w:tcPr>
            <w:tcW w:w="4001" w:type="pct"/>
            <w:shd w:val="clear" w:color="auto" w:fill="auto"/>
            <w:vAlign w:val="center"/>
          </w:tcPr>
          <w:p w:rsidR="007909BA" w:rsidRPr="00475A79" w:rsidRDefault="00D713D8">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支持邮件告警、短信告警功能。</w:t>
            </w:r>
          </w:p>
        </w:tc>
      </w:tr>
      <w:tr w:rsidR="007909BA" w:rsidRPr="00475A79">
        <w:trPr>
          <w:trHeight w:val="20"/>
          <w:jc w:val="center"/>
        </w:trPr>
        <w:tc>
          <w:tcPr>
            <w:tcW w:w="999" w:type="pct"/>
            <w:vMerge w:val="restart"/>
            <w:shd w:val="clear" w:color="auto" w:fill="auto"/>
            <w:vAlign w:val="center"/>
          </w:tcPr>
          <w:p w:rsidR="007909BA" w:rsidRPr="00475A79" w:rsidRDefault="00D713D8">
            <w:pPr>
              <w:jc w:val="center"/>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系统管理</w:t>
            </w:r>
          </w:p>
        </w:tc>
        <w:tc>
          <w:tcPr>
            <w:tcW w:w="4001" w:type="pct"/>
            <w:shd w:val="clear" w:color="auto" w:fill="auto"/>
            <w:vAlign w:val="center"/>
          </w:tcPr>
          <w:p w:rsidR="007909BA" w:rsidRPr="00475A79" w:rsidRDefault="00D713D8">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支持WEB、命令行、Console进行管理配置；</w:t>
            </w:r>
          </w:p>
        </w:tc>
      </w:tr>
      <w:tr w:rsidR="007909BA" w:rsidRPr="00475A79">
        <w:trPr>
          <w:trHeight w:val="20"/>
          <w:jc w:val="center"/>
        </w:trPr>
        <w:tc>
          <w:tcPr>
            <w:tcW w:w="999" w:type="pct"/>
            <w:vMerge/>
            <w:shd w:val="clear" w:color="auto" w:fill="auto"/>
            <w:vAlign w:val="center"/>
          </w:tcPr>
          <w:p w:rsidR="007909BA" w:rsidRPr="00475A79" w:rsidRDefault="007909BA">
            <w:pPr>
              <w:jc w:val="center"/>
              <w:rPr>
                <w:rFonts w:asciiTheme="minorEastAsia" w:hAnsiTheme="minorEastAsia"/>
                <w:color w:val="000000" w:themeColor="text1"/>
                <w:sz w:val="18"/>
                <w:szCs w:val="18"/>
              </w:rPr>
            </w:pPr>
          </w:p>
        </w:tc>
        <w:tc>
          <w:tcPr>
            <w:tcW w:w="4001" w:type="pct"/>
            <w:shd w:val="clear" w:color="auto" w:fill="auto"/>
            <w:vAlign w:val="center"/>
          </w:tcPr>
          <w:p w:rsidR="007909BA" w:rsidRPr="00475A79" w:rsidRDefault="00D713D8">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支持管理员权限划分，可自定义管理员角色；</w:t>
            </w:r>
          </w:p>
        </w:tc>
      </w:tr>
      <w:tr w:rsidR="007909BA" w:rsidRPr="00475A79">
        <w:trPr>
          <w:trHeight w:val="20"/>
          <w:jc w:val="center"/>
        </w:trPr>
        <w:tc>
          <w:tcPr>
            <w:tcW w:w="999" w:type="pct"/>
            <w:vMerge/>
            <w:shd w:val="clear" w:color="auto" w:fill="auto"/>
            <w:vAlign w:val="center"/>
          </w:tcPr>
          <w:p w:rsidR="007909BA" w:rsidRPr="00475A79" w:rsidRDefault="007909BA">
            <w:pPr>
              <w:jc w:val="center"/>
              <w:rPr>
                <w:rFonts w:asciiTheme="minorEastAsia" w:hAnsiTheme="minorEastAsia"/>
                <w:color w:val="000000" w:themeColor="text1"/>
                <w:sz w:val="18"/>
                <w:szCs w:val="18"/>
              </w:rPr>
            </w:pPr>
          </w:p>
        </w:tc>
        <w:tc>
          <w:tcPr>
            <w:tcW w:w="4001" w:type="pct"/>
            <w:shd w:val="clear" w:color="auto" w:fill="auto"/>
            <w:vAlign w:val="center"/>
          </w:tcPr>
          <w:p w:rsidR="007909BA" w:rsidRPr="00475A79" w:rsidRDefault="00D713D8">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支持系统日志；</w:t>
            </w:r>
          </w:p>
        </w:tc>
      </w:tr>
      <w:tr w:rsidR="007909BA" w:rsidRPr="00475A79">
        <w:trPr>
          <w:trHeight w:val="20"/>
          <w:jc w:val="center"/>
        </w:trPr>
        <w:tc>
          <w:tcPr>
            <w:tcW w:w="999" w:type="pct"/>
            <w:vMerge/>
            <w:shd w:val="clear" w:color="auto" w:fill="auto"/>
            <w:vAlign w:val="center"/>
          </w:tcPr>
          <w:p w:rsidR="007909BA" w:rsidRPr="00475A79" w:rsidRDefault="007909BA">
            <w:pPr>
              <w:jc w:val="center"/>
              <w:rPr>
                <w:rFonts w:asciiTheme="minorEastAsia" w:hAnsiTheme="minorEastAsia"/>
                <w:color w:val="000000" w:themeColor="text1"/>
                <w:sz w:val="18"/>
                <w:szCs w:val="18"/>
              </w:rPr>
            </w:pPr>
          </w:p>
        </w:tc>
        <w:tc>
          <w:tcPr>
            <w:tcW w:w="4001" w:type="pct"/>
            <w:shd w:val="clear" w:color="auto" w:fill="auto"/>
            <w:vAlign w:val="center"/>
          </w:tcPr>
          <w:p w:rsidR="007909BA" w:rsidRPr="00475A79" w:rsidRDefault="00D713D8">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支持授权管理；</w:t>
            </w:r>
          </w:p>
        </w:tc>
      </w:tr>
      <w:tr w:rsidR="007909BA" w:rsidRPr="00475A79">
        <w:trPr>
          <w:trHeight w:val="20"/>
          <w:jc w:val="center"/>
        </w:trPr>
        <w:tc>
          <w:tcPr>
            <w:tcW w:w="999" w:type="pct"/>
            <w:vMerge/>
            <w:shd w:val="clear" w:color="auto" w:fill="auto"/>
            <w:vAlign w:val="center"/>
          </w:tcPr>
          <w:p w:rsidR="007909BA" w:rsidRPr="00475A79" w:rsidRDefault="007909BA">
            <w:pPr>
              <w:jc w:val="center"/>
              <w:rPr>
                <w:rFonts w:asciiTheme="minorEastAsia" w:hAnsiTheme="minorEastAsia"/>
                <w:color w:val="000000" w:themeColor="text1"/>
                <w:sz w:val="18"/>
                <w:szCs w:val="18"/>
              </w:rPr>
            </w:pPr>
          </w:p>
        </w:tc>
        <w:tc>
          <w:tcPr>
            <w:tcW w:w="4001" w:type="pct"/>
            <w:shd w:val="clear" w:color="auto" w:fill="auto"/>
            <w:vAlign w:val="center"/>
          </w:tcPr>
          <w:p w:rsidR="007909BA" w:rsidRPr="00475A79" w:rsidRDefault="00D713D8">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支持系统数据备份；</w:t>
            </w:r>
          </w:p>
        </w:tc>
      </w:tr>
      <w:tr w:rsidR="007909BA" w:rsidRPr="00475A79">
        <w:trPr>
          <w:trHeight w:val="20"/>
          <w:jc w:val="center"/>
        </w:trPr>
        <w:tc>
          <w:tcPr>
            <w:tcW w:w="999" w:type="pct"/>
            <w:vMerge/>
            <w:shd w:val="clear" w:color="auto" w:fill="auto"/>
            <w:vAlign w:val="center"/>
          </w:tcPr>
          <w:p w:rsidR="007909BA" w:rsidRPr="00475A79" w:rsidRDefault="007909BA">
            <w:pPr>
              <w:jc w:val="center"/>
              <w:rPr>
                <w:rFonts w:asciiTheme="minorEastAsia" w:hAnsiTheme="minorEastAsia"/>
                <w:color w:val="000000" w:themeColor="text1"/>
                <w:sz w:val="18"/>
                <w:szCs w:val="18"/>
              </w:rPr>
            </w:pPr>
          </w:p>
        </w:tc>
        <w:tc>
          <w:tcPr>
            <w:tcW w:w="4001" w:type="pct"/>
            <w:shd w:val="clear" w:color="auto" w:fill="auto"/>
            <w:vAlign w:val="center"/>
          </w:tcPr>
          <w:p w:rsidR="007909BA" w:rsidRPr="00475A79" w:rsidRDefault="00D713D8">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支持系统数据定期清理。</w:t>
            </w:r>
          </w:p>
        </w:tc>
      </w:tr>
      <w:tr w:rsidR="007909BA" w:rsidRPr="00475A79">
        <w:trPr>
          <w:trHeight w:val="20"/>
          <w:jc w:val="center"/>
        </w:trPr>
        <w:tc>
          <w:tcPr>
            <w:tcW w:w="999" w:type="pct"/>
            <w:vMerge w:val="restart"/>
            <w:shd w:val="clear" w:color="auto" w:fill="auto"/>
            <w:vAlign w:val="center"/>
          </w:tcPr>
          <w:p w:rsidR="007909BA" w:rsidRPr="00475A79" w:rsidRDefault="00D713D8">
            <w:pPr>
              <w:jc w:val="center"/>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报表功能</w:t>
            </w:r>
          </w:p>
        </w:tc>
        <w:tc>
          <w:tcPr>
            <w:tcW w:w="4001" w:type="pct"/>
            <w:shd w:val="clear" w:color="auto" w:fill="auto"/>
            <w:vAlign w:val="center"/>
          </w:tcPr>
          <w:p w:rsidR="007909BA" w:rsidRPr="00475A79" w:rsidRDefault="00D713D8">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提供完善、丰富的报表展现，报表支持pdf、excel、word等报表格式输出；</w:t>
            </w:r>
          </w:p>
        </w:tc>
      </w:tr>
      <w:tr w:rsidR="007909BA" w:rsidRPr="00475A79">
        <w:trPr>
          <w:trHeight w:val="20"/>
          <w:jc w:val="center"/>
        </w:trPr>
        <w:tc>
          <w:tcPr>
            <w:tcW w:w="999" w:type="pct"/>
            <w:vMerge/>
            <w:shd w:val="clear" w:color="auto" w:fill="auto"/>
            <w:vAlign w:val="center"/>
          </w:tcPr>
          <w:p w:rsidR="007909BA" w:rsidRPr="00475A79" w:rsidRDefault="007909BA">
            <w:pPr>
              <w:jc w:val="center"/>
              <w:rPr>
                <w:rFonts w:asciiTheme="minorEastAsia" w:hAnsiTheme="minorEastAsia"/>
                <w:color w:val="000000" w:themeColor="text1"/>
                <w:sz w:val="18"/>
                <w:szCs w:val="18"/>
              </w:rPr>
            </w:pPr>
          </w:p>
        </w:tc>
        <w:tc>
          <w:tcPr>
            <w:tcW w:w="4001" w:type="pct"/>
            <w:shd w:val="clear" w:color="auto" w:fill="auto"/>
            <w:vAlign w:val="center"/>
          </w:tcPr>
          <w:p w:rsidR="007909BA" w:rsidRPr="00475A79" w:rsidRDefault="00D713D8">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支持报表报告定制功能，支持日报、周报、月报、年报和自定义时间段等形式报告；</w:t>
            </w:r>
          </w:p>
        </w:tc>
      </w:tr>
      <w:tr w:rsidR="007909BA" w:rsidRPr="00475A79">
        <w:trPr>
          <w:trHeight w:val="20"/>
          <w:jc w:val="center"/>
        </w:trPr>
        <w:tc>
          <w:tcPr>
            <w:tcW w:w="999" w:type="pct"/>
            <w:vMerge/>
            <w:shd w:val="clear" w:color="auto" w:fill="auto"/>
            <w:vAlign w:val="center"/>
          </w:tcPr>
          <w:p w:rsidR="007909BA" w:rsidRPr="00475A79" w:rsidRDefault="007909BA">
            <w:pPr>
              <w:jc w:val="center"/>
              <w:rPr>
                <w:rFonts w:asciiTheme="minorEastAsia" w:hAnsiTheme="minorEastAsia"/>
                <w:color w:val="000000" w:themeColor="text1"/>
                <w:sz w:val="18"/>
                <w:szCs w:val="18"/>
              </w:rPr>
            </w:pPr>
          </w:p>
        </w:tc>
        <w:tc>
          <w:tcPr>
            <w:tcW w:w="4001" w:type="pct"/>
            <w:shd w:val="clear" w:color="auto" w:fill="auto"/>
            <w:vAlign w:val="center"/>
          </w:tcPr>
          <w:p w:rsidR="007909BA" w:rsidRPr="00475A79" w:rsidRDefault="00D713D8">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支持将生成的报表自动发送指定用户信箱。</w:t>
            </w:r>
          </w:p>
        </w:tc>
      </w:tr>
      <w:tr w:rsidR="007909BA" w:rsidRPr="00475A79">
        <w:trPr>
          <w:trHeight w:val="20"/>
          <w:jc w:val="center"/>
        </w:trPr>
        <w:tc>
          <w:tcPr>
            <w:tcW w:w="999" w:type="pct"/>
            <w:vMerge w:val="restart"/>
            <w:shd w:val="clear" w:color="auto" w:fill="auto"/>
            <w:vAlign w:val="center"/>
          </w:tcPr>
          <w:p w:rsidR="007909BA" w:rsidRPr="00475A79" w:rsidRDefault="00D713D8">
            <w:pPr>
              <w:jc w:val="center"/>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产品资质</w:t>
            </w:r>
          </w:p>
        </w:tc>
        <w:tc>
          <w:tcPr>
            <w:tcW w:w="4001" w:type="pct"/>
            <w:shd w:val="clear" w:color="auto" w:fill="auto"/>
            <w:vAlign w:val="center"/>
          </w:tcPr>
          <w:p w:rsidR="007909BA" w:rsidRPr="00475A79" w:rsidRDefault="00D713D8">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所投产</w:t>
            </w:r>
            <w:proofErr w:type="gramStart"/>
            <w:r w:rsidRPr="00475A79">
              <w:rPr>
                <w:rFonts w:asciiTheme="minorEastAsia" w:hAnsiTheme="minorEastAsia" w:hint="eastAsia"/>
                <w:color w:val="000000" w:themeColor="text1"/>
                <w:sz w:val="18"/>
                <w:szCs w:val="18"/>
              </w:rPr>
              <w:t>品具备</w:t>
            </w:r>
            <w:proofErr w:type="gramEnd"/>
            <w:r w:rsidRPr="00475A79">
              <w:rPr>
                <w:rFonts w:asciiTheme="minorEastAsia" w:hAnsiTheme="minorEastAsia" w:hint="eastAsia"/>
                <w:color w:val="000000" w:themeColor="text1"/>
                <w:sz w:val="18"/>
                <w:szCs w:val="18"/>
              </w:rPr>
              <w:t>《计算机软件著作权登记证书》；</w:t>
            </w:r>
          </w:p>
        </w:tc>
      </w:tr>
      <w:tr w:rsidR="007909BA" w:rsidRPr="00475A79">
        <w:trPr>
          <w:trHeight w:val="20"/>
          <w:jc w:val="center"/>
        </w:trPr>
        <w:tc>
          <w:tcPr>
            <w:tcW w:w="999" w:type="pct"/>
            <w:vMerge/>
            <w:shd w:val="clear" w:color="auto" w:fill="auto"/>
            <w:vAlign w:val="center"/>
          </w:tcPr>
          <w:p w:rsidR="007909BA" w:rsidRPr="00475A79" w:rsidRDefault="007909BA">
            <w:pPr>
              <w:jc w:val="center"/>
              <w:rPr>
                <w:rFonts w:asciiTheme="minorEastAsia" w:hAnsiTheme="minorEastAsia"/>
                <w:color w:val="000000" w:themeColor="text1"/>
                <w:sz w:val="18"/>
                <w:szCs w:val="18"/>
              </w:rPr>
            </w:pPr>
          </w:p>
        </w:tc>
        <w:tc>
          <w:tcPr>
            <w:tcW w:w="4001" w:type="pct"/>
            <w:shd w:val="clear" w:color="auto" w:fill="auto"/>
            <w:vAlign w:val="center"/>
          </w:tcPr>
          <w:p w:rsidR="007909BA" w:rsidRPr="00475A79" w:rsidRDefault="00D713D8">
            <w:pPr>
              <w:jc w:val="left"/>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所投产品生产厂家通过CMMI5认证以保证产品代码质量与稳定性。</w:t>
            </w:r>
          </w:p>
        </w:tc>
      </w:tr>
      <w:tr w:rsidR="007909BA" w:rsidRPr="00475A79">
        <w:trPr>
          <w:trHeight w:val="20"/>
          <w:jc w:val="center"/>
        </w:trPr>
        <w:tc>
          <w:tcPr>
            <w:tcW w:w="999" w:type="pct"/>
            <w:shd w:val="clear" w:color="auto" w:fill="auto"/>
            <w:vAlign w:val="center"/>
          </w:tcPr>
          <w:p w:rsidR="007909BA" w:rsidRPr="00475A79" w:rsidRDefault="00D713D8">
            <w:pPr>
              <w:jc w:val="center"/>
              <w:rPr>
                <w:rFonts w:asciiTheme="minorEastAsia" w:hAnsiTheme="minorEastAsia"/>
                <w:color w:val="000000" w:themeColor="text1"/>
                <w:sz w:val="18"/>
                <w:szCs w:val="18"/>
              </w:rPr>
            </w:pPr>
            <w:r w:rsidRPr="00475A79">
              <w:rPr>
                <w:rFonts w:ascii="Times New Roman" w:eastAsia="宋体" w:hAnsi="宋体" w:cs="Times New Roman" w:hint="eastAsia"/>
                <w:szCs w:val="21"/>
              </w:rPr>
              <w:t>▲</w:t>
            </w:r>
            <w:r w:rsidRPr="00475A79">
              <w:rPr>
                <w:rFonts w:asciiTheme="minorEastAsia" w:hAnsiTheme="minorEastAsia" w:cs="宋体" w:hint="eastAsia"/>
                <w:sz w:val="18"/>
                <w:szCs w:val="18"/>
              </w:rPr>
              <w:t>服务及实施</w:t>
            </w:r>
          </w:p>
        </w:tc>
        <w:tc>
          <w:tcPr>
            <w:tcW w:w="4001" w:type="pct"/>
            <w:shd w:val="clear" w:color="auto" w:fill="auto"/>
            <w:vAlign w:val="center"/>
          </w:tcPr>
          <w:p w:rsidR="007909BA" w:rsidRPr="00475A79" w:rsidRDefault="00D713D8">
            <w:pPr>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1、</w:t>
            </w:r>
            <w:r w:rsidRPr="00475A79">
              <w:rPr>
                <w:rFonts w:asciiTheme="minorEastAsia" w:hAnsiTheme="minorEastAsia" w:hint="eastAsia"/>
                <w:sz w:val="18"/>
                <w:szCs w:val="18"/>
              </w:rPr>
              <w:t>制造商提供三年硬件保修及服务</w:t>
            </w:r>
            <w:r w:rsidRPr="00475A79">
              <w:rPr>
                <w:rFonts w:asciiTheme="minorEastAsia" w:hAnsiTheme="minorEastAsia" w:hint="eastAsia"/>
                <w:color w:val="000000" w:themeColor="text1"/>
                <w:sz w:val="18"/>
                <w:szCs w:val="18"/>
              </w:rPr>
              <w:t>；</w:t>
            </w:r>
          </w:p>
          <w:p w:rsidR="007909BA" w:rsidRPr="00475A79" w:rsidRDefault="00D713D8">
            <w:pPr>
              <w:autoSpaceDE w:val="0"/>
              <w:autoSpaceDN w:val="0"/>
              <w:adjustRightInd w:val="0"/>
              <w:rPr>
                <w:rFonts w:asciiTheme="minorEastAsia" w:hAnsiTheme="minorEastAsia" w:cs="宋体"/>
                <w:sz w:val="18"/>
                <w:szCs w:val="18"/>
              </w:rPr>
            </w:pPr>
            <w:r w:rsidRPr="00475A79">
              <w:rPr>
                <w:rFonts w:asciiTheme="minorEastAsia" w:hAnsiTheme="minorEastAsia" w:cs="宋体"/>
                <w:sz w:val="18"/>
                <w:szCs w:val="18"/>
              </w:rPr>
              <w:t>2</w:t>
            </w:r>
            <w:r w:rsidRPr="00475A79">
              <w:rPr>
                <w:rFonts w:asciiTheme="minorEastAsia" w:hAnsiTheme="minorEastAsia" w:cs="宋体" w:hint="eastAsia"/>
                <w:sz w:val="18"/>
                <w:szCs w:val="18"/>
              </w:rPr>
              <w:t>、设备厂家必须在本地有原厂工程师；</w:t>
            </w:r>
          </w:p>
          <w:p w:rsidR="007909BA" w:rsidRPr="00475A79" w:rsidRDefault="00D713D8">
            <w:pPr>
              <w:autoSpaceDE w:val="0"/>
              <w:autoSpaceDN w:val="0"/>
              <w:adjustRightInd w:val="0"/>
              <w:rPr>
                <w:rFonts w:asciiTheme="minorEastAsia" w:hAnsiTheme="minorEastAsia" w:cs="宋体"/>
                <w:sz w:val="18"/>
                <w:szCs w:val="18"/>
              </w:rPr>
            </w:pPr>
            <w:r w:rsidRPr="00475A79">
              <w:rPr>
                <w:rFonts w:asciiTheme="minorEastAsia" w:hAnsiTheme="minorEastAsia" w:cs="宋体"/>
                <w:sz w:val="18"/>
                <w:szCs w:val="18"/>
              </w:rPr>
              <w:t>3</w:t>
            </w:r>
            <w:r w:rsidRPr="00475A79">
              <w:rPr>
                <w:rFonts w:asciiTheme="minorEastAsia" w:hAnsiTheme="minorEastAsia" w:cs="宋体" w:hint="eastAsia"/>
                <w:sz w:val="18"/>
                <w:szCs w:val="18"/>
              </w:rPr>
              <w:t>、制造商提供安装调试服务；</w:t>
            </w:r>
          </w:p>
          <w:p w:rsidR="007909BA" w:rsidRPr="00475A79" w:rsidRDefault="00D713D8">
            <w:pPr>
              <w:rPr>
                <w:rFonts w:asciiTheme="minorEastAsia" w:hAnsiTheme="minorEastAsia"/>
                <w:color w:val="000000" w:themeColor="text1"/>
                <w:sz w:val="18"/>
                <w:szCs w:val="18"/>
              </w:rPr>
            </w:pPr>
            <w:r w:rsidRPr="00475A79">
              <w:rPr>
                <w:rFonts w:asciiTheme="minorEastAsia" w:hAnsiTheme="minorEastAsia" w:hint="eastAsia"/>
                <w:color w:val="000000" w:themeColor="text1"/>
                <w:sz w:val="18"/>
                <w:szCs w:val="18"/>
              </w:rPr>
              <w:t>4、</w:t>
            </w:r>
            <w:r w:rsidR="00475A79" w:rsidRPr="00475A79">
              <w:rPr>
                <w:rFonts w:asciiTheme="minorEastAsia" w:hAnsiTheme="minorEastAsia" w:hint="eastAsia"/>
                <w:color w:val="000000" w:themeColor="text1"/>
                <w:sz w:val="18"/>
                <w:szCs w:val="18"/>
              </w:rPr>
              <w:t>中标</w:t>
            </w:r>
            <w:r w:rsidRPr="00475A79">
              <w:rPr>
                <w:rFonts w:asciiTheme="minorEastAsia" w:hAnsiTheme="minorEastAsia" w:hint="eastAsia"/>
                <w:color w:val="000000" w:themeColor="text1"/>
                <w:sz w:val="18"/>
                <w:szCs w:val="18"/>
              </w:rPr>
              <w:t>公示期内提供设备原厂商针对此项目的三年原厂质保服务函原件。</w:t>
            </w:r>
          </w:p>
        </w:tc>
      </w:tr>
    </w:tbl>
    <w:p w:rsidR="007909BA" w:rsidRPr="00CB4831" w:rsidRDefault="00CB4831" w:rsidP="00A045F8">
      <w:pPr>
        <w:spacing w:beforeLines="50" w:afterLines="50" w:line="360" w:lineRule="auto"/>
        <w:outlineLvl w:val="0"/>
        <w:rPr>
          <w:rFonts w:ascii="微软雅黑" w:eastAsia="微软雅黑" w:hAnsi="微软雅黑"/>
          <w:b/>
        </w:rPr>
      </w:pPr>
      <w:r>
        <w:rPr>
          <w:rFonts w:ascii="微软雅黑" w:eastAsia="微软雅黑" w:hAnsi="微软雅黑" w:hint="eastAsia"/>
          <w:b/>
          <w:sz w:val="24"/>
          <w:szCs w:val="24"/>
        </w:rPr>
        <w:lastRenderedPageBreak/>
        <w:t>2</w:t>
      </w:r>
      <w:r w:rsidR="00D713D8">
        <w:rPr>
          <w:rFonts w:ascii="微软雅黑" w:eastAsia="微软雅黑" w:hAnsi="微软雅黑" w:hint="eastAsia"/>
          <w:b/>
          <w:sz w:val="24"/>
          <w:szCs w:val="24"/>
        </w:rPr>
        <w:t>、</w:t>
      </w:r>
      <w:r w:rsidR="00D713D8" w:rsidRPr="00CB4831">
        <w:rPr>
          <w:rFonts w:ascii="微软雅黑" w:eastAsia="微软雅黑" w:hAnsi="微软雅黑" w:hint="eastAsia"/>
          <w:b/>
        </w:rPr>
        <w:t>项目要求</w:t>
      </w:r>
      <w:r>
        <w:rPr>
          <w:rFonts w:ascii="微软雅黑" w:eastAsia="微软雅黑" w:hAnsi="微软雅黑" w:hint="eastAsia"/>
          <w:b/>
        </w:rPr>
        <w:t>：</w:t>
      </w:r>
    </w:p>
    <w:p w:rsidR="00CE0C4D" w:rsidRDefault="00CB4831" w:rsidP="00A045F8">
      <w:pPr>
        <w:spacing w:beforeLines="50" w:afterLines="50" w:line="360" w:lineRule="auto"/>
        <w:rPr>
          <w:rFonts w:ascii="宋体" w:eastAsia="宋体" w:hAnsi="宋体" w:cs="Times New Roman"/>
          <w:szCs w:val="21"/>
        </w:rPr>
      </w:pPr>
      <w:r>
        <w:rPr>
          <w:rFonts w:ascii="宋体" w:eastAsia="宋体" w:hAnsi="宋体" w:cs="Times New Roman" w:hint="eastAsia"/>
          <w:szCs w:val="21"/>
        </w:rPr>
        <w:t>2.</w:t>
      </w:r>
      <w:r w:rsidR="00D713D8">
        <w:rPr>
          <w:rFonts w:ascii="宋体" w:eastAsia="宋体" w:hAnsi="宋体" w:cs="Times New Roman" w:hint="eastAsia"/>
          <w:szCs w:val="21"/>
        </w:rPr>
        <w:t>1、项目建设周期：本项目的建设周期为合同签订后90个自然日内完成。</w:t>
      </w:r>
    </w:p>
    <w:p w:rsidR="007909BA" w:rsidRDefault="00CB4831" w:rsidP="00A045F8">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2.</w:t>
      </w:r>
      <w:r w:rsidR="00D713D8">
        <w:rPr>
          <w:rFonts w:ascii="宋体" w:eastAsia="宋体" w:hAnsi="宋体" w:cs="Times New Roman" w:hint="eastAsia"/>
          <w:szCs w:val="21"/>
        </w:rPr>
        <w:t>2、投标报价必须包括完成用户当前环境下系统正常运行所需的软硬件、附件、辅材、实施、培训、运维等全部费用。本项目为“交钥匙”工程，不得在中标后项目实施过程中要求在清单外增加设备或部件。</w:t>
      </w:r>
    </w:p>
    <w:p w:rsidR="007909BA" w:rsidRDefault="00CB4831" w:rsidP="00A045F8">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2.</w:t>
      </w:r>
      <w:r w:rsidR="00D713D8">
        <w:rPr>
          <w:rFonts w:ascii="宋体" w:eastAsia="宋体" w:hAnsi="宋体" w:cs="Times New Roman" w:hint="eastAsia"/>
          <w:szCs w:val="21"/>
        </w:rPr>
        <w:t>3、投标人必须做出无推诿承诺：如在项目实施时发现设备清单填报的软硬件出现缺项或种类、数量不足时，由供应商自行弥补，以保证系统正常运行。设备清单之外新增补的软硬件必须为原厂正品，具有合法许可，用户不承担任何相关责任。</w:t>
      </w:r>
    </w:p>
    <w:p w:rsidR="007909BA" w:rsidRDefault="00CB4831" w:rsidP="00A045F8">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2.</w:t>
      </w:r>
      <w:r w:rsidR="00D713D8">
        <w:rPr>
          <w:rFonts w:ascii="宋体" w:eastAsia="宋体" w:hAnsi="宋体" w:cs="Times New Roman" w:hint="eastAsia"/>
          <w:szCs w:val="21"/>
        </w:rPr>
        <w:t>4</w:t>
      </w:r>
      <w:r>
        <w:rPr>
          <w:rFonts w:ascii="宋体" w:eastAsia="宋体" w:hAnsi="宋体" w:cs="Times New Roman" w:hint="eastAsia"/>
          <w:szCs w:val="21"/>
        </w:rPr>
        <w:t>、提交详细的配置清单。</w:t>
      </w:r>
      <w:r>
        <w:rPr>
          <w:rFonts w:ascii="宋体" w:eastAsia="宋体" w:hAnsi="宋体" w:cs="Times New Roman"/>
          <w:szCs w:val="21"/>
        </w:rPr>
        <w:t xml:space="preserve"> </w:t>
      </w:r>
    </w:p>
    <w:p w:rsidR="007909BA" w:rsidRDefault="00CB4831" w:rsidP="00A045F8">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2.</w:t>
      </w:r>
      <w:r w:rsidR="00D713D8">
        <w:rPr>
          <w:rFonts w:ascii="宋体" w:eastAsia="宋体" w:hAnsi="宋体" w:cs="Times New Roman" w:hint="eastAsia"/>
          <w:szCs w:val="21"/>
        </w:rPr>
        <w:t>5、提交完整的设计方案，方案包括但不限于拓扑示意图、建设依据、方案选型、产品说明、运维保障、售后服务等。</w:t>
      </w:r>
    </w:p>
    <w:p w:rsidR="007909BA" w:rsidRDefault="00CB4831" w:rsidP="00A045F8">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2.</w:t>
      </w:r>
      <w:r w:rsidR="00D713D8">
        <w:rPr>
          <w:rFonts w:ascii="宋体" w:eastAsia="宋体" w:hAnsi="宋体" w:cs="Times New Roman" w:hint="eastAsia"/>
          <w:szCs w:val="21"/>
        </w:rPr>
        <w:t>6、提供详细的产品培训及技术文档，包括覆盖网络及安全设备的日常操作及管理维护，以及基本的故障诊断与排错。</w:t>
      </w:r>
    </w:p>
    <w:p w:rsidR="007909BA" w:rsidRDefault="007909BA" w:rsidP="00A045F8">
      <w:pPr>
        <w:spacing w:beforeLines="50" w:afterLines="50" w:line="360" w:lineRule="auto"/>
        <w:ind w:left="630" w:hangingChars="300" w:hanging="630"/>
      </w:pPr>
    </w:p>
    <w:sectPr w:rsidR="007909BA" w:rsidSect="00EC583A">
      <w:footerReference w:type="default" r:id="rId10"/>
      <w:pgSz w:w="11906" w:h="16838"/>
      <w:pgMar w:top="1440" w:right="1274"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BEC" w:rsidRDefault="00030BEC">
      <w:r>
        <w:separator/>
      </w:r>
    </w:p>
  </w:endnote>
  <w:endnote w:type="continuationSeparator" w:id="0">
    <w:p w:rsidR="00030BEC" w:rsidRDefault="00030B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0874729"/>
    </w:sdtPr>
    <w:sdtContent>
      <w:sdt>
        <w:sdtPr>
          <w:id w:val="98381352"/>
        </w:sdtPr>
        <w:sdtContent>
          <w:p w:rsidR="00030BEC" w:rsidRDefault="00A045F8">
            <w:pPr>
              <w:pStyle w:val="a7"/>
              <w:jc w:val="center"/>
            </w:pPr>
            <w:r>
              <w:rPr>
                <w:b/>
                <w:bCs/>
                <w:sz w:val="24"/>
                <w:szCs w:val="24"/>
              </w:rPr>
              <w:fldChar w:fldCharType="begin"/>
            </w:r>
            <w:r w:rsidR="00030BEC">
              <w:rPr>
                <w:b/>
                <w:bCs/>
              </w:rPr>
              <w:instrText>PAGE</w:instrText>
            </w:r>
            <w:r>
              <w:rPr>
                <w:b/>
                <w:bCs/>
                <w:sz w:val="24"/>
                <w:szCs w:val="24"/>
              </w:rPr>
              <w:fldChar w:fldCharType="separate"/>
            </w:r>
            <w:r w:rsidR="00D9472E">
              <w:rPr>
                <w:b/>
                <w:bCs/>
                <w:noProof/>
              </w:rPr>
              <w:t>14</w:t>
            </w:r>
            <w:r>
              <w:rPr>
                <w:b/>
                <w:bCs/>
                <w:sz w:val="24"/>
                <w:szCs w:val="24"/>
              </w:rPr>
              <w:fldChar w:fldCharType="end"/>
            </w:r>
            <w:r w:rsidR="00030BEC">
              <w:rPr>
                <w:lang w:val="zh-CN"/>
              </w:rPr>
              <w:t xml:space="preserve"> / </w:t>
            </w:r>
            <w:r>
              <w:rPr>
                <w:b/>
                <w:bCs/>
                <w:sz w:val="24"/>
                <w:szCs w:val="24"/>
              </w:rPr>
              <w:fldChar w:fldCharType="begin"/>
            </w:r>
            <w:r w:rsidR="00030BEC">
              <w:rPr>
                <w:b/>
                <w:bCs/>
              </w:rPr>
              <w:instrText>NUMPAGES</w:instrText>
            </w:r>
            <w:r>
              <w:rPr>
                <w:b/>
                <w:bCs/>
                <w:sz w:val="24"/>
                <w:szCs w:val="24"/>
              </w:rPr>
              <w:fldChar w:fldCharType="separate"/>
            </w:r>
            <w:r w:rsidR="00D9472E">
              <w:rPr>
                <w:b/>
                <w:bCs/>
                <w:noProof/>
              </w:rPr>
              <w:t>16</w:t>
            </w:r>
            <w:r>
              <w:rPr>
                <w:b/>
                <w:bCs/>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BEC" w:rsidRDefault="00030BEC">
      <w:r>
        <w:separator/>
      </w:r>
    </w:p>
  </w:footnote>
  <w:footnote w:type="continuationSeparator" w:id="0">
    <w:p w:rsidR="00030BEC" w:rsidRDefault="00030B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020E3"/>
    <w:multiLevelType w:val="multilevel"/>
    <w:tmpl w:val="139020E3"/>
    <w:lvl w:ilvl="0">
      <w:start w:val="1"/>
      <w:numFmt w:val="decimal"/>
      <w:lvlText w:val="%1、"/>
      <w:lvlJc w:val="left"/>
      <w:pPr>
        <w:ind w:left="595" w:hanging="360"/>
      </w:pPr>
      <w:rPr>
        <w:rFonts w:hint="default"/>
      </w:rPr>
    </w:lvl>
    <w:lvl w:ilvl="1">
      <w:start w:val="1"/>
      <w:numFmt w:val="lowerLetter"/>
      <w:lvlText w:val="%2)"/>
      <w:lvlJc w:val="left"/>
      <w:pPr>
        <w:ind w:left="1075" w:hanging="420"/>
      </w:pPr>
    </w:lvl>
    <w:lvl w:ilvl="2">
      <w:start w:val="1"/>
      <w:numFmt w:val="lowerRoman"/>
      <w:lvlText w:val="%3."/>
      <w:lvlJc w:val="right"/>
      <w:pPr>
        <w:ind w:left="1495" w:hanging="420"/>
      </w:pPr>
    </w:lvl>
    <w:lvl w:ilvl="3">
      <w:start w:val="1"/>
      <w:numFmt w:val="decimal"/>
      <w:lvlText w:val="%4."/>
      <w:lvlJc w:val="left"/>
      <w:pPr>
        <w:ind w:left="1915" w:hanging="420"/>
      </w:pPr>
    </w:lvl>
    <w:lvl w:ilvl="4">
      <w:start w:val="1"/>
      <w:numFmt w:val="lowerLetter"/>
      <w:lvlText w:val="%5)"/>
      <w:lvlJc w:val="left"/>
      <w:pPr>
        <w:ind w:left="2335" w:hanging="420"/>
      </w:pPr>
    </w:lvl>
    <w:lvl w:ilvl="5">
      <w:start w:val="1"/>
      <w:numFmt w:val="lowerRoman"/>
      <w:lvlText w:val="%6."/>
      <w:lvlJc w:val="right"/>
      <w:pPr>
        <w:ind w:left="2755" w:hanging="420"/>
      </w:pPr>
    </w:lvl>
    <w:lvl w:ilvl="6">
      <w:start w:val="1"/>
      <w:numFmt w:val="decimal"/>
      <w:lvlText w:val="%7."/>
      <w:lvlJc w:val="left"/>
      <w:pPr>
        <w:ind w:left="3175" w:hanging="420"/>
      </w:pPr>
    </w:lvl>
    <w:lvl w:ilvl="7">
      <w:start w:val="1"/>
      <w:numFmt w:val="lowerLetter"/>
      <w:lvlText w:val="%8)"/>
      <w:lvlJc w:val="left"/>
      <w:pPr>
        <w:ind w:left="3595" w:hanging="420"/>
      </w:pPr>
    </w:lvl>
    <w:lvl w:ilvl="8">
      <w:start w:val="1"/>
      <w:numFmt w:val="lowerRoman"/>
      <w:lvlText w:val="%9."/>
      <w:lvlJc w:val="right"/>
      <w:pPr>
        <w:ind w:left="4015" w:hanging="420"/>
      </w:pPr>
    </w:lvl>
  </w:abstractNum>
  <w:abstractNum w:abstractNumId="1">
    <w:nsid w:val="2838228C"/>
    <w:multiLevelType w:val="multilevel"/>
    <w:tmpl w:val="2838228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jZlNTRiOTljYjM3ZWVmZjQ2Y2JjMTJmN2JlODM4YjkifQ=="/>
  </w:docVars>
  <w:rsids>
    <w:rsidRoot w:val="00DA4806"/>
    <w:rsid w:val="00001CD7"/>
    <w:rsid w:val="00011CCB"/>
    <w:rsid w:val="000171F4"/>
    <w:rsid w:val="000172CF"/>
    <w:rsid w:val="000213CC"/>
    <w:rsid w:val="00021CCA"/>
    <w:rsid w:val="00022F82"/>
    <w:rsid w:val="00024F83"/>
    <w:rsid w:val="00026952"/>
    <w:rsid w:val="000307AB"/>
    <w:rsid w:val="00030BEC"/>
    <w:rsid w:val="0003609A"/>
    <w:rsid w:val="00037E80"/>
    <w:rsid w:val="000426DB"/>
    <w:rsid w:val="00042D3B"/>
    <w:rsid w:val="00042F51"/>
    <w:rsid w:val="000511DF"/>
    <w:rsid w:val="00056A27"/>
    <w:rsid w:val="00061263"/>
    <w:rsid w:val="0006232A"/>
    <w:rsid w:val="00062DE2"/>
    <w:rsid w:val="0006562E"/>
    <w:rsid w:val="00065667"/>
    <w:rsid w:val="0006586F"/>
    <w:rsid w:val="00067438"/>
    <w:rsid w:val="000721E4"/>
    <w:rsid w:val="00073040"/>
    <w:rsid w:val="00075C29"/>
    <w:rsid w:val="0008085D"/>
    <w:rsid w:val="00080E37"/>
    <w:rsid w:val="00081165"/>
    <w:rsid w:val="00083A03"/>
    <w:rsid w:val="000848AE"/>
    <w:rsid w:val="00084C2D"/>
    <w:rsid w:val="00084D60"/>
    <w:rsid w:val="000912FD"/>
    <w:rsid w:val="00091379"/>
    <w:rsid w:val="00094561"/>
    <w:rsid w:val="000A066A"/>
    <w:rsid w:val="000A090F"/>
    <w:rsid w:val="000A41A2"/>
    <w:rsid w:val="000A4929"/>
    <w:rsid w:val="000A55F8"/>
    <w:rsid w:val="000B14AB"/>
    <w:rsid w:val="000B3188"/>
    <w:rsid w:val="000C6750"/>
    <w:rsid w:val="000D5CB8"/>
    <w:rsid w:val="000D5FDB"/>
    <w:rsid w:val="000E0057"/>
    <w:rsid w:val="000E2239"/>
    <w:rsid w:val="000E2554"/>
    <w:rsid w:val="000E7124"/>
    <w:rsid w:val="000F0557"/>
    <w:rsid w:val="000F54B6"/>
    <w:rsid w:val="001045CE"/>
    <w:rsid w:val="001056DE"/>
    <w:rsid w:val="0011059A"/>
    <w:rsid w:val="00121857"/>
    <w:rsid w:val="001242BA"/>
    <w:rsid w:val="001333BE"/>
    <w:rsid w:val="0013609A"/>
    <w:rsid w:val="00141398"/>
    <w:rsid w:val="00142365"/>
    <w:rsid w:val="00147517"/>
    <w:rsid w:val="00151AE0"/>
    <w:rsid w:val="001545C2"/>
    <w:rsid w:val="00163E2E"/>
    <w:rsid w:val="00166FFF"/>
    <w:rsid w:val="001707E0"/>
    <w:rsid w:val="00175D55"/>
    <w:rsid w:val="001812A6"/>
    <w:rsid w:val="0018499F"/>
    <w:rsid w:val="00184F64"/>
    <w:rsid w:val="00187100"/>
    <w:rsid w:val="00191F19"/>
    <w:rsid w:val="001948EB"/>
    <w:rsid w:val="00196B85"/>
    <w:rsid w:val="00196CC4"/>
    <w:rsid w:val="00196F8A"/>
    <w:rsid w:val="00197515"/>
    <w:rsid w:val="001B0EAC"/>
    <w:rsid w:val="001B1152"/>
    <w:rsid w:val="001B41FB"/>
    <w:rsid w:val="001C0BF4"/>
    <w:rsid w:val="001C1235"/>
    <w:rsid w:val="001D0082"/>
    <w:rsid w:val="001D0F57"/>
    <w:rsid w:val="001D2F2D"/>
    <w:rsid w:val="001D7A33"/>
    <w:rsid w:val="001E5CB4"/>
    <w:rsid w:val="001E7218"/>
    <w:rsid w:val="001E7739"/>
    <w:rsid w:val="001F3510"/>
    <w:rsid w:val="001F6901"/>
    <w:rsid w:val="00200499"/>
    <w:rsid w:val="00202D36"/>
    <w:rsid w:val="002078C6"/>
    <w:rsid w:val="0021273C"/>
    <w:rsid w:val="00212A93"/>
    <w:rsid w:val="00216955"/>
    <w:rsid w:val="0021717B"/>
    <w:rsid w:val="00220E21"/>
    <w:rsid w:val="002222DC"/>
    <w:rsid w:val="00222483"/>
    <w:rsid w:val="00222F8A"/>
    <w:rsid w:val="00224BA6"/>
    <w:rsid w:val="00224CBC"/>
    <w:rsid w:val="0022639D"/>
    <w:rsid w:val="002275AD"/>
    <w:rsid w:val="00231A4B"/>
    <w:rsid w:val="002416E0"/>
    <w:rsid w:val="002443F3"/>
    <w:rsid w:val="002462C3"/>
    <w:rsid w:val="00261CCB"/>
    <w:rsid w:val="00264F7C"/>
    <w:rsid w:val="00266560"/>
    <w:rsid w:val="002726B5"/>
    <w:rsid w:val="002742BD"/>
    <w:rsid w:val="00276120"/>
    <w:rsid w:val="002811D6"/>
    <w:rsid w:val="00282D79"/>
    <w:rsid w:val="002867ED"/>
    <w:rsid w:val="00287C09"/>
    <w:rsid w:val="00291C06"/>
    <w:rsid w:val="00292A8B"/>
    <w:rsid w:val="0029360A"/>
    <w:rsid w:val="002944DD"/>
    <w:rsid w:val="002A1319"/>
    <w:rsid w:val="002A6B48"/>
    <w:rsid w:val="002B0C3D"/>
    <w:rsid w:val="002B0F62"/>
    <w:rsid w:val="002B1C8F"/>
    <w:rsid w:val="002B3598"/>
    <w:rsid w:val="002B3870"/>
    <w:rsid w:val="002C1BD4"/>
    <w:rsid w:val="002C7394"/>
    <w:rsid w:val="002D50D9"/>
    <w:rsid w:val="002E3ACF"/>
    <w:rsid w:val="002E3F21"/>
    <w:rsid w:val="002E41CD"/>
    <w:rsid w:val="002E7DBC"/>
    <w:rsid w:val="002E7F71"/>
    <w:rsid w:val="002F3101"/>
    <w:rsid w:val="002F3D20"/>
    <w:rsid w:val="002F638A"/>
    <w:rsid w:val="00303053"/>
    <w:rsid w:val="00303245"/>
    <w:rsid w:val="00305625"/>
    <w:rsid w:val="00306D0B"/>
    <w:rsid w:val="00314D12"/>
    <w:rsid w:val="00317615"/>
    <w:rsid w:val="003178F3"/>
    <w:rsid w:val="00322428"/>
    <w:rsid w:val="00322D7F"/>
    <w:rsid w:val="00324402"/>
    <w:rsid w:val="00325AE6"/>
    <w:rsid w:val="00332501"/>
    <w:rsid w:val="0033299B"/>
    <w:rsid w:val="00332E00"/>
    <w:rsid w:val="0033362A"/>
    <w:rsid w:val="00340F1A"/>
    <w:rsid w:val="00342F3F"/>
    <w:rsid w:val="003430AB"/>
    <w:rsid w:val="0034351E"/>
    <w:rsid w:val="00347B98"/>
    <w:rsid w:val="00350AC0"/>
    <w:rsid w:val="00354AD5"/>
    <w:rsid w:val="003574AF"/>
    <w:rsid w:val="00360635"/>
    <w:rsid w:val="00360AB6"/>
    <w:rsid w:val="00360DB8"/>
    <w:rsid w:val="00361578"/>
    <w:rsid w:val="00361F92"/>
    <w:rsid w:val="00362E2C"/>
    <w:rsid w:val="00363932"/>
    <w:rsid w:val="00363A8E"/>
    <w:rsid w:val="00364184"/>
    <w:rsid w:val="00365E13"/>
    <w:rsid w:val="00367586"/>
    <w:rsid w:val="00367E3F"/>
    <w:rsid w:val="00372B07"/>
    <w:rsid w:val="00373587"/>
    <w:rsid w:val="00390DC7"/>
    <w:rsid w:val="00390F71"/>
    <w:rsid w:val="00393D96"/>
    <w:rsid w:val="00395657"/>
    <w:rsid w:val="003A0DE9"/>
    <w:rsid w:val="003A2B43"/>
    <w:rsid w:val="003A4489"/>
    <w:rsid w:val="003B1771"/>
    <w:rsid w:val="003B28D8"/>
    <w:rsid w:val="003B55CE"/>
    <w:rsid w:val="003C0DB9"/>
    <w:rsid w:val="003C65F9"/>
    <w:rsid w:val="003D2A96"/>
    <w:rsid w:val="003D484D"/>
    <w:rsid w:val="003D78B6"/>
    <w:rsid w:val="003D78DC"/>
    <w:rsid w:val="003D7D35"/>
    <w:rsid w:val="003F0D24"/>
    <w:rsid w:val="003F2D52"/>
    <w:rsid w:val="003F4A21"/>
    <w:rsid w:val="00401247"/>
    <w:rsid w:val="00404EA9"/>
    <w:rsid w:val="004059FE"/>
    <w:rsid w:val="00406DC2"/>
    <w:rsid w:val="004077E6"/>
    <w:rsid w:val="004206FF"/>
    <w:rsid w:val="00423256"/>
    <w:rsid w:val="00423AA4"/>
    <w:rsid w:val="004254FE"/>
    <w:rsid w:val="00432848"/>
    <w:rsid w:val="00432D70"/>
    <w:rsid w:val="004341BA"/>
    <w:rsid w:val="00441AC2"/>
    <w:rsid w:val="004424EE"/>
    <w:rsid w:val="00443925"/>
    <w:rsid w:val="00454513"/>
    <w:rsid w:val="00454714"/>
    <w:rsid w:val="00457822"/>
    <w:rsid w:val="00461C64"/>
    <w:rsid w:val="004656CB"/>
    <w:rsid w:val="0047068C"/>
    <w:rsid w:val="00470808"/>
    <w:rsid w:val="00471125"/>
    <w:rsid w:val="00475A79"/>
    <w:rsid w:val="004769B3"/>
    <w:rsid w:val="00484C68"/>
    <w:rsid w:val="004865B4"/>
    <w:rsid w:val="00487EA1"/>
    <w:rsid w:val="00491886"/>
    <w:rsid w:val="00492358"/>
    <w:rsid w:val="00495C25"/>
    <w:rsid w:val="004A0A49"/>
    <w:rsid w:val="004A1C1E"/>
    <w:rsid w:val="004A5806"/>
    <w:rsid w:val="004A5DA6"/>
    <w:rsid w:val="004A6E85"/>
    <w:rsid w:val="004A773E"/>
    <w:rsid w:val="004B0FA4"/>
    <w:rsid w:val="004B19EA"/>
    <w:rsid w:val="004B3354"/>
    <w:rsid w:val="004B3682"/>
    <w:rsid w:val="004C4A1C"/>
    <w:rsid w:val="004C5BCF"/>
    <w:rsid w:val="004C7816"/>
    <w:rsid w:val="004C78DE"/>
    <w:rsid w:val="004D08E1"/>
    <w:rsid w:val="004D1BDE"/>
    <w:rsid w:val="004E6D48"/>
    <w:rsid w:val="004F35B8"/>
    <w:rsid w:val="004F6DFF"/>
    <w:rsid w:val="005063D4"/>
    <w:rsid w:val="00513173"/>
    <w:rsid w:val="0052697D"/>
    <w:rsid w:val="005278DA"/>
    <w:rsid w:val="00532D87"/>
    <w:rsid w:val="0054197F"/>
    <w:rsid w:val="005438FA"/>
    <w:rsid w:val="00544275"/>
    <w:rsid w:val="005463D0"/>
    <w:rsid w:val="00547C5C"/>
    <w:rsid w:val="00550D91"/>
    <w:rsid w:val="005567E8"/>
    <w:rsid w:val="005612C2"/>
    <w:rsid w:val="00564424"/>
    <w:rsid w:val="0056575A"/>
    <w:rsid w:val="00566DCE"/>
    <w:rsid w:val="00572D38"/>
    <w:rsid w:val="005737D7"/>
    <w:rsid w:val="0057438B"/>
    <w:rsid w:val="00584EDE"/>
    <w:rsid w:val="00586899"/>
    <w:rsid w:val="00592F97"/>
    <w:rsid w:val="005957CD"/>
    <w:rsid w:val="005A15DE"/>
    <w:rsid w:val="005A70DD"/>
    <w:rsid w:val="005B0D84"/>
    <w:rsid w:val="005B1675"/>
    <w:rsid w:val="005B1812"/>
    <w:rsid w:val="005B2876"/>
    <w:rsid w:val="005B2B1C"/>
    <w:rsid w:val="005B34B6"/>
    <w:rsid w:val="005B399C"/>
    <w:rsid w:val="005B3C6B"/>
    <w:rsid w:val="005B4F3B"/>
    <w:rsid w:val="005B6CB4"/>
    <w:rsid w:val="005C3D92"/>
    <w:rsid w:val="005C4790"/>
    <w:rsid w:val="005D4743"/>
    <w:rsid w:val="005E1525"/>
    <w:rsid w:val="005E53F2"/>
    <w:rsid w:val="005E63FB"/>
    <w:rsid w:val="00601970"/>
    <w:rsid w:val="00601E7B"/>
    <w:rsid w:val="0060336E"/>
    <w:rsid w:val="00606266"/>
    <w:rsid w:val="0060644D"/>
    <w:rsid w:val="00613D21"/>
    <w:rsid w:val="00615E5F"/>
    <w:rsid w:val="006161E4"/>
    <w:rsid w:val="0062104B"/>
    <w:rsid w:val="00622FFB"/>
    <w:rsid w:val="006267FD"/>
    <w:rsid w:val="00636060"/>
    <w:rsid w:val="00645534"/>
    <w:rsid w:val="00647295"/>
    <w:rsid w:val="006532CA"/>
    <w:rsid w:val="00654089"/>
    <w:rsid w:val="00654AE6"/>
    <w:rsid w:val="00654DE1"/>
    <w:rsid w:val="00656B92"/>
    <w:rsid w:val="00657BCF"/>
    <w:rsid w:val="006609E1"/>
    <w:rsid w:val="00662CC0"/>
    <w:rsid w:val="00672342"/>
    <w:rsid w:val="0067264C"/>
    <w:rsid w:val="00675AD7"/>
    <w:rsid w:val="00681BB1"/>
    <w:rsid w:val="00682054"/>
    <w:rsid w:val="0068421F"/>
    <w:rsid w:val="00697AA5"/>
    <w:rsid w:val="006A16F5"/>
    <w:rsid w:val="006A53CE"/>
    <w:rsid w:val="006A7677"/>
    <w:rsid w:val="006A7B37"/>
    <w:rsid w:val="006B0520"/>
    <w:rsid w:val="006B4F73"/>
    <w:rsid w:val="006C16E9"/>
    <w:rsid w:val="006C2B69"/>
    <w:rsid w:val="006C2C8F"/>
    <w:rsid w:val="006C6111"/>
    <w:rsid w:val="006C745C"/>
    <w:rsid w:val="006D0E97"/>
    <w:rsid w:val="006D1082"/>
    <w:rsid w:val="006D32A9"/>
    <w:rsid w:val="006D5B14"/>
    <w:rsid w:val="006D78BF"/>
    <w:rsid w:val="006F62A4"/>
    <w:rsid w:val="006F6396"/>
    <w:rsid w:val="00703049"/>
    <w:rsid w:val="00703515"/>
    <w:rsid w:val="007154E8"/>
    <w:rsid w:val="00715C8F"/>
    <w:rsid w:val="00720E59"/>
    <w:rsid w:val="007266F9"/>
    <w:rsid w:val="00730590"/>
    <w:rsid w:val="00732F9F"/>
    <w:rsid w:val="00734073"/>
    <w:rsid w:val="00734893"/>
    <w:rsid w:val="00737694"/>
    <w:rsid w:val="00741790"/>
    <w:rsid w:val="00742A43"/>
    <w:rsid w:val="00746435"/>
    <w:rsid w:val="0075521C"/>
    <w:rsid w:val="007571DB"/>
    <w:rsid w:val="0075757E"/>
    <w:rsid w:val="0076093C"/>
    <w:rsid w:val="0076205D"/>
    <w:rsid w:val="00762B40"/>
    <w:rsid w:val="007675BB"/>
    <w:rsid w:val="00774167"/>
    <w:rsid w:val="00780995"/>
    <w:rsid w:val="0078116D"/>
    <w:rsid w:val="00781959"/>
    <w:rsid w:val="007832FB"/>
    <w:rsid w:val="007842A1"/>
    <w:rsid w:val="007909BA"/>
    <w:rsid w:val="00792EB7"/>
    <w:rsid w:val="007A2193"/>
    <w:rsid w:val="007B181D"/>
    <w:rsid w:val="007B1CAD"/>
    <w:rsid w:val="007B347F"/>
    <w:rsid w:val="007B6262"/>
    <w:rsid w:val="007B70DB"/>
    <w:rsid w:val="007C1511"/>
    <w:rsid w:val="007C1DD3"/>
    <w:rsid w:val="007C3857"/>
    <w:rsid w:val="007C4F82"/>
    <w:rsid w:val="007D58D1"/>
    <w:rsid w:val="007D5A89"/>
    <w:rsid w:val="007E1DC8"/>
    <w:rsid w:val="007F7906"/>
    <w:rsid w:val="0080117A"/>
    <w:rsid w:val="00807012"/>
    <w:rsid w:val="008102AB"/>
    <w:rsid w:val="00810733"/>
    <w:rsid w:val="00814551"/>
    <w:rsid w:val="00816063"/>
    <w:rsid w:val="008278F2"/>
    <w:rsid w:val="00843A85"/>
    <w:rsid w:val="00844301"/>
    <w:rsid w:val="00844724"/>
    <w:rsid w:val="0084578B"/>
    <w:rsid w:val="00847CF0"/>
    <w:rsid w:val="00851FC5"/>
    <w:rsid w:val="008538D6"/>
    <w:rsid w:val="00853AF5"/>
    <w:rsid w:val="008543D6"/>
    <w:rsid w:val="00854F62"/>
    <w:rsid w:val="0085644F"/>
    <w:rsid w:val="00862112"/>
    <w:rsid w:val="00862588"/>
    <w:rsid w:val="0086414A"/>
    <w:rsid w:val="00871891"/>
    <w:rsid w:val="00871C76"/>
    <w:rsid w:val="00873BC8"/>
    <w:rsid w:val="008812B6"/>
    <w:rsid w:val="0088238D"/>
    <w:rsid w:val="00885AE8"/>
    <w:rsid w:val="008869B1"/>
    <w:rsid w:val="00890112"/>
    <w:rsid w:val="0089457D"/>
    <w:rsid w:val="00894AA1"/>
    <w:rsid w:val="008A0111"/>
    <w:rsid w:val="008A2A96"/>
    <w:rsid w:val="008A3B7C"/>
    <w:rsid w:val="008B1A61"/>
    <w:rsid w:val="008B406E"/>
    <w:rsid w:val="008B4715"/>
    <w:rsid w:val="008B5F47"/>
    <w:rsid w:val="008C0DB4"/>
    <w:rsid w:val="008C3AFE"/>
    <w:rsid w:val="008D21C5"/>
    <w:rsid w:val="008D4407"/>
    <w:rsid w:val="008D652F"/>
    <w:rsid w:val="008D6CC6"/>
    <w:rsid w:val="008D7DC7"/>
    <w:rsid w:val="008E2BBD"/>
    <w:rsid w:val="008E364C"/>
    <w:rsid w:val="008E5FC1"/>
    <w:rsid w:val="008F0F1D"/>
    <w:rsid w:val="009018B5"/>
    <w:rsid w:val="00927138"/>
    <w:rsid w:val="00934190"/>
    <w:rsid w:val="00934AAA"/>
    <w:rsid w:val="00941470"/>
    <w:rsid w:val="009433FF"/>
    <w:rsid w:val="00946BC2"/>
    <w:rsid w:val="00953C4A"/>
    <w:rsid w:val="00953DB4"/>
    <w:rsid w:val="00954116"/>
    <w:rsid w:val="00962E26"/>
    <w:rsid w:val="00965701"/>
    <w:rsid w:val="0096614B"/>
    <w:rsid w:val="0096654D"/>
    <w:rsid w:val="00967115"/>
    <w:rsid w:val="0097545D"/>
    <w:rsid w:val="00975EF0"/>
    <w:rsid w:val="0098525A"/>
    <w:rsid w:val="0098711F"/>
    <w:rsid w:val="009873B9"/>
    <w:rsid w:val="00990293"/>
    <w:rsid w:val="00992086"/>
    <w:rsid w:val="00993B55"/>
    <w:rsid w:val="009950F1"/>
    <w:rsid w:val="009A0CD4"/>
    <w:rsid w:val="009A1041"/>
    <w:rsid w:val="009A118A"/>
    <w:rsid w:val="009A219E"/>
    <w:rsid w:val="009B07D2"/>
    <w:rsid w:val="009B3879"/>
    <w:rsid w:val="009B670C"/>
    <w:rsid w:val="009B7F93"/>
    <w:rsid w:val="009C27D2"/>
    <w:rsid w:val="009C2A5C"/>
    <w:rsid w:val="009C6C9E"/>
    <w:rsid w:val="009D3E51"/>
    <w:rsid w:val="009D7ADB"/>
    <w:rsid w:val="009E4290"/>
    <w:rsid w:val="009E7043"/>
    <w:rsid w:val="009F2A49"/>
    <w:rsid w:val="009F2F0E"/>
    <w:rsid w:val="009F3E14"/>
    <w:rsid w:val="009F52C1"/>
    <w:rsid w:val="009F57CA"/>
    <w:rsid w:val="009F6636"/>
    <w:rsid w:val="00A045F8"/>
    <w:rsid w:val="00A0514A"/>
    <w:rsid w:val="00A0731F"/>
    <w:rsid w:val="00A11610"/>
    <w:rsid w:val="00A20174"/>
    <w:rsid w:val="00A23EDE"/>
    <w:rsid w:val="00A27489"/>
    <w:rsid w:val="00A278D5"/>
    <w:rsid w:val="00A27B50"/>
    <w:rsid w:val="00A307E3"/>
    <w:rsid w:val="00A30915"/>
    <w:rsid w:val="00A312C4"/>
    <w:rsid w:val="00A33735"/>
    <w:rsid w:val="00A355FD"/>
    <w:rsid w:val="00A35A75"/>
    <w:rsid w:val="00A362F1"/>
    <w:rsid w:val="00A37714"/>
    <w:rsid w:val="00A41EF3"/>
    <w:rsid w:val="00A469A7"/>
    <w:rsid w:val="00A5084D"/>
    <w:rsid w:val="00A5100C"/>
    <w:rsid w:val="00A60FD3"/>
    <w:rsid w:val="00A65996"/>
    <w:rsid w:val="00A72938"/>
    <w:rsid w:val="00A76345"/>
    <w:rsid w:val="00A76E0D"/>
    <w:rsid w:val="00A8015E"/>
    <w:rsid w:val="00A802B4"/>
    <w:rsid w:val="00A84B23"/>
    <w:rsid w:val="00A86990"/>
    <w:rsid w:val="00A912F9"/>
    <w:rsid w:val="00A914F5"/>
    <w:rsid w:val="00A91EA6"/>
    <w:rsid w:val="00A9226E"/>
    <w:rsid w:val="00A93572"/>
    <w:rsid w:val="00A945BA"/>
    <w:rsid w:val="00A94BB6"/>
    <w:rsid w:val="00A95A9D"/>
    <w:rsid w:val="00AA2221"/>
    <w:rsid w:val="00AA2EBE"/>
    <w:rsid w:val="00AA4CE7"/>
    <w:rsid w:val="00AA65CC"/>
    <w:rsid w:val="00AB0D39"/>
    <w:rsid w:val="00AB1532"/>
    <w:rsid w:val="00AB2A59"/>
    <w:rsid w:val="00AB2D41"/>
    <w:rsid w:val="00AB33F5"/>
    <w:rsid w:val="00AB557A"/>
    <w:rsid w:val="00AB6C9A"/>
    <w:rsid w:val="00AB78B3"/>
    <w:rsid w:val="00AC1792"/>
    <w:rsid w:val="00AC7B92"/>
    <w:rsid w:val="00AD3929"/>
    <w:rsid w:val="00AD6678"/>
    <w:rsid w:val="00AD67D5"/>
    <w:rsid w:val="00AE33A3"/>
    <w:rsid w:val="00AE579A"/>
    <w:rsid w:val="00AF0139"/>
    <w:rsid w:val="00AF184D"/>
    <w:rsid w:val="00AF2513"/>
    <w:rsid w:val="00AF57E2"/>
    <w:rsid w:val="00B011C4"/>
    <w:rsid w:val="00B02E29"/>
    <w:rsid w:val="00B06C17"/>
    <w:rsid w:val="00B1139A"/>
    <w:rsid w:val="00B140AF"/>
    <w:rsid w:val="00B15B0D"/>
    <w:rsid w:val="00B17B64"/>
    <w:rsid w:val="00B20350"/>
    <w:rsid w:val="00B21563"/>
    <w:rsid w:val="00B22D04"/>
    <w:rsid w:val="00B22E4E"/>
    <w:rsid w:val="00B2304C"/>
    <w:rsid w:val="00B23196"/>
    <w:rsid w:val="00B23453"/>
    <w:rsid w:val="00B2564E"/>
    <w:rsid w:val="00B258C8"/>
    <w:rsid w:val="00B260B8"/>
    <w:rsid w:val="00B36F1E"/>
    <w:rsid w:val="00B461B9"/>
    <w:rsid w:val="00B462B8"/>
    <w:rsid w:val="00B47585"/>
    <w:rsid w:val="00B47C6A"/>
    <w:rsid w:val="00B51127"/>
    <w:rsid w:val="00B516FE"/>
    <w:rsid w:val="00B53368"/>
    <w:rsid w:val="00B54105"/>
    <w:rsid w:val="00B57F2D"/>
    <w:rsid w:val="00B61ED9"/>
    <w:rsid w:val="00B7233C"/>
    <w:rsid w:val="00B7295A"/>
    <w:rsid w:val="00B7516E"/>
    <w:rsid w:val="00B7582B"/>
    <w:rsid w:val="00B7620F"/>
    <w:rsid w:val="00B769BA"/>
    <w:rsid w:val="00B7704D"/>
    <w:rsid w:val="00B80241"/>
    <w:rsid w:val="00B809A1"/>
    <w:rsid w:val="00B827DF"/>
    <w:rsid w:val="00B82BA9"/>
    <w:rsid w:val="00B82C78"/>
    <w:rsid w:val="00B84922"/>
    <w:rsid w:val="00B872A1"/>
    <w:rsid w:val="00B91A5A"/>
    <w:rsid w:val="00B950A3"/>
    <w:rsid w:val="00B971EF"/>
    <w:rsid w:val="00BA70F2"/>
    <w:rsid w:val="00BB0E2E"/>
    <w:rsid w:val="00BB2410"/>
    <w:rsid w:val="00BB7FC4"/>
    <w:rsid w:val="00BC1614"/>
    <w:rsid w:val="00BC37C2"/>
    <w:rsid w:val="00BC3D95"/>
    <w:rsid w:val="00BC577E"/>
    <w:rsid w:val="00BC69DC"/>
    <w:rsid w:val="00BD1184"/>
    <w:rsid w:val="00BD161B"/>
    <w:rsid w:val="00BD3AFE"/>
    <w:rsid w:val="00BD5EE1"/>
    <w:rsid w:val="00BD6E38"/>
    <w:rsid w:val="00BD7E76"/>
    <w:rsid w:val="00BE29F7"/>
    <w:rsid w:val="00BE4D98"/>
    <w:rsid w:val="00BE67A4"/>
    <w:rsid w:val="00BE6B0A"/>
    <w:rsid w:val="00BF28FA"/>
    <w:rsid w:val="00BF3BF5"/>
    <w:rsid w:val="00BF45ED"/>
    <w:rsid w:val="00BF5082"/>
    <w:rsid w:val="00C001FA"/>
    <w:rsid w:val="00C00DB4"/>
    <w:rsid w:val="00C01E26"/>
    <w:rsid w:val="00C069D0"/>
    <w:rsid w:val="00C06FA7"/>
    <w:rsid w:val="00C07089"/>
    <w:rsid w:val="00C10689"/>
    <w:rsid w:val="00C1076B"/>
    <w:rsid w:val="00C10ABB"/>
    <w:rsid w:val="00C119E5"/>
    <w:rsid w:val="00C12236"/>
    <w:rsid w:val="00C1495D"/>
    <w:rsid w:val="00C15D5E"/>
    <w:rsid w:val="00C17797"/>
    <w:rsid w:val="00C21CE7"/>
    <w:rsid w:val="00C22F2A"/>
    <w:rsid w:val="00C3045F"/>
    <w:rsid w:val="00C363C6"/>
    <w:rsid w:val="00C37885"/>
    <w:rsid w:val="00C527EF"/>
    <w:rsid w:val="00C5728E"/>
    <w:rsid w:val="00C632EA"/>
    <w:rsid w:val="00C64E03"/>
    <w:rsid w:val="00C653CC"/>
    <w:rsid w:val="00C673A2"/>
    <w:rsid w:val="00C704A8"/>
    <w:rsid w:val="00C71265"/>
    <w:rsid w:val="00C74FC9"/>
    <w:rsid w:val="00C75812"/>
    <w:rsid w:val="00C75BE1"/>
    <w:rsid w:val="00C81635"/>
    <w:rsid w:val="00C82455"/>
    <w:rsid w:val="00C851E5"/>
    <w:rsid w:val="00C856A5"/>
    <w:rsid w:val="00C86CE8"/>
    <w:rsid w:val="00C90E1C"/>
    <w:rsid w:val="00C94E1C"/>
    <w:rsid w:val="00CA30B5"/>
    <w:rsid w:val="00CA386D"/>
    <w:rsid w:val="00CA3BE4"/>
    <w:rsid w:val="00CA4164"/>
    <w:rsid w:val="00CA5879"/>
    <w:rsid w:val="00CA7036"/>
    <w:rsid w:val="00CA78E7"/>
    <w:rsid w:val="00CB4461"/>
    <w:rsid w:val="00CB4831"/>
    <w:rsid w:val="00CB529E"/>
    <w:rsid w:val="00CB530D"/>
    <w:rsid w:val="00CC22D4"/>
    <w:rsid w:val="00CC4A51"/>
    <w:rsid w:val="00CC5A1E"/>
    <w:rsid w:val="00CD01D0"/>
    <w:rsid w:val="00CD215C"/>
    <w:rsid w:val="00CD2214"/>
    <w:rsid w:val="00CD7D65"/>
    <w:rsid w:val="00CE0C4D"/>
    <w:rsid w:val="00CF0B49"/>
    <w:rsid w:val="00D00396"/>
    <w:rsid w:val="00D00BC9"/>
    <w:rsid w:val="00D030D2"/>
    <w:rsid w:val="00D04663"/>
    <w:rsid w:val="00D1113D"/>
    <w:rsid w:val="00D1706D"/>
    <w:rsid w:val="00D17B86"/>
    <w:rsid w:val="00D21236"/>
    <w:rsid w:val="00D218CA"/>
    <w:rsid w:val="00D2260C"/>
    <w:rsid w:val="00D24080"/>
    <w:rsid w:val="00D254A6"/>
    <w:rsid w:val="00D30035"/>
    <w:rsid w:val="00D31918"/>
    <w:rsid w:val="00D34370"/>
    <w:rsid w:val="00D35ED2"/>
    <w:rsid w:val="00D40F70"/>
    <w:rsid w:val="00D46F6C"/>
    <w:rsid w:val="00D47371"/>
    <w:rsid w:val="00D474C7"/>
    <w:rsid w:val="00D508A0"/>
    <w:rsid w:val="00D50B51"/>
    <w:rsid w:val="00D53120"/>
    <w:rsid w:val="00D603AF"/>
    <w:rsid w:val="00D607D7"/>
    <w:rsid w:val="00D60B35"/>
    <w:rsid w:val="00D60E41"/>
    <w:rsid w:val="00D6421F"/>
    <w:rsid w:val="00D713D8"/>
    <w:rsid w:val="00D734F0"/>
    <w:rsid w:val="00D76920"/>
    <w:rsid w:val="00D8661A"/>
    <w:rsid w:val="00D9472E"/>
    <w:rsid w:val="00DA4806"/>
    <w:rsid w:val="00DB67C8"/>
    <w:rsid w:val="00DB700F"/>
    <w:rsid w:val="00DC1633"/>
    <w:rsid w:val="00DC3DCB"/>
    <w:rsid w:val="00DC56BB"/>
    <w:rsid w:val="00DC6678"/>
    <w:rsid w:val="00DD4379"/>
    <w:rsid w:val="00DE041E"/>
    <w:rsid w:val="00DE1A1A"/>
    <w:rsid w:val="00DE3376"/>
    <w:rsid w:val="00DF26C1"/>
    <w:rsid w:val="00DF7900"/>
    <w:rsid w:val="00E0091F"/>
    <w:rsid w:val="00E04A5A"/>
    <w:rsid w:val="00E04C48"/>
    <w:rsid w:val="00E07345"/>
    <w:rsid w:val="00E10577"/>
    <w:rsid w:val="00E16D03"/>
    <w:rsid w:val="00E21436"/>
    <w:rsid w:val="00E2266D"/>
    <w:rsid w:val="00E232FF"/>
    <w:rsid w:val="00E2392B"/>
    <w:rsid w:val="00E23E01"/>
    <w:rsid w:val="00E25F19"/>
    <w:rsid w:val="00E30FA6"/>
    <w:rsid w:val="00E319F1"/>
    <w:rsid w:val="00E32720"/>
    <w:rsid w:val="00E34205"/>
    <w:rsid w:val="00E4087F"/>
    <w:rsid w:val="00E42C66"/>
    <w:rsid w:val="00E4662E"/>
    <w:rsid w:val="00E46A47"/>
    <w:rsid w:val="00E53465"/>
    <w:rsid w:val="00E553F0"/>
    <w:rsid w:val="00E57654"/>
    <w:rsid w:val="00E65929"/>
    <w:rsid w:val="00E67F60"/>
    <w:rsid w:val="00E70BB4"/>
    <w:rsid w:val="00E72E4F"/>
    <w:rsid w:val="00E75C36"/>
    <w:rsid w:val="00E76889"/>
    <w:rsid w:val="00E85EF7"/>
    <w:rsid w:val="00E86AB7"/>
    <w:rsid w:val="00E920B7"/>
    <w:rsid w:val="00E924D7"/>
    <w:rsid w:val="00E93735"/>
    <w:rsid w:val="00E94F43"/>
    <w:rsid w:val="00EA25DD"/>
    <w:rsid w:val="00EA2BF1"/>
    <w:rsid w:val="00EA75C4"/>
    <w:rsid w:val="00EB0098"/>
    <w:rsid w:val="00EB1F81"/>
    <w:rsid w:val="00EB3F2F"/>
    <w:rsid w:val="00EB61F3"/>
    <w:rsid w:val="00EB7BB6"/>
    <w:rsid w:val="00EC0148"/>
    <w:rsid w:val="00EC2781"/>
    <w:rsid w:val="00EC3363"/>
    <w:rsid w:val="00EC3925"/>
    <w:rsid w:val="00EC444E"/>
    <w:rsid w:val="00EC583A"/>
    <w:rsid w:val="00EC5CDD"/>
    <w:rsid w:val="00EC7E2F"/>
    <w:rsid w:val="00ED272F"/>
    <w:rsid w:val="00ED528D"/>
    <w:rsid w:val="00EE7AFA"/>
    <w:rsid w:val="00EF04A6"/>
    <w:rsid w:val="00EF187C"/>
    <w:rsid w:val="00EF7B33"/>
    <w:rsid w:val="00F00019"/>
    <w:rsid w:val="00F0136F"/>
    <w:rsid w:val="00F03368"/>
    <w:rsid w:val="00F059F0"/>
    <w:rsid w:val="00F06A87"/>
    <w:rsid w:val="00F10652"/>
    <w:rsid w:val="00F12F36"/>
    <w:rsid w:val="00F17AF8"/>
    <w:rsid w:val="00F218C4"/>
    <w:rsid w:val="00F25D62"/>
    <w:rsid w:val="00F26C62"/>
    <w:rsid w:val="00F27FC7"/>
    <w:rsid w:val="00F306C4"/>
    <w:rsid w:val="00F32817"/>
    <w:rsid w:val="00F3307D"/>
    <w:rsid w:val="00F338D3"/>
    <w:rsid w:val="00F414DA"/>
    <w:rsid w:val="00F42A91"/>
    <w:rsid w:val="00F43B41"/>
    <w:rsid w:val="00F472BF"/>
    <w:rsid w:val="00F503B0"/>
    <w:rsid w:val="00F517C3"/>
    <w:rsid w:val="00F54367"/>
    <w:rsid w:val="00F54785"/>
    <w:rsid w:val="00F633B2"/>
    <w:rsid w:val="00F6457D"/>
    <w:rsid w:val="00F73CD7"/>
    <w:rsid w:val="00F7703F"/>
    <w:rsid w:val="00F806CD"/>
    <w:rsid w:val="00F846D3"/>
    <w:rsid w:val="00F90125"/>
    <w:rsid w:val="00F90519"/>
    <w:rsid w:val="00F91929"/>
    <w:rsid w:val="00F92E1E"/>
    <w:rsid w:val="00F93971"/>
    <w:rsid w:val="00F94C02"/>
    <w:rsid w:val="00F9524B"/>
    <w:rsid w:val="00F96873"/>
    <w:rsid w:val="00FA0383"/>
    <w:rsid w:val="00FA241D"/>
    <w:rsid w:val="00FA2540"/>
    <w:rsid w:val="00FA2EDD"/>
    <w:rsid w:val="00FA3AB1"/>
    <w:rsid w:val="00FA4018"/>
    <w:rsid w:val="00FA4C52"/>
    <w:rsid w:val="00FA5567"/>
    <w:rsid w:val="00FA62D1"/>
    <w:rsid w:val="00FB1124"/>
    <w:rsid w:val="00FB16CE"/>
    <w:rsid w:val="00FB58DE"/>
    <w:rsid w:val="00FB6750"/>
    <w:rsid w:val="00FC0191"/>
    <w:rsid w:val="00FC1D16"/>
    <w:rsid w:val="00FC1E10"/>
    <w:rsid w:val="00FC6B5C"/>
    <w:rsid w:val="00FC76B4"/>
    <w:rsid w:val="00FD0D73"/>
    <w:rsid w:val="00FD1104"/>
    <w:rsid w:val="00FE2551"/>
    <w:rsid w:val="00FE3623"/>
    <w:rsid w:val="00FE39A2"/>
    <w:rsid w:val="00FE3E92"/>
    <w:rsid w:val="00FF3927"/>
    <w:rsid w:val="470260B7"/>
    <w:rsid w:val="4BF70C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83A"/>
    <w:pPr>
      <w:widowControl w:val="0"/>
      <w:jc w:val="both"/>
    </w:pPr>
    <w:rPr>
      <w:kern w:val="2"/>
      <w:sz w:val="21"/>
      <w:szCs w:val="22"/>
    </w:rPr>
  </w:style>
  <w:style w:type="paragraph" w:styleId="1">
    <w:name w:val="heading 1"/>
    <w:basedOn w:val="a"/>
    <w:next w:val="a"/>
    <w:link w:val="1Char"/>
    <w:uiPriority w:val="9"/>
    <w:qFormat/>
    <w:rsid w:val="00EC583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C583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EC583A"/>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EC583A"/>
    <w:pPr>
      <w:keepNext/>
      <w:keepLines/>
      <w:spacing w:before="280" w:after="290" w:line="376" w:lineRule="auto"/>
      <w:outlineLvl w:val="3"/>
    </w:pPr>
    <w:rPr>
      <w:rFonts w:asciiTheme="majorHAnsi" w:eastAsia="微软雅黑" w:hAnsiTheme="majorHAnsi" w:cstheme="majorBidi"/>
      <w:b/>
      <w:bCs/>
      <w:szCs w:val="28"/>
    </w:rPr>
  </w:style>
  <w:style w:type="paragraph" w:styleId="5">
    <w:name w:val="heading 5"/>
    <w:basedOn w:val="a"/>
    <w:next w:val="a"/>
    <w:link w:val="5Char"/>
    <w:uiPriority w:val="9"/>
    <w:unhideWhenUsed/>
    <w:qFormat/>
    <w:rsid w:val="00EC583A"/>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EC583A"/>
    <w:rPr>
      <w:rFonts w:ascii="宋体" w:eastAsia="宋体"/>
      <w:sz w:val="18"/>
      <w:szCs w:val="18"/>
    </w:rPr>
  </w:style>
  <w:style w:type="paragraph" w:styleId="a4">
    <w:name w:val="annotation text"/>
    <w:basedOn w:val="a"/>
    <w:link w:val="Char0"/>
    <w:uiPriority w:val="99"/>
    <w:semiHidden/>
    <w:unhideWhenUsed/>
    <w:qFormat/>
    <w:rsid w:val="00EC583A"/>
    <w:pPr>
      <w:jc w:val="left"/>
    </w:pPr>
  </w:style>
  <w:style w:type="paragraph" w:styleId="a5">
    <w:name w:val="Plain Text"/>
    <w:basedOn w:val="a"/>
    <w:link w:val="Char1"/>
    <w:qFormat/>
    <w:rsid w:val="00EC583A"/>
    <w:pPr>
      <w:spacing w:beforeLines="50" w:afterLines="50" w:line="400" w:lineRule="exact"/>
    </w:pPr>
    <w:rPr>
      <w:rFonts w:ascii="宋体" w:eastAsia="宋体" w:hAnsi="Courier New" w:cs="Times New Roman"/>
      <w:sz w:val="24"/>
      <w:szCs w:val="24"/>
    </w:rPr>
  </w:style>
  <w:style w:type="paragraph" w:styleId="a6">
    <w:name w:val="Balloon Text"/>
    <w:basedOn w:val="a"/>
    <w:link w:val="Char2"/>
    <w:uiPriority w:val="99"/>
    <w:semiHidden/>
    <w:unhideWhenUsed/>
    <w:rsid w:val="00EC583A"/>
    <w:rPr>
      <w:sz w:val="18"/>
      <w:szCs w:val="18"/>
    </w:rPr>
  </w:style>
  <w:style w:type="paragraph" w:styleId="a7">
    <w:name w:val="footer"/>
    <w:basedOn w:val="a"/>
    <w:link w:val="Char3"/>
    <w:uiPriority w:val="99"/>
    <w:unhideWhenUsed/>
    <w:rsid w:val="00EC583A"/>
    <w:pPr>
      <w:tabs>
        <w:tab w:val="center" w:pos="4153"/>
        <w:tab w:val="right" w:pos="8306"/>
      </w:tabs>
      <w:snapToGrid w:val="0"/>
      <w:jc w:val="left"/>
    </w:pPr>
    <w:rPr>
      <w:sz w:val="18"/>
      <w:szCs w:val="18"/>
    </w:rPr>
  </w:style>
  <w:style w:type="paragraph" w:styleId="a8">
    <w:name w:val="header"/>
    <w:basedOn w:val="a"/>
    <w:link w:val="Char4"/>
    <w:uiPriority w:val="99"/>
    <w:unhideWhenUsed/>
    <w:rsid w:val="00EC583A"/>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5"/>
    <w:uiPriority w:val="99"/>
    <w:semiHidden/>
    <w:unhideWhenUsed/>
    <w:rsid w:val="00EC583A"/>
    <w:rPr>
      <w:b/>
      <w:bCs/>
    </w:rPr>
  </w:style>
  <w:style w:type="table" w:styleId="aa">
    <w:name w:val="Table Grid"/>
    <w:basedOn w:val="a1"/>
    <w:uiPriority w:val="59"/>
    <w:qFormat/>
    <w:rsid w:val="00EC5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basedOn w:val="a0"/>
    <w:uiPriority w:val="20"/>
    <w:qFormat/>
    <w:rsid w:val="00EC583A"/>
    <w:rPr>
      <w:i/>
      <w:iCs/>
    </w:rPr>
  </w:style>
  <w:style w:type="character" w:styleId="ac">
    <w:name w:val="Hyperlink"/>
    <w:basedOn w:val="a0"/>
    <w:uiPriority w:val="99"/>
    <w:semiHidden/>
    <w:unhideWhenUsed/>
    <w:rsid w:val="00EC583A"/>
    <w:rPr>
      <w:color w:val="0000FF"/>
      <w:u w:val="single"/>
    </w:rPr>
  </w:style>
  <w:style w:type="character" w:styleId="ad">
    <w:name w:val="annotation reference"/>
    <w:basedOn w:val="a0"/>
    <w:uiPriority w:val="99"/>
    <w:semiHidden/>
    <w:unhideWhenUsed/>
    <w:rsid w:val="00EC583A"/>
    <w:rPr>
      <w:sz w:val="21"/>
      <w:szCs w:val="21"/>
    </w:rPr>
  </w:style>
  <w:style w:type="character" w:customStyle="1" w:styleId="Char0">
    <w:name w:val="批注文字 Char"/>
    <w:basedOn w:val="a0"/>
    <w:link w:val="a4"/>
    <w:uiPriority w:val="99"/>
    <w:semiHidden/>
    <w:rsid w:val="00EC583A"/>
  </w:style>
  <w:style w:type="character" w:customStyle="1" w:styleId="Char2">
    <w:name w:val="批注框文本 Char"/>
    <w:basedOn w:val="a0"/>
    <w:link w:val="a6"/>
    <w:uiPriority w:val="99"/>
    <w:semiHidden/>
    <w:qFormat/>
    <w:rsid w:val="00EC583A"/>
    <w:rPr>
      <w:sz w:val="18"/>
      <w:szCs w:val="18"/>
    </w:rPr>
  </w:style>
  <w:style w:type="paragraph" w:styleId="ae">
    <w:name w:val="List Paragraph"/>
    <w:basedOn w:val="a"/>
    <w:uiPriority w:val="34"/>
    <w:qFormat/>
    <w:rsid w:val="00EC583A"/>
    <w:pPr>
      <w:ind w:firstLineChars="200" w:firstLine="420"/>
    </w:pPr>
  </w:style>
  <w:style w:type="character" w:customStyle="1" w:styleId="Char5">
    <w:name w:val="批注主题 Char"/>
    <w:basedOn w:val="Char0"/>
    <w:link w:val="a9"/>
    <w:uiPriority w:val="99"/>
    <w:semiHidden/>
    <w:qFormat/>
    <w:rsid w:val="00EC583A"/>
    <w:rPr>
      <w:b/>
      <w:bCs/>
    </w:rPr>
  </w:style>
  <w:style w:type="character" w:customStyle="1" w:styleId="Char4">
    <w:name w:val="页眉 Char"/>
    <w:basedOn w:val="a0"/>
    <w:link w:val="a8"/>
    <w:uiPriority w:val="99"/>
    <w:rsid w:val="00EC583A"/>
    <w:rPr>
      <w:sz w:val="18"/>
      <w:szCs w:val="18"/>
    </w:rPr>
  </w:style>
  <w:style w:type="character" w:customStyle="1" w:styleId="Char3">
    <w:name w:val="页脚 Char"/>
    <w:basedOn w:val="a0"/>
    <w:link w:val="a7"/>
    <w:uiPriority w:val="99"/>
    <w:qFormat/>
    <w:rsid w:val="00EC583A"/>
    <w:rPr>
      <w:sz w:val="18"/>
      <w:szCs w:val="18"/>
    </w:rPr>
  </w:style>
  <w:style w:type="paragraph" w:customStyle="1" w:styleId="Default">
    <w:name w:val="Default"/>
    <w:qFormat/>
    <w:rsid w:val="00EC583A"/>
    <w:pPr>
      <w:widowControl w:val="0"/>
      <w:autoSpaceDE w:val="0"/>
      <w:autoSpaceDN w:val="0"/>
      <w:adjustRightInd w:val="0"/>
    </w:pPr>
    <w:rPr>
      <w:rFonts w:ascii="宋体" w:eastAsia="宋体" w:cs="宋体"/>
      <w:color w:val="000000"/>
      <w:sz w:val="24"/>
      <w:szCs w:val="24"/>
    </w:rPr>
  </w:style>
  <w:style w:type="character" w:customStyle="1" w:styleId="Char1">
    <w:name w:val="纯文本 Char"/>
    <w:basedOn w:val="a0"/>
    <w:link w:val="a5"/>
    <w:rsid w:val="00EC583A"/>
    <w:rPr>
      <w:rFonts w:ascii="宋体" w:eastAsia="宋体" w:hAnsi="Courier New" w:cs="Times New Roman"/>
      <w:sz w:val="24"/>
      <w:szCs w:val="24"/>
    </w:rPr>
  </w:style>
  <w:style w:type="character" w:customStyle="1" w:styleId="Char">
    <w:name w:val="文档结构图 Char"/>
    <w:basedOn w:val="a0"/>
    <w:link w:val="a3"/>
    <w:uiPriority w:val="99"/>
    <w:semiHidden/>
    <w:qFormat/>
    <w:rsid w:val="00EC583A"/>
    <w:rPr>
      <w:rFonts w:ascii="宋体" w:eastAsia="宋体"/>
      <w:sz w:val="18"/>
      <w:szCs w:val="18"/>
    </w:rPr>
  </w:style>
  <w:style w:type="paragraph" w:customStyle="1" w:styleId="10">
    <w:name w:val="修订1"/>
    <w:hidden/>
    <w:uiPriority w:val="99"/>
    <w:semiHidden/>
    <w:qFormat/>
    <w:rsid w:val="00EC583A"/>
    <w:rPr>
      <w:kern w:val="2"/>
      <w:sz w:val="21"/>
      <w:szCs w:val="22"/>
    </w:rPr>
  </w:style>
  <w:style w:type="character" w:customStyle="1" w:styleId="1Char">
    <w:name w:val="标题 1 Char"/>
    <w:basedOn w:val="a0"/>
    <w:link w:val="1"/>
    <w:uiPriority w:val="9"/>
    <w:qFormat/>
    <w:rsid w:val="00EC583A"/>
    <w:rPr>
      <w:b/>
      <w:bCs/>
      <w:kern w:val="44"/>
      <w:sz w:val="44"/>
      <w:szCs w:val="44"/>
    </w:rPr>
  </w:style>
  <w:style w:type="character" w:customStyle="1" w:styleId="2Char">
    <w:name w:val="标题 2 Char"/>
    <w:basedOn w:val="a0"/>
    <w:link w:val="2"/>
    <w:uiPriority w:val="9"/>
    <w:rsid w:val="00EC583A"/>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EC583A"/>
    <w:rPr>
      <w:b/>
      <w:bCs/>
      <w:sz w:val="32"/>
      <w:szCs w:val="32"/>
    </w:rPr>
  </w:style>
  <w:style w:type="character" w:customStyle="1" w:styleId="4Char">
    <w:name w:val="标题 4 Char"/>
    <w:basedOn w:val="a0"/>
    <w:link w:val="4"/>
    <w:uiPriority w:val="9"/>
    <w:qFormat/>
    <w:rsid w:val="00EC583A"/>
    <w:rPr>
      <w:rFonts w:asciiTheme="majorHAnsi" w:eastAsia="微软雅黑" w:hAnsiTheme="majorHAnsi" w:cstheme="majorBidi"/>
      <w:b/>
      <w:bCs/>
      <w:szCs w:val="28"/>
    </w:rPr>
  </w:style>
  <w:style w:type="character" w:customStyle="1" w:styleId="5Char">
    <w:name w:val="标题 5 Char"/>
    <w:basedOn w:val="a0"/>
    <w:link w:val="5"/>
    <w:uiPriority w:val="9"/>
    <w:rsid w:val="00EC583A"/>
    <w:rPr>
      <w:b/>
      <w:bCs/>
      <w:sz w:val="28"/>
      <w:szCs w:val="28"/>
    </w:rPr>
  </w:style>
  <w:style w:type="paragraph" w:customStyle="1" w:styleId="af">
    <w:name w:val="表格正文"/>
    <w:qFormat/>
    <w:rsid w:val="00EC583A"/>
    <w:pPr>
      <w:spacing w:line="360" w:lineRule="auto"/>
      <w:contextualSpacing/>
      <w:jc w:val="both"/>
    </w:pPr>
    <w:rPr>
      <w:rFonts w:ascii="Times New Roman" w:eastAsia="宋体" w:hAnsi="Times New Roman" w:cs="Times New Roman"/>
      <w:kern w:val="2"/>
      <w:sz w:val="24"/>
      <w:szCs w:val="24"/>
    </w:rPr>
  </w:style>
  <w:style w:type="paragraph" w:customStyle="1" w:styleId="p0">
    <w:name w:val="p0"/>
    <w:basedOn w:val="a"/>
    <w:uiPriority w:val="99"/>
    <w:qFormat/>
    <w:rsid w:val="00EC583A"/>
    <w:pPr>
      <w:widowControl/>
      <w:jc w:val="left"/>
    </w:pPr>
    <w:rPr>
      <w:rFonts w:ascii="宋体" w:eastAsia="宋体" w:hAnsi="宋体" w:cs="宋体"/>
      <w:kern w:val="0"/>
      <w:sz w:val="24"/>
      <w:szCs w:val="24"/>
    </w:rPr>
  </w:style>
  <w:style w:type="paragraph" w:customStyle="1" w:styleId="af0">
    <w:name w:val="表格"/>
    <w:basedOn w:val="a"/>
    <w:link w:val="Char6"/>
    <w:qFormat/>
    <w:rsid w:val="00EC583A"/>
    <w:pPr>
      <w:autoSpaceDE w:val="0"/>
      <w:autoSpaceDN w:val="0"/>
      <w:adjustRightInd w:val="0"/>
      <w:jc w:val="left"/>
    </w:pPr>
    <w:rPr>
      <w:rFonts w:ascii="宋体" w:eastAsia="宋体" w:hAnsi="宋体"/>
      <w:kern w:val="0"/>
      <w:szCs w:val="21"/>
    </w:rPr>
  </w:style>
  <w:style w:type="character" w:customStyle="1" w:styleId="Char6">
    <w:name w:val="表格 Char"/>
    <w:basedOn w:val="a0"/>
    <w:link w:val="af0"/>
    <w:qFormat/>
    <w:rsid w:val="00EC583A"/>
    <w:rPr>
      <w:rFonts w:ascii="宋体" w:eastAsia="宋体" w:hAnsi="宋体"/>
      <w:kern w:val="0"/>
      <w:szCs w:val="21"/>
    </w:rPr>
  </w:style>
  <w:style w:type="paragraph" w:styleId="af1">
    <w:name w:val="No Spacing"/>
    <w:uiPriority w:val="1"/>
    <w:qFormat/>
    <w:rsid w:val="00EC583A"/>
    <w:pPr>
      <w:widowControl w:val="0"/>
      <w:jc w:val="both"/>
    </w:pPr>
    <w:rPr>
      <w:kern w:val="2"/>
      <w:sz w:val="21"/>
      <w:szCs w:val="22"/>
    </w:rPr>
  </w:style>
  <w:style w:type="paragraph" w:customStyle="1" w:styleId="11">
    <w:name w:val="列表段落1"/>
    <w:basedOn w:val="a"/>
    <w:qFormat/>
    <w:rsid w:val="00EC583A"/>
    <w:pPr>
      <w:widowControl/>
      <w:adjustRightInd w:val="0"/>
      <w:snapToGrid w:val="0"/>
      <w:spacing w:after="200"/>
      <w:ind w:firstLineChars="200" w:firstLine="420"/>
      <w:jc w:val="left"/>
    </w:pPr>
    <w:rPr>
      <w:rFonts w:ascii="Tahoma" w:eastAsia="微软雅黑" w:hAnsi="Tahoma" w:cs="Tahoma"/>
      <w:kern w:val="0"/>
      <w:sz w:val="22"/>
    </w:rPr>
  </w:style>
  <w:style w:type="character" w:customStyle="1" w:styleId="Char20">
    <w:name w:val="纯文本 Char2"/>
    <w:rsid w:val="00EC583A"/>
    <w:rPr>
      <w:rFonts w:ascii="宋体" w:eastAsia="宋体" w:hAnsi="Courier New"/>
      <w:kern w:val="2"/>
      <w:sz w:val="24"/>
      <w:szCs w:val="24"/>
      <w:lang w:val="en-US" w:eastAsia="zh-CN" w:bidi="ar-SA"/>
    </w:rPr>
  </w:style>
  <w:style w:type="paragraph" w:styleId="af2">
    <w:name w:val="Revision"/>
    <w:hidden/>
    <w:uiPriority w:val="99"/>
    <w:semiHidden/>
    <w:rsid w:val="00572D38"/>
    <w:rPr>
      <w:kern w:val="2"/>
      <w:sz w:val="21"/>
      <w:szCs w:val="22"/>
    </w:rPr>
  </w:style>
  <w:style w:type="paragraph" w:customStyle="1" w:styleId="12">
    <w:name w:val="列出段落1"/>
    <w:basedOn w:val="a"/>
    <w:rsid w:val="00CE0C4D"/>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F5318-6750-40AB-A44E-D16B0B3E8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16</Pages>
  <Words>2339</Words>
  <Characters>13335</Characters>
  <Application>Microsoft Office Word</Application>
  <DocSecurity>0</DocSecurity>
  <Lines>111</Lines>
  <Paragraphs>31</Paragraphs>
  <ScaleCrop>false</ScaleCrop>
  <Company>微软中国</Company>
  <LinksUpToDate>false</LinksUpToDate>
  <CharactersWithSpaces>15643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周凯</dc:creator>
  <cp:lastModifiedBy>sbk-111</cp:lastModifiedBy>
  <cp:revision>9</cp:revision>
  <cp:lastPrinted>2022-11-04T05:34:00Z</cp:lastPrinted>
  <dcterms:created xsi:type="dcterms:W3CDTF">2022-11-11T08:16:00Z</dcterms:created>
  <dcterms:modified xsi:type="dcterms:W3CDTF">2022-11-15T09:07:00Z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05A8E6EA99624E02A2250AF90D49081B</vt:lpwstr>
  </property>
</Properties>
</file>