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4740C6">
        <w:rPr>
          <w:rFonts w:hint="eastAsia"/>
          <w:b/>
          <w:sz w:val="30"/>
          <w:szCs w:val="30"/>
        </w:rPr>
        <w:t>市</w:t>
      </w:r>
      <w:proofErr w:type="gramStart"/>
      <w:r w:rsidR="004740C6">
        <w:rPr>
          <w:rFonts w:hint="eastAsia"/>
          <w:b/>
          <w:sz w:val="30"/>
          <w:szCs w:val="30"/>
        </w:rPr>
        <w:t>鄞</w:t>
      </w:r>
      <w:proofErr w:type="gramEnd"/>
      <w:r w:rsidR="004740C6">
        <w:rPr>
          <w:rFonts w:hint="eastAsia"/>
          <w:b/>
          <w:sz w:val="30"/>
          <w:szCs w:val="30"/>
        </w:rPr>
        <w:t>州</w:t>
      </w:r>
      <w:r w:rsidRPr="00201A0C">
        <w:rPr>
          <w:rFonts w:hint="eastAsia"/>
          <w:b/>
          <w:sz w:val="30"/>
          <w:szCs w:val="30"/>
        </w:rPr>
        <w:t>人民医院</w:t>
      </w:r>
      <w:proofErr w:type="gramStart"/>
      <w:r w:rsidR="004740C6">
        <w:rPr>
          <w:rFonts w:hint="eastAsia"/>
          <w:b/>
          <w:sz w:val="30"/>
          <w:szCs w:val="30"/>
        </w:rPr>
        <w:t>医</w:t>
      </w:r>
      <w:proofErr w:type="gramEnd"/>
      <w:r w:rsidR="004740C6">
        <w:rPr>
          <w:rFonts w:hint="eastAsia"/>
          <w:b/>
          <w:sz w:val="30"/>
          <w:szCs w:val="30"/>
        </w:rPr>
        <w:t>共体</w:t>
      </w:r>
      <w:r w:rsidR="00B473BF">
        <w:rPr>
          <w:rFonts w:hint="eastAsia"/>
          <w:b/>
          <w:sz w:val="30"/>
          <w:szCs w:val="30"/>
        </w:rPr>
        <w:t>采购</w:t>
      </w:r>
      <w:r w:rsidR="004544A5" w:rsidRPr="004544A5">
        <w:rPr>
          <w:rFonts w:hint="eastAsia"/>
          <w:b/>
          <w:sz w:val="30"/>
          <w:szCs w:val="30"/>
        </w:rPr>
        <w:t>裂隙灯</w:t>
      </w:r>
      <w:r w:rsidR="003F44F3">
        <w:rPr>
          <w:rFonts w:hint="eastAsia"/>
          <w:b/>
          <w:sz w:val="30"/>
          <w:szCs w:val="30"/>
        </w:rPr>
        <w:t>等设备</w:t>
      </w:r>
      <w:r w:rsidR="004613F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Pr="00201A0C">
        <w:rPr>
          <w:rFonts w:asciiTheme="minorEastAsia" w:hAnsiTheme="minorEastAsia" w:hint="eastAsia"/>
          <w:sz w:val="24"/>
          <w:szCs w:val="24"/>
        </w:rPr>
        <w:t>议标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420" w:type="dxa"/>
        <w:tblLook w:val="04A0"/>
      </w:tblPr>
      <w:tblGrid>
        <w:gridCol w:w="738"/>
        <w:gridCol w:w="2494"/>
        <w:gridCol w:w="1843"/>
        <w:gridCol w:w="1559"/>
        <w:gridCol w:w="1468"/>
      </w:tblGrid>
      <w:tr w:rsidR="0062122B" w:rsidRPr="00201A0C" w:rsidTr="004544A5">
        <w:tc>
          <w:tcPr>
            <w:tcW w:w="738" w:type="dxa"/>
          </w:tcPr>
          <w:p w:rsidR="0062122B" w:rsidRPr="00201A0C" w:rsidRDefault="0062122B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494" w:type="dxa"/>
          </w:tcPr>
          <w:p w:rsidR="0062122B" w:rsidRPr="00201A0C" w:rsidRDefault="0062122B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1843" w:type="dxa"/>
          </w:tcPr>
          <w:p w:rsidR="0062122B" w:rsidRPr="00201A0C" w:rsidRDefault="0062122B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1559" w:type="dxa"/>
          </w:tcPr>
          <w:p w:rsidR="0062122B" w:rsidRPr="00201A0C" w:rsidRDefault="0062122B" w:rsidP="00B473BF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技术参数</w:t>
            </w:r>
          </w:p>
        </w:tc>
        <w:tc>
          <w:tcPr>
            <w:tcW w:w="1468" w:type="dxa"/>
          </w:tcPr>
          <w:p w:rsidR="0062122B" w:rsidRPr="00201A0C" w:rsidRDefault="0062122B" w:rsidP="00B473BF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最高限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价</w:t>
            </w:r>
          </w:p>
        </w:tc>
      </w:tr>
      <w:tr w:rsidR="0062122B" w:rsidRPr="00201A0C" w:rsidTr="004544A5">
        <w:tc>
          <w:tcPr>
            <w:tcW w:w="738" w:type="dxa"/>
          </w:tcPr>
          <w:p w:rsidR="0062122B" w:rsidRDefault="0062122B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494" w:type="dxa"/>
          </w:tcPr>
          <w:p w:rsidR="0062122B" w:rsidRPr="004544A5" w:rsidRDefault="004740C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4544A5">
              <w:rPr>
                <w:rFonts w:asciiTheme="minorEastAsia" w:hAnsiTheme="minorEastAsia" w:hint="eastAsia"/>
                <w:sz w:val="24"/>
                <w:szCs w:val="24"/>
              </w:rPr>
              <w:t>裂隙灯</w:t>
            </w:r>
          </w:p>
        </w:tc>
        <w:tc>
          <w:tcPr>
            <w:tcW w:w="1843" w:type="dxa"/>
          </w:tcPr>
          <w:p w:rsidR="0062122B" w:rsidRPr="004544A5" w:rsidRDefault="004544A5" w:rsidP="00B473BF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4544A5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云龙分院</w:t>
            </w:r>
            <w:r w:rsidR="004740C6" w:rsidRPr="004544A5">
              <w:rPr>
                <w:rFonts w:asciiTheme="minorEastAsia" w:hAnsiTheme="minorEastAsia" w:hint="eastAsia"/>
                <w:sz w:val="24"/>
                <w:szCs w:val="24"/>
              </w:rPr>
              <w:t>1台</w:t>
            </w:r>
          </w:p>
        </w:tc>
        <w:tc>
          <w:tcPr>
            <w:tcW w:w="1559" w:type="dxa"/>
          </w:tcPr>
          <w:p w:rsidR="0062122B" w:rsidRPr="004544A5" w:rsidRDefault="0062122B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68" w:type="dxa"/>
          </w:tcPr>
          <w:p w:rsidR="0062122B" w:rsidRPr="004544A5" w:rsidRDefault="004740C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4544A5">
              <w:rPr>
                <w:rFonts w:asciiTheme="minorEastAsia" w:hAnsiTheme="minorEastAsia" w:hint="eastAsia"/>
                <w:sz w:val="24"/>
                <w:szCs w:val="24"/>
              </w:rPr>
              <w:t>2万元</w:t>
            </w:r>
          </w:p>
        </w:tc>
      </w:tr>
      <w:tr w:rsidR="0062122B" w:rsidRPr="00201A0C" w:rsidTr="004544A5">
        <w:tc>
          <w:tcPr>
            <w:tcW w:w="738" w:type="dxa"/>
          </w:tcPr>
          <w:p w:rsidR="0062122B" w:rsidRDefault="0062122B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494" w:type="dxa"/>
          </w:tcPr>
          <w:p w:rsidR="0062122B" w:rsidRPr="004544A5" w:rsidRDefault="004544A5" w:rsidP="00B473BF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4544A5">
              <w:rPr>
                <w:rFonts w:ascii="宋体" w:hAnsi="宋体" w:cs="宋体" w:hint="eastAsia"/>
                <w:bCs/>
                <w:sz w:val="24"/>
                <w:szCs w:val="24"/>
              </w:rPr>
              <w:t>温热式</w:t>
            </w:r>
            <w:r w:rsidR="004740C6" w:rsidRPr="004544A5">
              <w:rPr>
                <w:rFonts w:asciiTheme="minorEastAsia" w:hAnsiTheme="minorEastAsia" w:hint="eastAsia"/>
                <w:sz w:val="24"/>
                <w:szCs w:val="24"/>
              </w:rPr>
              <w:t>低周波治疗仪</w:t>
            </w:r>
          </w:p>
        </w:tc>
        <w:tc>
          <w:tcPr>
            <w:tcW w:w="1843" w:type="dxa"/>
          </w:tcPr>
          <w:p w:rsidR="0062122B" w:rsidRPr="004544A5" w:rsidRDefault="004544A5" w:rsidP="003E51C6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4544A5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云龙分院</w:t>
            </w:r>
            <w:r w:rsidRPr="004544A5">
              <w:rPr>
                <w:rFonts w:asciiTheme="minorEastAsia" w:hAnsiTheme="minorEastAsia" w:hint="eastAsia"/>
                <w:sz w:val="24"/>
                <w:szCs w:val="24"/>
              </w:rPr>
              <w:t>1台</w:t>
            </w:r>
          </w:p>
        </w:tc>
        <w:tc>
          <w:tcPr>
            <w:tcW w:w="1559" w:type="dxa"/>
          </w:tcPr>
          <w:p w:rsidR="0062122B" w:rsidRPr="004544A5" w:rsidRDefault="004740C6" w:rsidP="004740C6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4544A5">
              <w:rPr>
                <w:rFonts w:asciiTheme="minorEastAsia" w:hAnsiTheme="minorEastAsia" w:hint="eastAsia"/>
                <w:sz w:val="24"/>
                <w:szCs w:val="24"/>
              </w:rPr>
              <w:t>见附件1</w:t>
            </w:r>
          </w:p>
        </w:tc>
        <w:tc>
          <w:tcPr>
            <w:tcW w:w="1468" w:type="dxa"/>
          </w:tcPr>
          <w:p w:rsidR="0062122B" w:rsidRPr="004544A5" w:rsidRDefault="004740C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4544A5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62122B" w:rsidRPr="004544A5">
              <w:rPr>
                <w:rFonts w:asciiTheme="minorEastAsia" w:hAnsiTheme="minorEastAsia" w:hint="eastAsia"/>
                <w:sz w:val="24"/>
                <w:szCs w:val="24"/>
              </w:rPr>
              <w:t>万元</w:t>
            </w:r>
          </w:p>
        </w:tc>
      </w:tr>
      <w:tr w:rsidR="0062122B" w:rsidRPr="00201A0C" w:rsidTr="004544A5">
        <w:tc>
          <w:tcPr>
            <w:tcW w:w="738" w:type="dxa"/>
          </w:tcPr>
          <w:p w:rsidR="0062122B" w:rsidRDefault="0062122B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494" w:type="dxa"/>
          </w:tcPr>
          <w:p w:rsidR="0062122B" w:rsidRPr="004544A5" w:rsidRDefault="004740C6" w:rsidP="0027250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4544A5">
              <w:rPr>
                <w:rFonts w:asciiTheme="minorEastAsia" w:hAnsiTheme="minorEastAsia" w:hint="eastAsia"/>
                <w:sz w:val="24"/>
                <w:szCs w:val="24"/>
              </w:rPr>
              <w:t>手术床（通用床）</w:t>
            </w:r>
          </w:p>
        </w:tc>
        <w:tc>
          <w:tcPr>
            <w:tcW w:w="1843" w:type="dxa"/>
          </w:tcPr>
          <w:p w:rsidR="0062122B" w:rsidRPr="004544A5" w:rsidRDefault="004544A5" w:rsidP="001A3308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总院</w:t>
            </w:r>
            <w:r w:rsidR="004740C6" w:rsidRPr="004544A5">
              <w:rPr>
                <w:rFonts w:asciiTheme="minorEastAsia" w:hAnsiTheme="minorEastAsia" w:hint="eastAsia"/>
                <w:sz w:val="24"/>
                <w:szCs w:val="24"/>
              </w:rPr>
              <w:t>1张</w:t>
            </w:r>
          </w:p>
        </w:tc>
        <w:tc>
          <w:tcPr>
            <w:tcW w:w="1559" w:type="dxa"/>
          </w:tcPr>
          <w:p w:rsidR="0062122B" w:rsidRPr="004544A5" w:rsidRDefault="004740C6" w:rsidP="0062122B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4544A5">
              <w:rPr>
                <w:rFonts w:asciiTheme="minorEastAsia" w:hAnsiTheme="minorEastAsia" w:hint="eastAsia"/>
                <w:sz w:val="24"/>
                <w:szCs w:val="24"/>
              </w:rPr>
              <w:t>见附件2</w:t>
            </w:r>
          </w:p>
        </w:tc>
        <w:tc>
          <w:tcPr>
            <w:tcW w:w="1468" w:type="dxa"/>
          </w:tcPr>
          <w:p w:rsidR="0062122B" w:rsidRPr="004544A5" w:rsidRDefault="004740C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4544A5">
              <w:rPr>
                <w:rFonts w:asciiTheme="minorEastAsia" w:hAnsiTheme="minorEastAsia" w:hint="eastAsia"/>
                <w:sz w:val="24"/>
                <w:szCs w:val="24"/>
              </w:rPr>
              <w:t>10万元</w:t>
            </w:r>
          </w:p>
        </w:tc>
      </w:tr>
      <w:tr w:rsidR="0062122B" w:rsidRPr="00201A0C" w:rsidTr="004544A5">
        <w:tc>
          <w:tcPr>
            <w:tcW w:w="738" w:type="dxa"/>
          </w:tcPr>
          <w:p w:rsidR="0062122B" w:rsidRDefault="0062122B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494" w:type="dxa"/>
          </w:tcPr>
          <w:p w:rsidR="0062122B" w:rsidRPr="004544A5" w:rsidRDefault="004740C6" w:rsidP="0027250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4544A5">
              <w:rPr>
                <w:rFonts w:asciiTheme="minorEastAsia" w:hAnsiTheme="minorEastAsia" w:hint="eastAsia"/>
                <w:sz w:val="24"/>
                <w:szCs w:val="24"/>
              </w:rPr>
              <w:t>手术床（脑外科）</w:t>
            </w:r>
          </w:p>
        </w:tc>
        <w:tc>
          <w:tcPr>
            <w:tcW w:w="1843" w:type="dxa"/>
          </w:tcPr>
          <w:p w:rsidR="0062122B" w:rsidRPr="004544A5" w:rsidRDefault="004544A5" w:rsidP="001A3308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总院</w:t>
            </w:r>
            <w:r w:rsidR="004740C6" w:rsidRPr="004544A5">
              <w:rPr>
                <w:rFonts w:asciiTheme="minorEastAsia" w:hAnsiTheme="minorEastAsia" w:hint="eastAsia"/>
                <w:sz w:val="24"/>
                <w:szCs w:val="24"/>
              </w:rPr>
              <w:t>1张</w:t>
            </w:r>
          </w:p>
        </w:tc>
        <w:tc>
          <w:tcPr>
            <w:tcW w:w="1559" w:type="dxa"/>
          </w:tcPr>
          <w:p w:rsidR="0062122B" w:rsidRPr="004544A5" w:rsidRDefault="004740C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4544A5">
              <w:rPr>
                <w:rFonts w:asciiTheme="minorEastAsia" w:hAnsiTheme="minorEastAsia" w:hint="eastAsia"/>
                <w:sz w:val="24"/>
                <w:szCs w:val="24"/>
              </w:rPr>
              <w:t>见附件3</w:t>
            </w:r>
          </w:p>
        </w:tc>
        <w:tc>
          <w:tcPr>
            <w:tcW w:w="1468" w:type="dxa"/>
          </w:tcPr>
          <w:p w:rsidR="0062122B" w:rsidRPr="004544A5" w:rsidRDefault="004740C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4544A5">
              <w:rPr>
                <w:rFonts w:asciiTheme="minorEastAsia" w:hAnsiTheme="minorEastAsia" w:hint="eastAsia"/>
                <w:sz w:val="24"/>
                <w:szCs w:val="24"/>
              </w:rPr>
              <w:t>25万元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2.8投标一览表及分项投标报价表，配件及耗材报价表；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2.9同类产品业绩（提供合同复印件）；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资格的投标人到宁波大学附属人民医院采购中心（17-2号楼-201室）</w:t>
      </w:r>
      <w:r w:rsidR="00F4117A">
        <w:rPr>
          <w:rFonts w:asciiTheme="minorEastAsia" w:hAnsiTheme="minorEastAsia" w:cs="宋体" w:hint="eastAsia"/>
          <w:kern w:val="0"/>
          <w:sz w:val="24"/>
          <w:szCs w:val="24"/>
        </w:rPr>
        <w:t>电话报名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，联系人：蔡老师、肖老师，联系电话：0574-87016979。报名截止时间202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F4117A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4740C6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4740C6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987CA8" w:rsidRPr="0043548A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F4117A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4740C6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4544A5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1楼1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14会议室（具体时间地点将以现场报名登记时告知为准）。</w:t>
      </w:r>
    </w:p>
    <w:p w:rsidR="00363138" w:rsidRDefault="00201A0C" w:rsidP="0036313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5、疫情期间请参与议标的供应商代表做好个人防护，</w:t>
      </w:r>
      <w:r w:rsidR="00363138" w:rsidRPr="00363138">
        <w:rPr>
          <w:rFonts w:asciiTheme="minorEastAsia" w:hAnsiTheme="minorEastAsia" w:cs="宋体" w:hint="eastAsia"/>
          <w:kern w:val="0"/>
          <w:sz w:val="24"/>
          <w:szCs w:val="24"/>
        </w:rPr>
        <w:t>全程戴好口罩，并请出示行程卡、健康码的绿码，同时需持有1周内核酸检测阴性证明。</w:t>
      </w:r>
    </w:p>
    <w:p w:rsidR="00201A0C" w:rsidRPr="00201A0C" w:rsidRDefault="00201A0C" w:rsidP="0036313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 w:hint="eastAsia"/>
          <w:kern w:val="0"/>
          <w:sz w:val="24"/>
          <w:szCs w:val="24"/>
        </w:rPr>
        <w:t>6、</w:t>
      </w:r>
      <w:r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lastRenderedPageBreak/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中标后30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297312" w:rsidRDefault="00297312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</w:t>
      </w:r>
      <w:r w:rsidR="00B272BA">
        <w:rPr>
          <w:rFonts w:asciiTheme="minorEastAsia" w:hAnsiTheme="minorEastAsia" w:cs="宋体" w:hint="eastAsia"/>
          <w:kern w:val="0"/>
          <w:sz w:val="24"/>
          <w:szCs w:val="24"/>
        </w:rPr>
        <w:t>市</w:t>
      </w:r>
      <w:proofErr w:type="gramStart"/>
      <w:r w:rsidR="00B272BA">
        <w:rPr>
          <w:rFonts w:asciiTheme="minorEastAsia" w:hAnsiTheme="minorEastAsia" w:cs="宋体" w:hint="eastAsia"/>
          <w:kern w:val="0"/>
          <w:sz w:val="24"/>
          <w:szCs w:val="24"/>
        </w:rPr>
        <w:t>鄞</w:t>
      </w:r>
      <w:proofErr w:type="gramEnd"/>
      <w:r w:rsidR="00B272BA">
        <w:rPr>
          <w:rFonts w:asciiTheme="minorEastAsia" w:hAnsiTheme="minorEastAsia" w:cs="宋体" w:hint="eastAsia"/>
          <w:kern w:val="0"/>
          <w:sz w:val="24"/>
          <w:szCs w:val="24"/>
        </w:rPr>
        <w:t>州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人民医院</w:t>
      </w:r>
      <w:proofErr w:type="gramStart"/>
      <w:r w:rsidR="00B272BA">
        <w:rPr>
          <w:rFonts w:asciiTheme="minorEastAsia" w:hAnsiTheme="minorEastAsia" w:cs="宋体" w:hint="eastAsia"/>
          <w:kern w:val="0"/>
          <w:sz w:val="24"/>
          <w:szCs w:val="24"/>
        </w:rPr>
        <w:t>医</w:t>
      </w:r>
      <w:proofErr w:type="gramEnd"/>
      <w:r w:rsidR="00B272BA">
        <w:rPr>
          <w:rFonts w:asciiTheme="minorEastAsia" w:hAnsiTheme="minorEastAsia" w:cs="宋体" w:hint="eastAsia"/>
          <w:kern w:val="0"/>
          <w:sz w:val="24"/>
          <w:szCs w:val="24"/>
        </w:rPr>
        <w:t>共体</w:t>
      </w:r>
    </w:p>
    <w:p w:rsidR="00803D10" w:rsidRDefault="00201A0C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F4117A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7B768F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4544A5" w:rsidRPr="004544A5" w:rsidRDefault="004544A5" w:rsidP="004544A5">
      <w:pPr>
        <w:rPr>
          <w:rFonts w:ascii="宋体" w:hAnsi="宋体" w:cs="宋体"/>
          <w:b/>
          <w:bCs/>
          <w:color w:val="000000"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</w:rPr>
        <w:t>附件1：</w:t>
      </w:r>
      <w:r w:rsidRPr="004544A5">
        <w:rPr>
          <w:rFonts w:ascii="宋体" w:hAnsi="宋体" w:cs="宋体" w:hint="eastAsia"/>
          <w:b/>
          <w:bCs/>
          <w:color w:val="000000"/>
          <w:szCs w:val="21"/>
        </w:rPr>
        <w:t>温热式低周波治疗仪(云龙)</w:t>
      </w:r>
    </w:p>
    <w:tbl>
      <w:tblPr>
        <w:tblW w:w="9810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0"/>
        <w:gridCol w:w="7470"/>
        <w:gridCol w:w="1350"/>
      </w:tblGrid>
      <w:tr w:rsidR="004544A5" w:rsidTr="007B2CA2">
        <w:trPr>
          <w:trHeight w:val="624"/>
        </w:trPr>
        <w:tc>
          <w:tcPr>
            <w:tcW w:w="990" w:type="dxa"/>
            <w:vAlign w:val="center"/>
          </w:tcPr>
          <w:p w:rsidR="004544A5" w:rsidRDefault="004544A5" w:rsidP="007B2CA2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7470" w:type="dxa"/>
            <w:vAlign w:val="center"/>
          </w:tcPr>
          <w:p w:rsidR="004544A5" w:rsidRDefault="004544A5" w:rsidP="007B2CA2"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温热式低周波治疗仪1台</w:t>
            </w:r>
          </w:p>
        </w:tc>
        <w:tc>
          <w:tcPr>
            <w:tcW w:w="1350" w:type="dxa"/>
            <w:vAlign w:val="center"/>
          </w:tcPr>
          <w:p w:rsidR="004544A5" w:rsidRDefault="004544A5" w:rsidP="007B2CA2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4544A5" w:rsidTr="007B2CA2">
        <w:trPr>
          <w:trHeight w:val="624"/>
        </w:trPr>
        <w:tc>
          <w:tcPr>
            <w:tcW w:w="990" w:type="dxa"/>
            <w:vAlign w:val="center"/>
          </w:tcPr>
          <w:p w:rsidR="004544A5" w:rsidRDefault="004544A5" w:rsidP="007B2CA2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470" w:type="dxa"/>
            <w:vAlign w:val="center"/>
          </w:tcPr>
          <w:p w:rsidR="004544A5" w:rsidRDefault="004544A5" w:rsidP="007B2CA2"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适用范围：通过皮肤，对神经以及肌肉进行电刺激，从而达到镇痛和预防或缓解肌肉发生废用性萎缩的效果。</w:t>
            </w:r>
          </w:p>
        </w:tc>
        <w:tc>
          <w:tcPr>
            <w:tcW w:w="1350" w:type="dxa"/>
            <w:vAlign w:val="center"/>
          </w:tcPr>
          <w:p w:rsidR="004544A5" w:rsidRDefault="004544A5" w:rsidP="007B2CA2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4544A5" w:rsidTr="007B2CA2">
        <w:trPr>
          <w:trHeight w:val="624"/>
        </w:trPr>
        <w:tc>
          <w:tcPr>
            <w:tcW w:w="990" w:type="dxa"/>
            <w:vAlign w:val="center"/>
          </w:tcPr>
          <w:p w:rsidR="004544A5" w:rsidRDefault="004544A5" w:rsidP="007B2CA2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470" w:type="dxa"/>
            <w:vAlign w:val="center"/>
          </w:tcPr>
          <w:p w:rsidR="004544A5" w:rsidRDefault="004544A5" w:rsidP="007B2CA2"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技术参数：</w:t>
            </w:r>
          </w:p>
        </w:tc>
        <w:tc>
          <w:tcPr>
            <w:tcW w:w="1350" w:type="dxa"/>
            <w:vAlign w:val="center"/>
          </w:tcPr>
          <w:p w:rsidR="004544A5" w:rsidRDefault="004544A5" w:rsidP="007B2CA2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4544A5" w:rsidTr="007B2CA2">
        <w:trPr>
          <w:trHeight w:val="624"/>
        </w:trPr>
        <w:tc>
          <w:tcPr>
            <w:tcW w:w="990" w:type="dxa"/>
            <w:vAlign w:val="center"/>
          </w:tcPr>
          <w:p w:rsidR="004544A5" w:rsidRDefault="004544A5" w:rsidP="007B2CA2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2.1</w:t>
            </w:r>
          </w:p>
        </w:tc>
        <w:tc>
          <w:tcPr>
            <w:tcW w:w="7470" w:type="dxa"/>
            <w:vAlign w:val="center"/>
          </w:tcPr>
          <w:p w:rsidR="004544A5" w:rsidRDefault="004544A5" w:rsidP="007B2CA2"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治疗频率：频率调整范围（1-1000Hz） 自动治疗频率范围（3-100Hz）</w:t>
            </w:r>
          </w:p>
        </w:tc>
        <w:tc>
          <w:tcPr>
            <w:tcW w:w="1350" w:type="dxa"/>
            <w:vAlign w:val="center"/>
          </w:tcPr>
          <w:p w:rsidR="004544A5" w:rsidRDefault="004544A5" w:rsidP="007B2CA2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4544A5" w:rsidTr="007B2CA2">
        <w:trPr>
          <w:trHeight w:val="624"/>
        </w:trPr>
        <w:tc>
          <w:tcPr>
            <w:tcW w:w="990" w:type="dxa"/>
            <w:vAlign w:val="center"/>
          </w:tcPr>
          <w:p w:rsidR="004544A5" w:rsidRDefault="004544A5" w:rsidP="007B2CA2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2.2</w:t>
            </w:r>
          </w:p>
        </w:tc>
        <w:tc>
          <w:tcPr>
            <w:tcW w:w="7470" w:type="dxa"/>
            <w:vAlign w:val="center"/>
          </w:tcPr>
          <w:p w:rsidR="004544A5" w:rsidRDefault="004544A5" w:rsidP="007B2CA2"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strike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单脉冲最大输出能量：≤300mJ</w:t>
            </w:r>
          </w:p>
        </w:tc>
        <w:tc>
          <w:tcPr>
            <w:tcW w:w="1350" w:type="dxa"/>
            <w:vAlign w:val="center"/>
          </w:tcPr>
          <w:p w:rsidR="004544A5" w:rsidRDefault="004544A5" w:rsidP="007B2CA2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4544A5" w:rsidTr="007B2CA2">
        <w:trPr>
          <w:trHeight w:val="624"/>
        </w:trPr>
        <w:tc>
          <w:tcPr>
            <w:tcW w:w="990" w:type="dxa"/>
            <w:vAlign w:val="center"/>
          </w:tcPr>
          <w:p w:rsidR="004544A5" w:rsidRDefault="004544A5" w:rsidP="007B2CA2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2.3</w:t>
            </w:r>
          </w:p>
        </w:tc>
        <w:tc>
          <w:tcPr>
            <w:tcW w:w="7470" w:type="dxa"/>
            <w:vAlign w:val="center"/>
          </w:tcPr>
          <w:p w:rsidR="004544A5" w:rsidRDefault="004544A5" w:rsidP="007B2CA2"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脉冲宽度：70µS±30%</w:t>
            </w:r>
          </w:p>
        </w:tc>
        <w:tc>
          <w:tcPr>
            <w:tcW w:w="1350" w:type="dxa"/>
            <w:vAlign w:val="center"/>
          </w:tcPr>
          <w:p w:rsidR="004544A5" w:rsidRDefault="004544A5" w:rsidP="007B2CA2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4544A5" w:rsidTr="007B2CA2">
        <w:trPr>
          <w:trHeight w:val="624"/>
        </w:trPr>
        <w:tc>
          <w:tcPr>
            <w:tcW w:w="990" w:type="dxa"/>
            <w:vAlign w:val="center"/>
          </w:tcPr>
          <w:p w:rsidR="004544A5" w:rsidRDefault="004544A5" w:rsidP="007B2CA2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2.4</w:t>
            </w:r>
          </w:p>
        </w:tc>
        <w:tc>
          <w:tcPr>
            <w:tcW w:w="7470" w:type="dxa"/>
            <w:vAlign w:val="center"/>
          </w:tcPr>
          <w:p w:rsidR="004544A5" w:rsidRDefault="004544A5" w:rsidP="007B2CA2"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最大输出脉冲电量：7µC</w:t>
            </w:r>
          </w:p>
        </w:tc>
        <w:tc>
          <w:tcPr>
            <w:tcW w:w="1350" w:type="dxa"/>
            <w:vAlign w:val="center"/>
          </w:tcPr>
          <w:p w:rsidR="004544A5" w:rsidRDefault="004544A5" w:rsidP="007B2CA2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4544A5" w:rsidTr="007B2CA2">
        <w:trPr>
          <w:trHeight w:val="624"/>
        </w:trPr>
        <w:tc>
          <w:tcPr>
            <w:tcW w:w="990" w:type="dxa"/>
            <w:vAlign w:val="center"/>
          </w:tcPr>
          <w:p w:rsidR="004544A5" w:rsidRDefault="004544A5" w:rsidP="007B2CA2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2.5</w:t>
            </w:r>
          </w:p>
        </w:tc>
        <w:tc>
          <w:tcPr>
            <w:tcW w:w="7470" w:type="dxa"/>
            <w:vAlign w:val="center"/>
          </w:tcPr>
          <w:p w:rsidR="004544A5" w:rsidRDefault="004544A5" w:rsidP="007B2CA2"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平衡调整；左右输出差异≤±30%</w:t>
            </w:r>
          </w:p>
        </w:tc>
        <w:tc>
          <w:tcPr>
            <w:tcW w:w="1350" w:type="dxa"/>
            <w:vAlign w:val="center"/>
          </w:tcPr>
          <w:p w:rsidR="004544A5" w:rsidRDefault="004544A5" w:rsidP="007B2CA2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4544A5" w:rsidTr="007B2CA2">
        <w:trPr>
          <w:trHeight w:val="624"/>
        </w:trPr>
        <w:tc>
          <w:tcPr>
            <w:tcW w:w="990" w:type="dxa"/>
            <w:vAlign w:val="center"/>
          </w:tcPr>
          <w:p w:rsidR="004544A5" w:rsidRDefault="004544A5" w:rsidP="007B2CA2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2.6</w:t>
            </w:r>
          </w:p>
        </w:tc>
        <w:tc>
          <w:tcPr>
            <w:tcW w:w="7470" w:type="dxa"/>
            <w:vAlign w:val="center"/>
          </w:tcPr>
          <w:p w:rsidR="004544A5" w:rsidRDefault="004544A5" w:rsidP="007B2CA2"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定时器：最大15分钟（每1分钟设定）</w:t>
            </w:r>
          </w:p>
        </w:tc>
        <w:tc>
          <w:tcPr>
            <w:tcW w:w="1350" w:type="dxa"/>
            <w:vAlign w:val="center"/>
          </w:tcPr>
          <w:p w:rsidR="004544A5" w:rsidRDefault="004544A5" w:rsidP="007B2CA2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4544A5" w:rsidTr="007B2CA2">
        <w:trPr>
          <w:trHeight w:val="624"/>
        </w:trPr>
        <w:tc>
          <w:tcPr>
            <w:tcW w:w="990" w:type="dxa"/>
            <w:vAlign w:val="center"/>
          </w:tcPr>
          <w:p w:rsidR="004544A5" w:rsidRDefault="004544A5" w:rsidP="007B2CA2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2.7</w:t>
            </w:r>
          </w:p>
        </w:tc>
        <w:tc>
          <w:tcPr>
            <w:tcW w:w="7470" w:type="dxa"/>
            <w:vAlign w:val="center"/>
          </w:tcPr>
          <w:p w:rsidR="004544A5" w:rsidRDefault="004544A5" w:rsidP="007B2CA2"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温热电极：三个电极（一大二小），由硅胶制成，可弯曲,最高温度＜43℃（连续可调）</w:t>
            </w:r>
          </w:p>
        </w:tc>
        <w:tc>
          <w:tcPr>
            <w:tcW w:w="1350" w:type="dxa"/>
            <w:vAlign w:val="center"/>
          </w:tcPr>
          <w:p w:rsidR="004544A5" w:rsidRDefault="004544A5" w:rsidP="007B2CA2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</w:tbl>
    <w:p w:rsidR="004544A5" w:rsidRPr="004544A5" w:rsidRDefault="004544A5" w:rsidP="00803D10">
      <w:pPr>
        <w:rPr>
          <w:b/>
          <w:sz w:val="18"/>
          <w:szCs w:val="18"/>
        </w:rPr>
      </w:pPr>
    </w:p>
    <w:p w:rsidR="004544A5" w:rsidRPr="007B58D1" w:rsidRDefault="004544A5" w:rsidP="00803D10">
      <w:pPr>
        <w:rPr>
          <w:b/>
          <w:sz w:val="18"/>
          <w:szCs w:val="18"/>
        </w:rPr>
      </w:pPr>
    </w:p>
    <w:p w:rsidR="008536EE" w:rsidRDefault="008536EE" w:rsidP="008536EE">
      <w:pPr>
        <w:spacing w:line="360" w:lineRule="auto"/>
        <w:ind w:firstLineChars="100" w:firstLine="211"/>
        <w:rPr>
          <w:rFonts w:ascii="宋体" w:hAnsi="宋体" w:cs="宋体"/>
          <w:b/>
          <w:bCs/>
          <w:color w:val="000000"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</w:rPr>
        <w:lastRenderedPageBreak/>
        <w:t>附件</w:t>
      </w:r>
      <w:r w:rsidR="00B272BA">
        <w:rPr>
          <w:rFonts w:ascii="宋体" w:hAnsi="宋体" w:cs="宋体" w:hint="eastAsia"/>
          <w:b/>
          <w:bCs/>
          <w:color w:val="000000"/>
          <w:szCs w:val="21"/>
        </w:rPr>
        <w:t>2</w:t>
      </w:r>
      <w:r>
        <w:rPr>
          <w:rFonts w:ascii="宋体" w:hAnsi="宋体" w:cs="宋体" w:hint="eastAsia"/>
          <w:b/>
          <w:bCs/>
          <w:color w:val="000000"/>
          <w:szCs w:val="21"/>
        </w:rPr>
        <w:t xml:space="preserve">：手术床（通用）                                                     </w:t>
      </w:r>
    </w:p>
    <w:tbl>
      <w:tblPr>
        <w:tblW w:w="94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2"/>
        <w:gridCol w:w="6791"/>
        <w:gridCol w:w="1455"/>
      </w:tblGrid>
      <w:tr w:rsidR="008536EE" w:rsidTr="006B1211">
        <w:trPr>
          <w:trHeight w:val="485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招标规格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投标响应</w:t>
            </w:r>
          </w:p>
        </w:tc>
      </w:tr>
      <w:tr w:rsidR="008536EE" w:rsidTr="006B1211">
        <w:trPr>
          <w:trHeight w:val="454"/>
        </w:trPr>
        <w:tc>
          <w:tcPr>
            <w:tcW w:w="7953" w:type="dxa"/>
            <w:gridSpan w:val="2"/>
            <w:noWrap/>
            <w:vAlign w:val="center"/>
          </w:tcPr>
          <w:p w:rsidR="008536EE" w:rsidRDefault="008536EE" w:rsidP="006B1211">
            <w:pPr>
              <w:snapToGrid w:val="0"/>
              <w:spacing w:line="240" w:lineRule="atLeast"/>
              <w:rPr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一、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技术需求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（一）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性能要求: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3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1.1</w:t>
            </w:r>
          </w:p>
        </w:tc>
        <w:tc>
          <w:tcPr>
            <w:tcW w:w="6791" w:type="dxa"/>
            <w:noWrap/>
            <w:vAlign w:val="center"/>
          </w:tcPr>
          <w:p w:rsidR="008536EE" w:rsidRPr="00A707A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A707AE">
              <w:rPr>
                <w:rFonts w:ascii="宋体" w:hAnsi="宋体" w:cs="宋体" w:hint="eastAsia"/>
                <w:color w:val="000000"/>
                <w:szCs w:val="21"/>
              </w:rPr>
              <w:t>1.</w:t>
            </w:r>
            <w:r w:rsidRPr="00A707AE">
              <w:rPr>
                <w:rFonts w:ascii="宋体" w:hAnsi="宋体" w:cs="宋体" w:hint="eastAsia"/>
                <w:color w:val="000000"/>
                <w:szCs w:val="21"/>
              </w:rPr>
              <w:tab/>
              <w:t>电动液压手术床，以下体位必须采用电动液压控制：升降、纵转（头/脚）、侧转（左/右）、背部（上/下）、平移；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1.2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41189D">
              <w:rPr>
                <w:rFonts w:ascii="宋体" w:hAnsi="宋体" w:cs="宋体" w:hint="eastAsia"/>
                <w:szCs w:val="21"/>
              </w:rPr>
              <w:t>床台具有腰桥</w:t>
            </w:r>
            <w:proofErr w:type="gramEnd"/>
            <w:r w:rsidRPr="0041189D">
              <w:rPr>
                <w:rFonts w:ascii="宋体" w:hAnsi="宋体" w:cs="宋体" w:hint="eastAsia"/>
                <w:szCs w:val="21"/>
              </w:rPr>
              <w:t>功能，</w:t>
            </w:r>
            <w:proofErr w:type="gramStart"/>
            <w:r w:rsidRPr="0041189D">
              <w:rPr>
                <w:rFonts w:ascii="宋体" w:hAnsi="宋体" w:cs="宋体" w:hint="eastAsia"/>
                <w:szCs w:val="21"/>
              </w:rPr>
              <w:t>腰桥可上</w:t>
            </w:r>
            <w:proofErr w:type="gramEnd"/>
            <w:r w:rsidRPr="0041189D">
              <w:rPr>
                <w:rFonts w:ascii="宋体" w:hAnsi="宋体" w:cs="宋体" w:hint="eastAsia"/>
                <w:szCs w:val="21"/>
              </w:rPr>
              <w:t>顶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≥</w:t>
            </w:r>
            <w:r w:rsidRPr="0041189D">
              <w:rPr>
                <w:rFonts w:ascii="宋体" w:hAnsi="宋体" w:cs="宋体" w:hint="eastAsia"/>
                <w:szCs w:val="21"/>
              </w:rPr>
              <w:t>12cm，</w:t>
            </w:r>
            <w:r w:rsidRPr="0041189D">
              <w:rPr>
                <w:rFonts w:hint="eastAsia"/>
                <w:szCs w:val="21"/>
              </w:rPr>
              <w:t>采用碳纤维材质制成，透</w:t>
            </w:r>
            <w:r w:rsidRPr="0041189D">
              <w:rPr>
                <w:rFonts w:hint="eastAsia"/>
                <w:szCs w:val="21"/>
              </w:rPr>
              <w:t>X</w:t>
            </w:r>
            <w:r w:rsidRPr="0041189D">
              <w:rPr>
                <w:rFonts w:hint="eastAsia"/>
                <w:szCs w:val="21"/>
              </w:rPr>
              <w:t>光性好</w:t>
            </w:r>
            <w:r w:rsidRPr="0041189D">
              <w:rPr>
                <w:rFonts w:ascii="宋体" w:hAnsi="宋体" w:cs="宋体" w:hint="eastAsia"/>
                <w:szCs w:val="21"/>
              </w:rPr>
              <w:t>；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1.3</w:t>
            </w:r>
          </w:p>
        </w:tc>
        <w:tc>
          <w:tcPr>
            <w:tcW w:w="6791" w:type="dxa"/>
            <w:noWrap/>
            <w:vAlign w:val="center"/>
          </w:tcPr>
          <w:p w:rsidR="008536EE" w:rsidRPr="00A707A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A707AE">
              <w:rPr>
                <w:rFonts w:ascii="宋体" w:hAnsi="宋体" w:cs="宋体" w:hint="eastAsia"/>
                <w:color w:val="000000"/>
                <w:szCs w:val="21"/>
              </w:rPr>
              <w:t>具有手控盒及辅助开关两套独立的操控系统操控手术台，当手控盒故障时，辅助开关仍可以操作手术台，不影响手术的进行；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1.4</w:t>
            </w:r>
          </w:p>
        </w:tc>
        <w:tc>
          <w:tcPr>
            <w:tcW w:w="6791" w:type="dxa"/>
            <w:noWrap/>
            <w:vAlign w:val="center"/>
          </w:tcPr>
          <w:p w:rsidR="008536EE" w:rsidRPr="00A707A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A707AE">
              <w:rPr>
                <w:rFonts w:ascii="宋体" w:hAnsi="宋体" w:cs="宋体" w:hint="eastAsia"/>
                <w:color w:val="000000"/>
                <w:szCs w:val="21"/>
              </w:rPr>
              <w:t>床台具有</w:t>
            </w:r>
            <w:proofErr w:type="gramEnd"/>
            <w:r w:rsidRPr="00A707AE">
              <w:rPr>
                <w:rFonts w:ascii="宋体" w:hAnsi="宋体" w:cs="宋体" w:hint="eastAsia"/>
                <w:color w:val="000000"/>
                <w:szCs w:val="21"/>
              </w:rPr>
              <w:t>水平移动功能，采用平移可提升透X光范围；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1.5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A707AE">
              <w:rPr>
                <w:rFonts w:ascii="宋体" w:hAnsi="宋体" w:cs="宋体" w:hint="eastAsia"/>
                <w:color w:val="000000"/>
                <w:szCs w:val="21"/>
              </w:rPr>
              <w:t>内建蓄电池，并具有智能充电及电量不足报警功能，当没有外部电源时，手术台仍可操控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1.6</w:t>
            </w:r>
          </w:p>
        </w:tc>
        <w:tc>
          <w:tcPr>
            <w:tcW w:w="6791" w:type="dxa"/>
            <w:noWrap/>
            <w:vAlign w:val="center"/>
          </w:tcPr>
          <w:p w:rsidR="008536EE" w:rsidRPr="00A707A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A707AE">
              <w:rPr>
                <w:rFonts w:ascii="宋体" w:hAnsi="宋体" w:cs="宋体" w:hint="eastAsia"/>
                <w:color w:val="000000"/>
                <w:szCs w:val="21"/>
              </w:rPr>
              <w:t>分</w:t>
            </w:r>
            <w:proofErr w:type="gramStart"/>
            <w:r w:rsidRPr="00A707AE">
              <w:rPr>
                <w:rFonts w:ascii="宋体" w:hAnsi="宋体" w:cs="宋体" w:hint="eastAsia"/>
                <w:color w:val="000000"/>
                <w:szCs w:val="21"/>
              </w:rPr>
              <w:t>体式腿板采用</w:t>
            </w:r>
            <w:proofErr w:type="gramEnd"/>
            <w:r w:rsidRPr="00A707AE">
              <w:rPr>
                <w:rFonts w:ascii="宋体" w:hAnsi="宋体" w:cs="宋体" w:hint="eastAsia"/>
                <w:color w:val="000000"/>
                <w:szCs w:val="21"/>
              </w:rPr>
              <w:t>气压棒操作，行程中任意位置均可定位；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1.7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A707AE">
              <w:rPr>
                <w:rFonts w:ascii="宋体" w:hAnsi="宋体" w:cs="宋体" w:hint="eastAsia"/>
                <w:color w:val="000000"/>
                <w:szCs w:val="21"/>
              </w:rPr>
              <w:t>手术台床垫为记忆减压床垫，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可</w:t>
            </w:r>
            <w:r w:rsidRPr="00A707AE">
              <w:rPr>
                <w:rFonts w:ascii="宋体" w:hAnsi="宋体" w:cs="宋体" w:hint="eastAsia"/>
                <w:color w:val="000000"/>
                <w:szCs w:val="21"/>
              </w:rPr>
              <w:t>防止褥疮产生，具有抗静电功能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1.8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41189D">
              <w:rPr>
                <w:rFonts w:ascii="宋体" w:hAnsi="宋体" w:cs="宋体" w:hint="eastAsia"/>
                <w:szCs w:val="21"/>
              </w:rPr>
              <w:t>手术床底座外壳</w:t>
            </w:r>
            <w:r>
              <w:rPr>
                <w:rFonts w:ascii="宋体" w:hAnsi="宋体" w:cs="宋体" w:hint="eastAsia"/>
                <w:szCs w:val="21"/>
              </w:rPr>
              <w:t>、升降</w:t>
            </w:r>
            <w:r w:rsidRPr="0041189D">
              <w:rPr>
                <w:rFonts w:ascii="宋体" w:hAnsi="宋体" w:cs="宋体" w:hint="eastAsia"/>
                <w:szCs w:val="21"/>
              </w:rPr>
              <w:t>立柱</w:t>
            </w:r>
            <w:r>
              <w:rPr>
                <w:rFonts w:ascii="宋体" w:hAnsi="宋体" w:cs="宋体" w:hint="eastAsia"/>
                <w:szCs w:val="21"/>
              </w:rPr>
              <w:t>外壳、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边轨</w:t>
            </w:r>
            <w:r w:rsidRPr="0041189D">
              <w:rPr>
                <w:rFonts w:ascii="宋体" w:hAnsi="宋体" w:cs="宋体" w:hint="eastAsia"/>
                <w:szCs w:val="21"/>
              </w:rPr>
              <w:t>均</w:t>
            </w:r>
            <w:proofErr w:type="gramEnd"/>
            <w:r w:rsidRPr="0041189D">
              <w:rPr>
                <w:rFonts w:ascii="宋体" w:hAnsi="宋体" w:cs="宋体" w:hint="eastAsia"/>
                <w:szCs w:val="21"/>
              </w:rPr>
              <w:t>采用SUS304不锈钢，</w:t>
            </w:r>
            <w:r w:rsidRPr="0041189D">
              <w:rPr>
                <w:rFonts w:ascii="宋体" w:hAnsi="宋体" w:cs="宋体" w:hint="eastAsia"/>
                <w:color w:val="000000"/>
                <w:szCs w:val="21"/>
              </w:rPr>
              <w:t>易清洁易擦洗，抗酸碱耐腐蚀,</w:t>
            </w:r>
            <w:r w:rsidRPr="0041189D">
              <w:rPr>
                <w:rFonts w:ascii="宋体" w:hAnsi="宋体" w:cs="宋体" w:hint="eastAsia"/>
                <w:szCs w:val="21"/>
              </w:rPr>
              <w:t>确保不生锈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1.9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A707AE">
              <w:rPr>
                <w:rFonts w:ascii="宋体" w:hAnsi="宋体" w:cs="宋体" w:hint="eastAsia"/>
                <w:color w:val="000000"/>
                <w:szCs w:val="21"/>
              </w:rPr>
              <w:t>手术台</w:t>
            </w:r>
            <w:proofErr w:type="gramStart"/>
            <w:r w:rsidRPr="00A707AE">
              <w:rPr>
                <w:rFonts w:ascii="宋体" w:hAnsi="宋体" w:cs="宋体" w:hint="eastAsia"/>
                <w:color w:val="000000"/>
                <w:szCs w:val="21"/>
              </w:rPr>
              <w:t>边轨具有</w:t>
            </w:r>
            <w:proofErr w:type="gramEnd"/>
            <w:r w:rsidRPr="00A707AE">
              <w:rPr>
                <w:rFonts w:ascii="宋体" w:hAnsi="宋体" w:cs="宋体" w:hint="eastAsia"/>
                <w:color w:val="000000"/>
                <w:szCs w:val="21"/>
              </w:rPr>
              <w:t>安全防滑落设计，防止附件固定器滑落地面，提高操作安全性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1.10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手术台内建</w:t>
            </w:r>
            <w:r w:rsidRPr="001312C3">
              <w:rPr>
                <w:rFonts w:ascii="宋体" w:hAnsi="宋体" w:cs="宋体" w:hint="eastAsia"/>
                <w:color w:val="000000"/>
                <w:szCs w:val="21"/>
              </w:rPr>
              <w:t>14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″</w:t>
            </w:r>
            <w:r w:rsidRPr="001312C3">
              <w:rPr>
                <w:rFonts w:ascii="宋体" w:hAnsi="宋体" w:cs="宋体" w:hint="eastAsia"/>
                <w:color w:val="000000"/>
                <w:szCs w:val="21"/>
              </w:rPr>
              <w:t>×17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″</w:t>
            </w:r>
            <w:r w:rsidRPr="001312C3">
              <w:rPr>
                <w:rFonts w:ascii="宋体" w:hAnsi="宋体" w:cs="宋体" w:hint="eastAsia"/>
                <w:color w:val="000000"/>
                <w:szCs w:val="21"/>
              </w:rPr>
              <w:t xml:space="preserve"> X光片</w:t>
            </w:r>
            <w:proofErr w:type="gramStart"/>
            <w:r w:rsidRPr="001312C3">
              <w:rPr>
                <w:rFonts w:ascii="宋体" w:hAnsi="宋体" w:cs="宋体" w:hint="eastAsia"/>
                <w:color w:val="000000"/>
                <w:szCs w:val="21"/>
              </w:rPr>
              <w:t>匣</w:t>
            </w:r>
            <w:proofErr w:type="gramEnd"/>
            <w:r w:rsidRPr="001312C3">
              <w:rPr>
                <w:rFonts w:ascii="宋体" w:hAnsi="宋体" w:cs="宋体" w:hint="eastAsia"/>
                <w:color w:val="000000"/>
                <w:szCs w:val="21"/>
              </w:rPr>
              <w:t>轨道，便于手术时X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光的拍片应用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1.11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手术床长度≥2000 mm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1.12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手术床宽：≥520 mm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1.13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手术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床高度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调节范围：700mm –1000mm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1.14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纵向倾斜最大角度（头倾/脚倾）:30°/30°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1.15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侧向倾斜最大角度（左/右）：20°/20°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1.16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41189D">
              <w:rPr>
                <w:rFonts w:ascii="宋体" w:hAnsi="宋体" w:cs="宋体" w:hint="eastAsia"/>
                <w:bCs/>
                <w:color w:val="000000"/>
                <w:szCs w:val="21"/>
              </w:rPr>
              <w:t>头部</w:t>
            </w:r>
            <w:proofErr w:type="gramStart"/>
            <w:r w:rsidRPr="0041189D">
              <w:rPr>
                <w:rFonts w:ascii="宋体" w:hAnsi="宋体" w:cs="宋体" w:hint="eastAsia"/>
                <w:bCs/>
                <w:color w:val="000000"/>
                <w:szCs w:val="21"/>
              </w:rPr>
              <w:t>段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角度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可调范围（上/下）：60°/-90°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1.17</w:t>
            </w:r>
          </w:p>
        </w:tc>
        <w:tc>
          <w:tcPr>
            <w:tcW w:w="6791" w:type="dxa"/>
            <w:noWrap/>
            <w:vAlign w:val="center"/>
          </w:tcPr>
          <w:p w:rsidR="008536EE" w:rsidRPr="0041189D" w:rsidRDefault="008536EE" w:rsidP="006B1211">
            <w:pPr>
              <w:widowControl/>
              <w:spacing w:line="360" w:lineRule="auto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背</w:t>
            </w:r>
            <w:r w:rsidRPr="0041189D">
              <w:rPr>
                <w:rFonts w:ascii="宋体" w:hAnsi="宋体" w:cs="宋体" w:hint="eastAsia"/>
                <w:bCs/>
                <w:color w:val="000000"/>
                <w:szCs w:val="21"/>
              </w:rPr>
              <w:t>部</w:t>
            </w:r>
            <w:proofErr w:type="gramStart"/>
            <w:r w:rsidRPr="0041189D">
              <w:rPr>
                <w:rFonts w:ascii="宋体" w:hAnsi="宋体" w:cs="宋体" w:hint="eastAsia"/>
                <w:bCs/>
                <w:color w:val="000000"/>
                <w:szCs w:val="21"/>
              </w:rPr>
              <w:t>段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角度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可调范围（上/下）：75°/-45°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1.18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41189D">
              <w:rPr>
                <w:rFonts w:ascii="宋体" w:hAnsi="宋体" w:cs="宋体" w:hint="eastAsia"/>
                <w:bCs/>
                <w:color w:val="000000"/>
                <w:szCs w:val="21"/>
              </w:rPr>
              <w:t>脚部</w:t>
            </w:r>
            <w:proofErr w:type="gramStart"/>
            <w:r w:rsidRPr="0041189D">
              <w:rPr>
                <w:rFonts w:ascii="宋体" w:hAnsi="宋体" w:cs="宋体" w:hint="eastAsia"/>
                <w:bCs/>
                <w:color w:val="000000"/>
                <w:szCs w:val="21"/>
              </w:rPr>
              <w:t>段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角度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可调范围(上/下/</w:t>
            </w:r>
            <w:r w:rsidRPr="0041189D">
              <w:rPr>
                <w:rFonts w:ascii="宋体" w:hAnsi="宋体" w:cs="宋体" w:hint="eastAsia"/>
                <w:bCs/>
                <w:color w:val="000000"/>
                <w:szCs w:val="21"/>
              </w:rPr>
              <w:t>张开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)：30°/-90°/180°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1.19</w:t>
            </w:r>
          </w:p>
        </w:tc>
        <w:tc>
          <w:tcPr>
            <w:tcW w:w="6791" w:type="dxa"/>
            <w:noWrap/>
            <w:vAlign w:val="center"/>
          </w:tcPr>
          <w:p w:rsidR="008536EE" w:rsidRPr="0041189D" w:rsidRDefault="008536EE" w:rsidP="006B1211">
            <w:pPr>
              <w:widowControl/>
              <w:spacing w:line="360" w:lineRule="auto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41189D">
              <w:rPr>
                <w:rFonts w:ascii="宋体" w:hAnsi="宋体" w:cs="宋体" w:hint="eastAsia"/>
                <w:szCs w:val="21"/>
              </w:rPr>
              <w:t>平移：向头部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20"/>
                <w:attr w:name="UnitName" w:val="mm"/>
              </w:smartTagPr>
              <w:r w:rsidRPr="0041189D">
                <w:rPr>
                  <w:rFonts w:ascii="宋体" w:hAnsi="宋体" w:cs="宋体" w:hint="eastAsia"/>
                  <w:szCs w:val="21"/>
                </w:rPr>
                <w:t>220</w:t>
              </w:r>
              <w:r w:rsidRPr="0041189D">
                <w:rPr>
                  <w:rFonts w:ascii="宋体" w:hAnsi="宋体" w:cs="宋体" w:hint="eastAsia"/>
                  <w:bCs/>
                  <w:color w:val="000000"/>
                  <w:szCs w:val="21"/>
                </w:rPr>
                <w:t>mm</w:t>
              </w:r>
            </w:smartTag>
            <w:r w:rsidRPr="0041189D">
              <w:rPr>
                <w:rFonts w:ascii="宋体" w:hAnsi="宋体" w:cs="宋体" w:hint="eastAsia"/>
                <w:szCs w:val="21"/>
              </w:rPr>
              <w:t>，向尾部80</w:t>
            </w:r>
            <w:r w:rsidRPr="0041189D">
              <w:rPr>
                <w:rFonts w:ascii="宋体" w:hAnsi="宋体" w:cs="宋体" w:hint="eastAsia"/>
                <w:bCs/>
                <w:color w:val="000000"/>
                <w:szCs w:val="21"/>
              </w:rPr>
              <w:t>mm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1.20</w:t>
            </w:r>
          </w:p>
        </w:tc>
        <w:tc>
          <w:tcPr>
            <w:tcW w:w="6791" w:type="dxa"/>
            <w:noWrap/>
            <w:vAlign w:val="center"/>
          </w:tcPr>
          <w:p w:rsidR="008536EE" w:rsidRPr="0041189D" w:rsidRDefault="008536EE" w:rsidP="006B1211">
            <w:pPr>
              <w:widowControl/>
              <w:spacing w:line="360" w:lineRule="auto"/>
              <w:rPr>
                <w:rFonts w:ascii="宋体" w:hAnsi="宋体" w:cs="宋体"/>
                <w:szCs w:val="21"/>
              </w:rPr>
            </w:pPr>
            <w:r w:rsidRPr="0041189D">
              <w:rPr>
                <w:rFonts w:ascii="宋体" w:hAnsi="宋体" w:cs="宋体" w:hint="eastAsia"/>
                <w:bCs/>
                <w:color w:val="000000"/>
                <w:szCs w:val="21"/>
              </w:rPr>
              <w:t>最大安全承载重量：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≥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220</w:t>
            </w:r>
            <w:r w:rsidRPr="0041189D">
              <w:rPr>
                <w:rFonts w:ascii="宋体" w:hAnsi="宋体" w:cs="宋体" w:hint="eastAsia"/>
                <w:bCs/>
                <w:color w:val="000000"/>
                <w:szCs w:val="21"/>
              </w:rPr>
              <w:t>kg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二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配置要求：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2.1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主床体</w:t>
            </w:r>
            <w:r w:rsidRPr="0013779D">
              <w:rPr>
                <w:rFonts w:ascii="宋体" w:hAnsi="宋体" w:cs="宋体" w:hint="eastAsia"/>
                <w:color w:val="000000"/>
                <w:szCs w:val="21"/>
              </w:rPr>
              <w:t>（内含电池、碳纤腰桥、平移）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x1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2.2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头部组件x1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2.3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13779D">
              <w:rPr>
                <w:rFonts w:ascii="宋体" w:hAnsi="宋体" w:cs="宋体" w:hint="eastAsia"/>
                <w:color w:val="000000"/>
                <w:szCs w:val="21"/>
              </w:rPr>
              <w:t>脚部组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件（左）x1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2.4</w:t>
            </w:r>
          </w:p>
        </w:tc>
        <w:tc>
          <w:tcPr>
            <w:tcW w:w="6791" w:type="dxa"/>
            <w:noWrap/>
            <w:vAlign w:val="center"/>
          </w:tcPr>
          <w:p w:rsidR="008536EE" w:rsidRPr="0013779D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13779D">
              <w:rPr>
                <w:rFonts w:ascii="宋体" w:hAnsi="宋体" w:cs="宋体" w:hint="eastAsia"/>
                <w:color w:val="000000"/>
                <w:szCs w:val="21"/>
              </w:rPr>
              <w:t>脚部组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件（右）x1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2.5</w:t>
            </w:r>
          </w:p>
        </w:tc>
        <w:tc>
          <w:tcPr>
            <w:tcW w:w="6791" w:type="dxa"/>
            <w:noWrap/>
            <w:vAlign w:val="center"/>
          </w:tcPr>
          <w:p w:rsidR="008536EE" w:rsidRPr="0013779D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13779D">
              <w:rPr>
                <w:rFonts w:ascii="宋体" w:hAnsi="宋体" w:cs="宋体" w:hint="eastAsia"/>
                <w:color w:val="000000"/>
                <w:szCs w:val="21"/>
              </w:rPr>
              <w:t>床垫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x1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2.6</w:t>
            </w:r>
          </w:p>
        </w:tc>
        <w:tc>
          <w:tcPr>
            <w:tcW w:w="6791" w:type="dxa"/>
            <w:noWrap/>
            <w:vAlign w:val="center"/>
          </w:tcPr>
          <w:p w:rsidR="008536EE" w:rsidRPr="0013779D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13779D">
              <w:rPr>
                <w:rFonts w:ascii="宋体" w:hAnsi="宋体" w:cs="宋体" w:hint="eastAsia"/>
                <w:color w:val="000000"/>
                <w:szCs w:val="21"/>
              </w:rPr>
              <w:t>手控盒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x1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2.7</w:t>
            </w:r>
          </w:p>
        </w:tc>
        <w:tc>
          <w:tcPr>
            <w:tcW w:w="6791" w:type="dxa"/>
            <w:noWrap/>
            <w:vAlign w:val="center"/>
          </w:tcPr>
          <w:p w:rsidR="008536EE" w:rsidRPr="0013779D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13779D">
              <w:rPr>
                <w:rFonts w:ascii="宋体" w:hAnsi="宋体" w:cs="宋体" w:hint="eastAsia"/>
                <w:color w:val="000000"/>
                <w:szCs w:val="21"/>
              </w:rPr>
              <w:t>承合器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x3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2.8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麻醉幕帘架x1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2.9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手架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x2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2.10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13779D">
              <w:rPr>
                <w:rFonts w:ascii="宋体" w:hAnsi="宋体" w:cs="宋体" w:hint="eastAsia"/>
                <w:color w:val="000000"/>
                <w:szCs w:val="21"/>
              </w:rPr>
              <w:t>截石</w:t>
            </w:r>
            <w:proofErr w:type="gramStart"/>
            <w:r w:rsidRPr="0013779D">
              <w:rPr>
                <w:rFonts w:ascii="宋体" w:hAnsi="宋体" w:cs="宋体" w:hint="eastAsia"/>
                <w:color w:val="000000"/>
                <w:szCs w:val="21"/>
              </w:rPr>
              <w:t>位腿架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x2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2.11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13779D">
              <w:rPr>
                <w:rFonts w:ascii="宋体" w:hAnsi="宋体" w:cs="宋体" w:hint="eastAsia"/>
                <w:color w:val="000000"/>
                <w:szCs w:val="21"/>
              </w:rPr>
              <w:t>马镫</w:t>
            </w:r>
            <w:proofErr w:type="gramStart"/>
            <w:r w:rsidRPr="0013779D">
              <w:rPr>
                <w:rFonts w:ascii="宋体" w:hAnsi="宋体" w:cs="宋体" w:hint="eastAsia"/>
                <w:color w:val="000000"/>
                <w:szCs w:val="21"/>
              </w:rPr>
              <w:t>形腿架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x1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2.12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13779D">
              <w:rPr>
                <w:rFonts w:ascii="宋体" w:hAnsi="宋体" w:cs="宋体" w:hint="eastAsia"/>
                <w:color w:val="000000"/>
                <w:szCs w:val="21"/>
              </w:rPr>
              <w:t>侧卧位</w:t>
            </w:r>
            <w:proofErr w:type="gramStart"/>
            <w:r w:rsidRPr="0013779D">
              <w:rPr>
                <w:rFonts w:ascii="宋体" w:hAnsi="宋体" w:cs="宋体" w:hint="eastAsia"/>
                <w:color w:val="000000"/>
                <w:szCs w:val="21"/>
              </w:rPr>
              <w:t>悬空手架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x1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2.13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13779D">
              <w:rPr>
                <w:rFonts w:ascii="宋体" w:hAnsi="宋体" w:cs="宋体" w:hint="eastAsia"/>
                <w:color w:val="000000"/>
                <w:szCs w:val="21"/>
              </w:rPr>
              <w:t>俯卧位凝胶垫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x1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2.14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13779D">
              <w:rPr>
                <w:rFonts w:ascii="宋体" w:hAnsi="宋体" w:cs="宋体" w:hint="eastAsia"/>
                <w:color w:val="000000"/>
                <w:szCs w:val="21"/>
              </w:rPr>
              <w:t>俯卧</w:t>
            </w:r>
            <w:proofErr w:type="gramStart"/>
            <w:r w:rsidRPr="0013779D">
              <w:rPr>
                <w:rFonts w:ascii="宋体" w:hAnsi="宋体" w:cs="宋体" w:hint="eastAsia"/>
                <w:color w:val="000000"/>
                <w:szCs w:val="21"/>
              </w:rPr>
              <w:t>位头垫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x1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2.15</w:t>
            </w:r>
          </w:p>
        </w:tc>
        <w:tc>
          <w:tcPr>
            <w:tcW w:w="6791" w:type="dxa"/>
            <w:noWrap/>
            <w:vAlign w:val="center"/>
          </w:tcPr>
          <w:p w:rsidR="008536EE" w:rsidRPr="0013779D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13779D">
              <w:rPr>
                <w:rFonts w:ascii="宋体" w:hAnsi="宋体" w:cs="宋体" w:hint="eastAsia"/>
                <w:color w:val="000000"/>
                <w:szCs w:val="21"/>
              </w:rPr>
              <w:t>头圈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x1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6E3448" w:rsidRDefault="006E3448" w:rsidP="00803D10">
      <w:pPr>
        <w:rPr>
          <w:sz w:val="18"/>
          <w:szCs w:val="18"/>
        </w:rPr>
      </w:pPr>
    </w:p>
    <w:p w:rsidR="008536EE" w:rsidRDefault="008536EE" w:rsidP="008536EE">
      <w:pPr>
        <w:spacing w:line="360" w:lineRule="auto"/>
        <w:ind w:firstLineChars="100" w:firstLine="211"/>
        <w:rPr>
          <w:rFonts w:ascii="宋体" w:hAnsi="宋体" w:cs="宋体"/>
          <w:b/>
          <w:bCs/>
          <w:color w:val="000000"/>
          <w:szCs w:val="21"/>
        </w:rPr>
      </w:pPr>
      <w:r>
        <w:rPr>
          <w:rFonts w:ascii="宋体" w:hAnsi="宋体" w:cs="宋体" w:hint="eastAsia"/>
          <w:b/>
          <w:bCs/>
          <w:color w:val="000000"/>
          <w:szCs w:val="21"/>
        </w:rPr>
        <w:t>附件</w:t>
      </w:r>
      <w:r w:rsidR="00B272BA">
        <w:rPr>
          <w:rFonts w:ascii="宋体" w:hAnsi="宋体" w:cs="宋体" w:hint="eastAsia"/>
          <w:b/>
          <w:bCs/>
          <w:color w:val="000000"/>
          <w:szCs w:val="21"/>
        </w:rPr>
        <w:t>3</w:t>
      </w:r>
      <w:r>
        <w:rPr>
          <w:rFonts w:ascii="宋体" w:hAnsi="宋体" w:cs="宋体" w:hint="eastAsia"/>
          <w:b/>
          <w:bCs/>
          <w:color w:val="000000"/>
          <w:szCs w:val="21"/>
        </w:rPr>
        <w:t xml:space="preserve">：手术床（脑外科）                                                     </w:t>
      </w:r>
    </w:p>
    <w:tbl>
      <w:tblPr>
        <w:tblW w:w="94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2"/>
        <w:gridCol w:w="6791"/>
        <w:gridCol w:w="1455"/>
      </w:tblGrid>
      <w:tr w:rsidR="008536EE" w:rsidTr="006B1211">
        <w:trPr>
          <w:trHeight w:val="485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招标规格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投标响应</w:t>
            </w:r>
          </w:p>
        </w:tc>
      </w:tr>
      <w:tr w:rsidR="008536EE" w:rsidTr="006B1211">
        <w:trPr>
          <w:trHeight w:val="454"/>
        </w:trPr>
        <w:tc>
          <w:tcPr>
            <w:tcW w:w="7953" w:type="dxa"/>
            <w:gridSpan w:val="2"/>
            <w:noWrap/>
            <w:vAlign w:val="center"/>
          </w:tcPr>
          <w:p w:rsidR="008536EE" w:rsidRDefault="008536EE" w:rsidP="006B1211">
            <w:pPr>
              <w:snapToGrid w:val="0"/>
              <w:spacing w:line="240" w:lineRule="atLeast"/>
              <w:rPr>
                <w:b/>
                <w:color w:val="000000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一、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技术需求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（一）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性能要求: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3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1.1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所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投产品整床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原厂生产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1.2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动力系统：电动调节手术的升降、平移、头脚倾、左右倾、背板上下折、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腿板上下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折、正反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折刀位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以及电动一键0位所有功能。手术床电动升降行程≥370mm；电动平移行程≥340mm; 每个动作有单独的齿轮控制，保证使用安全性。手术床配有高性能充电电池，一次充满电用时&lt;10小时，充满一次电可满足5个工作日手术需要，可交/直流供电。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1.3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操作方式：配2种电动控制方式：1）有线控制：每个操控键有背景光提</w:t>
            </w: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示。2）台柱应急控制面板；床柱控制面板采用双键操作，以防误操作。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1.4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移动式手术床：手术床床面为模块化，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具备头腿互换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体位及床面水平移位功能。可方便拆卸头板和腿板。床面具有电动控制的柱式刹车系统。具备快速紧急解锁装置:在紧急情况下启动解锁功能,方便转运病人至安全区域。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1.5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整床影像透视性良好，可与常见C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臂机做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良好的工作配合，床下净空间（床面一端到床柱距离）≥1100mm(正向)/15000mm(反向)，可满足各类极限体位。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1.6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故障状态模式：如果手术床中央系统受损，在紧急模式下能结束正在进行的手术,挽救患者。可通过立柱控制界面操作手术台，故障状态下可以恢复正常体位。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1.7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具备完善的配件系统，可满足临床各科室的使用需求。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（二）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材料: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2.1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手术床床面框架和床柱外壳可长久使用不生锈, 底座外壳一体成型，表面平整光洁，方便术后清洁和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术者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站位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pStyle w:val="Default"/>
              <w:spacing w:line="276" w:lineRule="auto"/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2.2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spacing w:line="276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床板：由透X光的高分子材料制成。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（三）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结构: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3.1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床板模块：均可拆卸和混合安装，整个床面可做到双向偏心柱形式，适用于术中C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型臂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X光透视。最大可承受≥250kg重量，可适应极限体位时的负载。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▲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3.2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床垫：全床面记忆海绵床垫，防水、易清洗，防静电，可拆卸,X射线可以穿透，透气性好。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头板垫自带头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圈设计。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▲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3.3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配备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万向防静电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大脚轮，脚轮直径≥10mm,自带电动刹车4柱式刹车系统，满足即时转运功能。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3.4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床板与床架之间无缝设计，保证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变体位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时病人肢体或衣物不会被卷入。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（四）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技术参数: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4.1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手术床长度(根据不同模块) ≥2000 mm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4.2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手术床宽：≥600 mm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4.3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手术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床高度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调节范围：650mm –1000mm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4.4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纵向倾斜最大角度（头倾/脚倾）:30°/30°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4.5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侧向倾斜最大角度（左/右）：25°/25°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4.6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背板角度可调范围（上/下）：80°/-60°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4.7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腿板角度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可调范围(上/下)：80°/-90°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（五）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配置要求：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5.1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主床体x1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5.2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腿板及腿板垫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（左右分离）x1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5.3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手板x2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5.4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麻醉幕帘架x1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5.5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有线遥控器x1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5.6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双关节头板x1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5.7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四脚架x1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5.8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第三方头架x1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8536EE" w:rsidTr="006B1211">
        <w:trPr>
          <w:trHeight w:val="454"/>
        </w:trPr>
        <w:tc>
          <w:tcPr>
            <w:tcW w:w="1162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5.9</w:t>
            </w:r>
          </w:p>
        </w:tc>
        <w:tc>
          <w:tcPr>
            <w:tcW w:w="6791" w:type="dxa"/>
            <w:noWrap/>
            <w:vAlign w:val="center"/>
          </w:tcPr>
          <w:p w:rsidR="008536EE" w:rsidRDefault="008536EE" w:rsidP="006B1211">
            <w:pPr>
              <w:widowControl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侧卧位x1</w:t>
            </w:r>
          </w:p>
        </w:tc>
        <w:tc>
          <w:tcPr>
            <w:tcW w:w="1455" w:type="dxa"/>
            <w:noWrap/>
            <w:vAlign w:val="center"/>
          </w:tcPr>
          <w:p w:rsidR="008536EE" w:rsidRDefault="008536EE" w:rsidP="006B1211"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8536EE" w:rsidRPr="007B58D1" w:rsidRDefault="008536EE" w:rsidP="00803D10">
      <w:pPr>
        <w:rPr>
          <w:sz w:val="18"/>
          <w:szCs w:val="18"/>
        </w:rPr>
      </w:pPr>
    </w:p>
    <w:p w:rsidR="006E3448" w:rsidRPr="008536EE" w:rsidRDefault="006E3448" w:rsidP="00803D10">
      <w:pPr>
        <w:rPr>
          <w:b/>
          <w:sz w:val="18"/>
          <w:szCs w:val="18"/>
        </w:rPr>
      </w:pPr>
    </w:p>
    <w:p w:rsidR="00803D10" w:rsidRPr="008536EE" w:rsidRDefault="00803D10" w:rsidP="00803D10">
      <w:pPr>
        <w:rPr>
          <w:szCs w:val="21"/>
        </w:rPr>
      </w:pPr>
      <w:r w:rsidRPr="008536EE">
        <w:rPr>
          <w:rFonts w:hint="eastAsia"/>
          <w:b/>
          <w:szCs w:val="21"/>
        </w:rPr>
        <w:t>附件</w:t>
      </w:r>
      <w:r w:rsidR="006E3448" w:rsidRPr="008536EE">
        <w:rPr>
          <w:rFonts w:hint="eastAsia"/>
          <w:b/>
          <w:szCs w:val="21"/>
        </w:rPr>
        <w:t>4</w:t>
      </w:r>
      <w:r w:rsidRPr="008536EE">
        <w:rPr>
          <w:rFonts w:hint="eastAsia"/>
          <w:szCs w:val="21"/>
        </w:rPr>
        <w:t>：</w:t>
      </w:r>
      <w:r w:rsidRPr="008536EE">
        <w:rPr>
          <w:rFonts w:asciiTheme="minorEastAsia" w:hAnsiTheme="minorEastAsia" w:cs="宋体" w:hint="eastAsia"/>
          <w:b/>
          <w:kern w:val="0"/>
          <w:szCs w:val="21"/>
        </w:rPr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根据投标人提供的自201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9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F4117A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注：投标文件中提供合同复印件并加盖公章，未提供的或未按要求盖章的视为无效业绩。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对设备基本要求的技术响应（20分）：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根据投标产品对议标品目设备基本要求的满足情况进行综合评定，满分20分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配置完整性（10分）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根据各投标人提供设备的配置完整性进行评定，满分10分。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配置先进性（10分）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lastRenderedPageBreak/>
              <w:t>售后服务要求（1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培训技术服务（5分）：</w:t>
            </w:r>
          </w:p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根据各投标人的培训方案（包括详细的操作培训和维修培训计划、免费的操作培训及维修培训等）进行评定，满分5分。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对投标企业实质上优于招标文件的承诺和有价值的建议由评委评定。满分2分。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7E2BF4" w:rsidRDefault="007E2BF4" w:rsidP="007E2BF4">
      <w:pPr>
        <w:rPr>
          <w:rFonts w:asciiTheme="minorEastAsia" w:hAnsiTheme="minorEastAsia"/>
          <w:sz w:val="18"/>
          <w:szCs w:val="18"/>
        </w:rPr>
      </w:pPr>
    </w:p>
    <w:sectPr w:rsidR="007E2BF4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4B4" w:rsidRDefault="000F34B4" w:rsidP="00DE3DA2">
      <w:r>
        <w:separator/>
      </w:r>
    </w:p>
  </w:endnote>
  <w:endnote w:type="continuationSeparator" w:id="0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4B4" w:rsidRDefault="000F34B4" w:rsidP="00DE3DA2">
      <w:r>
        <w:separator/>
      </w:r>
    </w:p>
  </w:footnote>
  <w:footnote w:type="continuationSeparator" w:id="0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16D33"/>
    <w:rsid w:val="00021763"/>
    <w:rsid w:val="00045E5D"/>
    <w:rsid w:val="00057F22"/>
    <w:rsid w:val="000615A2"/>
    <w:rsid w:val="00075881"/>
    <w:rsid w:val="000B4243"/>
    <w:rsid w:val="000C6920"/>
    <w:rsid w:val="000D0739"/>
    <w:rsid w:val="000D3C19"/>
    <w:rsid w:val="000D71E9"/>
    <w:rsid w:val="000F34B4"/>
    <w:rsid w:val="00112A6C"/>
    <w:rsid w:val="00120A41"/>
    <w:rsid w:val="0014691B"/>
    <w:rsid w:val="0016352E"/>
    <w:rsid w:val="00180E7C"/>
    <w:rsid w:val="00183FE2"/>
    <w:rsid w:val="00195040"/>
    <w:rsid w:val="001A3308"/>
    <w:rsid w:val="001A7115"/>
    <w:rsid w:val="001B697F"/>
    <w:rsid w:val="001E2D05"/>
    <w:rsid w:val="00201A0C"/>
    <w:rsid w:val="00272502"/>
    <w:rsid w:val="002733A2"/>
    <w:rsid w:val="00284CC9"/>
    <w:rsid w:val="00297312"/>
    <w:rsid w:val="002C5B06"/>
    <w:rsid w:val="002D69EC"/>
    <w:rsid w:val="002D766C"/>
    <w:rsid w:val="003152A4"/>
    <w:rsid w:val="003243A6"/>
    <w:rsid w:val="003459D3"/>
    <w:rsid w:val="00354BA1"/>
    <w:rsid w:val="00363138"/>
    <w:rsid w:val="003640F9"/>
    <w:rsid w:val="003738E4"/>
    <w:rsid w:val="00386AD3"/>
    <w:rsid w:val="0039065C"/>
    <w:rsid w:val="003943A8"/>
    <w:rsid w:val="003B5E91"/>
    <w:rsid w:val="003C5998"/>
    <w:rsid w:val="003E51C6"/>
    <w:rsid w:val="003F44F3"/>
    <w:rsid w:val="00404B0B"/>
    <w:rsid w:val="00421E67"/>
    <w:rsid w:val="0043548A"/>
    <w:rsid w:val="004544A5"/>
    <w:rsid w:val="004613F6"/>
    <w:rsid w:val="004626EA"/>
    <w:rsid w:val="004740C6"/>
    <w:rsid w:val="004A2A0C"/>
    <w:rsid w:val="004E143E"/>
    <w:rsid w:val="004E509D"/>
    <w:rsid w:val="004F3C9B"/>
    <w:rsid w:val="004F422B"/>
    <w:rsid w:val="005017F8"/>
    <w:rsid w:val="005401F3"/>
    <w:rsid w:val="00593DAC"/>
    <w:rsid w:val="00594565"/>
    <w:rsid w:val="005D21E4"/>
    <w:rsid w:val="005E37B0"/>
    <w:rsid w:val="006149F3"/>
    <w:rsid w:val="0062122B"/>
    <w:rsid w:val="0063647D"/>
    <w:rsid w:val="00640101"/>
    <w:rsid w:val="00663E88"/>
    <w:rsid w:val="006643E6"/>
    <w:rsid w:val="00682E75"/>
    <w:rsid w:val="006978D0"/>
    <w:rsid w:val="006A48EE"/>
    <w:rsid w:val="006C70CF"/>
    <w:rsid w:val="006E3448"/>
    <w:rsid w:val="006F47E7"/>
    <w:rsid w:val="006F5E60"/>
    <w:rsid w:val="00750FE5"/>
    <w:rsid w:val="0075584B"/>
    <w:rsid w:val="0079795D"/>
    <w:rsid w:val="007A417F"/>
    <w:rsid w:val="007B1E36"/>
    <w:rsid w:val="007B218B"/>
    <w:rsid w:val="007B58D1"/>
    <w:rsid w:val="007B768F"/>
    <w:rsid w:val="007C1823"/>
    <w:rsid w:val="007E2BF4"/>
    <w:rsid w:val="007E59AB"/>
    <w:rsid w:val="00803D10"/>
    <w:rsid w:val="00804604"/>
    <w:rsid w:val="00814AA6"/>
    <w:rsid w:val="00820B18"/>
    <w:rsid w:val="008406CB"/>
    <w:rsid w:val="008536EE"/>
    <w:rsid w:val="00865DE8"/>
    <w:rsid w:val="00871DA5"/>
    <w:rsid w:val="008777C4"/>
    <w:rsid w:val="00885381"/>
    <w:rsid w:val="008D4A9F"/>
    <w:rsid w:val="00987CA8"/>
    <w:rsid w:val="009A6320"/>
    <w:rsid w:val="009C573A"/>
    <w:rsid w:val="009D4ED1"/>
    <w:rsid w:val="00A20482"/>
    <w:rsid w:val="00A40360"/>
    <w:rsid w:val="00A90038"/>
    <w:rsid w:val="00A95C41"/>
    <w:rsid w:val="00AA418D"/>
    <w:rsid w:val="00AB33C0"/>
    <w:rsid w:val="00AE4B29"/>
    <w:rsid w:val="00B059DB"/>
    <w:rsid w:val="00B272BA"/>
    <w:rsid w:val="00B33BCC"/>
    <w:rsid w:val="00B35913"/>
    <w:rsid w:val="00B473BF"/>
    <w:rsid w:val="00B54D6F"/>
    <w:rsid w:val="00B67168"/>
    <w:rsid w:val="00B72526"/>
    <w:rsid w:val="00BB67BC"/>
    <w:rsid w:val="00BB7A1D"/>
    <w:rsid w:val="00BC3FBA"/>
    <w:rsid w:val="00BC69A4"/>
    <w:rsid w:val="00BD76BE"/>
    <w:rsid w:val="00BD7AF7"/>
    <w:rsid w:val="00BE3066"/>
    <w:rsid w:val="00BE30B9"/>
    <w:rsid w:val="00BE3208"/>
    <w:rsid w:val="00BF40C4"/>
    <w:rsid w:val="00C07014"/>
    <w:rsid w:val="00C10E84"/>
    <w:rsid w:val="00C4574F"/>
    <w:rsid w:val="00C52607"/>
    <w:rsid w:val="00C676D5"/>
    <w:rsid w:val="00C75F98"/>
    <w:rsid w:val="00C814DD"/>
    <w:rsid w:val="00C93DB5"/>
    <w:rsid w:val="00C97D51"/>
    <w:rsid w:val="00CA4B79"/>
    <w:rsid w:val="00CC6845"/>
    <w:rsid w:val="00CE3708"/>
    <w:rsid w:val="00CE5C45"/>
    <w:rsid w:val="00CF2F87"/>
    <w:rsid w:val="00D32A62"/>
    <w:rsid w:val="00D365CA"/>
    <w:rsid w:val="00D46AC9"/>
    <w:rsid w:val="00D54DD0"/>
    <w:rsid w:val="00D91A05"/>
    <w:rsid w:val="00D94F45"/>
    <w:rsid w:val="00DB5046"/>
    <w:rsid w:val="00DD3809"/>
    <w:rsid w:val="00DD3CA4"/>
    <w:rsid w:val="00DE3DA2"/>
    <w:rsid w:val="00E14140"/>
    <w:rsid w:val="00E14657"/>
    <w:rsid w:val="00E26424"/>
    <w:rsid w:val="00E5125F"/>
    <w:rsid w:val="00E73786"/>
    <w:rsid w:val="00E8778B"/>
    <w:rsid w:val="00EA6663"/>
    <w:rsid w:val="00EB3716"/>
    <w:rsid w:val="00EE4F0A"/>
    <w:rsid w:val="00EF0B76"/>
    <w:rsid w:val="00EF254F"/>
    <w:rsid w:val="00F159FD"/>
    <w:rsid w:val="00F4117A"/>
    <w:rsid w:val="00F52097"/>
    <w:rsid w:val="00F76850"/>
    <w:rsid w:val="00F93D35"/>
    <w:rsid w:val="00FA00D1"/>
    <w:rsid w:val="00FB3048"/>
    <w:rsid w:val="00FE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paragraph" w:customStyle="1" w:styleId="Default">
    <w:name w:val="Default"/>
    <w:rsid w:val="008536EE"/>
    <w:pPr>
      <w:widowControl w:val="0"/>
      <w:autoSpaceDE w:val="0"/>
      <w:autoSpaceDN w:val="0"/>
      <w:adjustRightInd w:val="0"/>
    </w:pPr>
    <w:rPr>
      <w:rFonts w:ascii="Times New Roman" w:eastAsia="宋体" w:hAnsi="Times New Roman" w:cs="Arial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7</Pages>
  <Words>664</Words>
  <Characters>3790</Characters>
  <Application>Microsoft Office Word</Application>
  <DocSecurity>0</DocSecurity>
  <Lines>31</Lines>
  <Paragraphs>8</Paragraphs>
  <ScaleCrop>false</ScaleCrop>
  <Company/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27</cp:revision>
  <dcterms:created xsi:type="dcterms:W3CDTF">2022-03-10T04:15:00Z</dcterms:created>
  <dcterms:modified xsi:type="dcterms:W3CDTF">2022-08-03T05:56:00Z</dcterms:modified>
</cp:coreProperties>
</file>