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A" w:rsidRDefault="00B72750" w:rsidP="001C2976">
      <w:pPr>
        <w:jc w:val="center"/>
        <w:rPr>
          <w:b/>
          <w:sz w:val="32"/>
          <w:szCs w:val="32"/>
        </w:rPr>
      </w:pPr>
      <w:r>
        <w:rPr>
          <w:rFonts w:hint="eastAsia"/>
          <w:b/>
          <w:sz w:val="32"/>
          <w:szCs w:val="32"/>
        </w:rPr>
        <w:t>宁波大学附属</w:t>
      </w:r>
      <w:r w:rsidR="0039494A" w:rsidRPr="0039494A">
        <w:rPr>
          <w:rFonts w:hint="eastAsia"/>
          <w:b/>
          <w:sz w:val="32"/>
          <w:szCs w:val="32"/>
        </w:rPr>
        <w:t>人民医院</w:t>
      </w:r>
      <w:r>
        <w:rPr>
          <w:rFonts w:hint="eastAsia"/>
          <w:b/>
          <w:sz w:val="32"/>
          <w:szCs w:val="32"/>
        </w:rPr>
        <w:t>采购</w:t>
      </w:r>
      <w:r w:rsidR="00BE30BF" w:rsidRPr="00BE30BF">
        <w:rPr>
          <w:rFonts w:hint="eastAsia"/>
          <w:b/>
          <w:sz w:val="32"/>
          <w:szCs w:val="32"/>
        </w:rPr>
        <w:t>污水处理运行管理服务项目</w:t>
      </w:r>
      <w:r w:rsidR="0039494A" w:rsidRPr="0039494A">
        <w:rPr>
          <w:rFonts w:hint="eastAsia"/>
          <w:b/>
          <w:sz w:val="32"/>
          <w:szCs w:val="32"/>
        </w:rPr>
        <w:t>院内议标公告</w:t>
      </w:r>
    </w:p>
    <w:p w:rsidR="0039494A" w:rsidRPr="005F1E6F" w:rsidRDefault="0039494A" w:rsidP="005F1E6F">
      <w:pPr>
        <w:pStyle w:val="a6"/>
        <w:numPr>
          <w:ilvl w:val="0"/>
          <w:numId w:val="1"/>
        </w:numPr>
        <w:spacing w:line="580" w:lineRule="exact"/>
        <w:ind w:firstLineChars="0"/>
        <w:outlineLvl w:val="1"/>
        <w:rPr>
          <w:rFonts w:ascii="宋体" w:hAnsi="宋体"/>
          <w:color w:val="000000"/>
          <w:sz w:val="32"/>
          <w:szCs w:val="32"/>
        </w:rPr>
      </w:pPr>
      <w:r w:rsidRPr="005F1E6F">
        <w:rPr>
          <w:rFonts w:ascii="宋体" w:hAnsi="宋体" w:hint="eastAsia"/>
          <w:color w:val="000000"/>
          <w:sz w:val="32"/>
          <w:szCs w:val="32"/>
        </w:rPr>
        <w:t>议标品目：</w:t>
      </w:r>
    </w:p>
    <w:tbl>
      <w:tblPr>
        <w:tblStyle w:val="a7"/>
        <w:tblW w:w="0" w:type="auto"/>
        <w:tblLook w:val="04A0"/>
      </w:tblPr>
      <w:tblGrid>
        <w:gridCol w:w="708"/>
        <w:gridCol w:w="2417"/>
        <w:gridCol w:w="832"/>
        <w:gridCol w:w="2247"/>
        <w:gridCol w:w="2318"/>
      </w:tblGrid>
      <w:tr w:rsidR="00BE30BF" w:rsidRPr="00E1652A" w:rsidTr="00BE30BF">
        <w:tc>
          <w:tcPr>
            <w:tcW w:w="708" w:type="dxa"/>
          </w:tcPr>
          <w:p w:rsidR="00BE30BF" w:rsidRPr="00E1652A" w:rsidRDefault="00BE30B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2417" w:type="dxa"/>
          </w:tcPr>
          <w:p w:rsidR="00BE30BF" w:rsidRPr="00E1652A" w:rsidRDefault="00BE30B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832" w:type="dxa"/>
          </w:tcPr>
          <w:p w:rsidR="00BE30BF" w:rsidRPr="00E1652A" w:rsidRDefault="00BE30B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2247" w:type="dxa"/>
          </w:tcPr>
          <w:p w:rsidR="00BE30BF" w:rsidRPr="00E1652A" w:rsidRDefault="00BE30BF" w:rsidP="005F1E6F">
            <w:pPr>
              <w:spacing w:line="580" w:lineRule="exact"/>
              <w:outlineLvl w:val="1"/>
              <w:rPr>
                <w:rFonts w:ascii="宋体" w:hAnsi="宋体"/>
                <w:color w:val="000000"/>
                <w:sz w:val="24"/>
                <w:szCs w:val="24"/>
              </w:rPr>
            </w:pPr>
            <w:r>
              <w:rPr>
                <w:rFonts w:ascii="宋体" w:hAnsi="宋体" w:hint="eastAsia"/>
                <w:color w:val="000000"/>
                <w:sz w:val="24"/>
                <w:szCs w:val="24"/>
              </w:rPr>
              <w:t>项目要求</w:t>
            </w:r>
          </w:p>
        </w:tc>
        <w:tc>
          <w:tcPr>
            <w:tcW w:w="2318" w:type="dxa"/>
          </w:tcPr>
          <w:p w:rsidR="00BE30BF" w:rsidRPr="00E1652A" w:rsidRDefault="00BE30BF" w:rsidP="00BE30BF">
            <w:pPr>
              <w:spacing w:line="580" w:lineRule="exact"/>
              <w:outlineLvl w:val="1"/>
              <w:rPr>
                <w:rFonts w:ascii="宋体" w:hAnsi="宋体"/>
                <w:color w:val="000000"/>
                <w:sz w:val="24"/>
                <w:szCs w:val="24"/>
              </w:rPr>
            </w:pPr>
            <w:r>
              <w:rPr>
                <w:rFonts w:ascii="宋体" w:hAnsi="宋体" w:hint="eastAsia"/>
                <w:color w:val="000000"/>
                <w:sz w:val="24"/>
                <w:szCs w:val="24"/>
              </w:rPr>
              <w:t>最高限</w:t>
            </w:r>
            <w:r w:rsidRPr="00E1652A">
              <w:rPr>
                <w:rFonts w:ascii="宋体" w:hAnsi="宋体" w:hint="eastAsia"/>
                <w:color w:val="000000"/>
                <w:sz w:val="24"/>
                <w:szCs w:val="24"/>
              </w:rPr>
              <w:t>价</w:t>
            </w:r>
          </w:p>
        </w:tc>
      </w:tr>
      <w:tr w:rsidR="00BE30BF" w:rsidRPr="00E1652A" w:rsidTr="00BE30BF">
        <w:trPr>
          <w:trHeight w:val="1170"/>
        </w:trPr>
        <w:tc>
          <w:tcPr>
            <w:tcW w:w="708" w:type="dxa"/>
          </w:tcPr>
          <w:p w:rsidR="00BE30BF" w:rsidRPr="00F62B16" w:rsidRDefault="00BE30BF" w:rsidP="005F1E6F">
            <w:pPr>
              <w:spacing w:line="580" w:lineRule="exact"/>
              <w:outlineLvl w:val="1"/>
              <w:rPr>
                <w:rFonts w:ascii="宋体" w:hAnsi="宋体"/>
                <w:color w:val="000000"/>
                <w:sz w:val="24"/>
                <w:szCs w:val="24"/>
              </w:rPr>
            </w:pPr>
            <w:r w:rsidRPr="00F62B16">
              <w:rPr>
                <w:rFonts w:ascii="宋体" w:hAnsi="宋体" w:hint="eastAsia"/>
                <w:color w:val="000000"/>
                <w:sz w:val="24"/>
                <w:szCs w:val="24"/>
              </w:rPr>
              <w:t>1</w:t>
            </w:r>
          </w:p>
        </w:tc>
        <w:tc>
          <w:tcPr>
            <w:tcW w:w="2417" w:type="dxa"/>
          </w:tcPr>
          <w:p w:rsidR="00BE30BF" w:rsidRPr="00F62B16" w:rsidRDefault="00BE30BF" w:rsidP="00B030B9">
            <w:pPr>
              <w:spacing w:line="580" w:lineRule="exact"/>
              <w:outlineLvl w:val="1"/>
              <w:rPr>
                <w:rFonts w:ascii="宋体" w:hAnsi="宋体"/>
                <w:sz w:val="24"/>
                <w:szCs w:val="24"/>
              </w:rPr>
            </w:pPr>
            <w:r w:rsidRPr="00BE30BF">
              <w:rPr>
                <w:rFonts w:ascii="宋体" w:hAnsi="宋体" w:hint="eastAsia"/>
                <w:sz w:val="24"/>
                <w:szCs w:val="24"/>
              </w:rPr>
              <w:t>污水处理运行管理服务</w:t>
            </w:r>
          </w:p>
        </w:tc>
        <w:tc>
          <w:tcPr>
            <w:tcW w:w="832" w:type="dxa"/>
          </w:tcPr>
          <w:p w:rsidR="00BE30BF" w:rsidRPr="00F62B16" w:rsidRDefault="00BE30BF" w:rsidP="005F1E6F">
            <w:pPr>
              <w:spacing w:line="580" w:lineRule="exact"/>
              <w:outlineLvl w:val="1"/>
              <w:rPr>
                <w:rFonts w:ascii="宋体" w:hAnsi="宋体"/>
                <w:color w:val="000000"/>
                <w:sz w:val="24"/>
                <w:szCs w:val="24"/>
              </w:rPr>
            </w:pPr>
            <w:r w:rsidRPr="00F62B16">
              <w:rPr>
                <w:rFonts w:ascii="宋体" w:hAnsi="宋体" w:hint="eastAsia"/>
                <w:color w:val="000000"/>
                <w:sz w:val="24"/>
                <w:szCs w:val="24"/>
              </w:rPr>
              <w:t>1项</w:t>
            </w:r>
          </w:p>
          <w:p w:rsidR="00BE30BF" w:rsidRPr="00F62B16" w:rsidRDefault="00BE30BF" w:rsidP="005F1E6F">
            <w:pPr>
              <w:spacing w:line="580" w:lineRule="exact"/>
              <w:outlineLvl w:val="1"/>
              <w:rPr>
                <w:rFonts w:ascii="宋体" w:hAnsi="宋体"/>
                <w:color w:val="000000"/>
                <w:sz w:val="24"/>
                <w:szCs w:val="24"/>
              </w:rPr>
            </w:pPr>
          </w:p>
        </w:tc>
        <w:tc>
          <w:tcPr>
            <w:tcW w:w="2247" w:type="dxa"/>
          </w:tcPr>
          <w:p w:rsidR="00BE30BF" w:rsidRPr="00F62B16" w:rsidRDefault="00BE30BF" w:rsidP="005F1E6F">
            <w:pPr>
              <w:spacing w:line="580" w:lineRule="exact"/>
              <w:outlineLvl w:val="1"/>
              <w:rPr>
                <w:rFonts w:ascii="宋体" w:hAnsi="宋体"/>
                <w:sz w:val="24"/>
                <w:szCs w:val="24"/>
              </w:rPr>
            </w:pPr>
            <w:r>
              <w:rPr>
                <w:rFonts w:ascii="宋体" w:hAnsi="宋体" w:hint="eastAsia"/>
                <w:color w:val="000000"/>
                <w:sz w:val="24"/>
                <w:szCs w:val="24"/>
              </w:rPr>
              <w:t>项目要求详见附件</w:t>
            </w:r>
          </w:p>
        </w:tc>
        <w:tc>
          <w:tcPr>
            <w:tcW w:w="2318" w:type="dxa"/>
          </w:tcPr>
          <w:p w:rsidR="00BE30BF" w:rsidRPr="00F62B16" w:rsidRDefault="00BE30BF" w:rsidP="005F37AD">
            <w:pPr>
              <w:spacing w:line="580" w:lineRule="exact"/>
              <w:outlineLvl w:val="1"/>
              <w:rPr>
                <w:rFonts w:ascii="宋体" w:hAnsi="宋体"/>
                <w:color w:val="000000"/>
                <w:sz w:val="24"/>
                <w:szCs w:val="24"/>
              </w:rPr>
            </w:pPr>
            <w:r w:rsidRPr="0025412C">
              <w:rPr>
                <w:rFonts w:ascii="宋体" w:hAnsi="宋体" w:hint="eastAsia"/>
                <w:color w:val="000000"/>
                <w:sz w:val="24"/>
                <w:szCs w:val="24"/>
              </w:rPr>
              <w:t>29.</w:t>
            </w:r>
            <w:r w:rsidR="005F37AD" w:rsidRPr="0025412C">
              <w:rPr>
                <w:rFonts w:ascii="宋体" w:hAnsi="宋体" w:hint="eastAsia"/>
                <w:color w:val="000000"/>
                <w:sz w:val="24"/>
                <w:szCs w:val="24"/>
              </w:rPr>
              <w:t>8</w:t>
            </w:r>
            <w:r w:rsidRPr="00BE30BF">
              <w:rPr>
                <w:rFonts w:ascii="宋体" w:hAnsi="宋体" w:hint="eastAsia"/>
                <w:color w:val="000000"/>
                <w:sz w:val="24"/>
                <w:szCs w:val="24"/>
              </w:rPr>
              <w:t>万元/年</w:t>
            </w:r>
          </w:p>
        </w:tc>
      </w:tr>
    </w:tbl>
    <w:p w:rsidR="00C06257" w:rsidRPr="00AF11F9" w:rsidRDefault="00C06257" w:rsidP="00C06257">
      <w:pPr>
        <w:spacing w:line="580" w:lineRule="exact"/>
        <w:outlineLvl w:val="1"/>
        <w:rPr>
          <w:rFonts w:ascii="宋体" w:hAnsi="宋体"/>
          <w:b/>
          <w:color w:val="000000"/>
          <w:sz w:val="28"/>
          <w:szCs w:val="28"/>
        </w:rPr>
      </w:pPr>
      <w:r w:rsidRPr="00AF11F9">
        <w:rPr>
          <w:rFonts w:ascii="宋体" w:hAnsi="宋体" w:hint="eastAsia"/>
          <w:b/>
          <w:color w:val="000000"/>
          <w:sz w:val="28"/>
          <w:szCs w:val="28"/>
        </w:rPr>
        <w:t>二、</w:t>
      </w:r>
      <w:r w:rsidR="00B72750">
        <w:rPr>
          <w:rFonts w:ascii="宋体" w:hAnsi="宋体" w:hint="eastAsia"/>
          <w:color w:val="000000"/>
          <w:sz w:val="28"/>
          <w:szCs w:val="28"/>
        </w:rPr>
        <w:t>采购需求及</w:t>
      </w:r>
      <w:r w:rsidRPr="00102258">
        <w:rPr>
          <w:rFonts w:ascii="宋体" w:hAnsi="宋体" w:hint="eastAsia"/>
          <w:color w:val="000000"/>
          <w:sz w:val="28"/>
          <w:szCs w:val="28"/>
        </w:rPr>
        <w:t>要求：</w:t>
      </w:r>
    </w:p>
    <w:p w:rsidR="000A34C6" w:rsidRDefault="00B72750" w:rsidP="00B72750">
      <w:pPr>
        <w:rPr>
          <w:rFonts w:asciiTheme="minorEastAsia" w:hAnsiTheme="minorEastAsia"/>
          <w:sz w:val="28"/>
          <w:szCs w:val="28"/>
        </w:rPr>
      </w:pPr>
      <w:r>
        <w:rPr>
          <w:rFonts w:asciiTheme="minorEastAsia" w:hAnsiTheme="minorEastAsia" w:hint="eastAsia"/>
          <w:sz w:val="28"/>
          <w:szCs w:val="28"/>
        </w:rPr>
        <w:t>（一）</w:t>
      </w:r>
      <w:r w:rsidR="000A34C6" w:rsidRPr="000A34C6">
        <w:rPr>
          <w:rFonts w:asciiTheme="minorEastAsia" w:hAnsiTheme="minorEastAsia" w:hint="eastAsia"/>
          <w:sz w:val="28"/>
          <w:szCs w:val="28"/>
        </w:rPr>
        <w:t>投标人资格要求</w:t>
      </w:r>
      <w:r w:rsidR="000A34C6">
        <w:rPr>
          <w:rFonts w:asciiTheme="minorEastAsia" w:hAnsiTheme="minorEastAsia" w:hint="eastAsia"/>
          <w:sz w:val="28"/>
          <w:szCs w:val="28"/>
        </w:rPr>
        <w:t>：</w:t>
      </w:r>
    </w:p>
    <w:p w:rsidR="000A34C6" w:rsidRPr="000A34C6" w:rsidRDefault="000A34C6" w:rsidP="000A34C6">
      <w:pPr>
        <w:rPr>
          <w:rFonts w:asciiTheme="minorEastAsia" w:hAnsiTheme="minorEastAsia"/>
          <w:sz w:val="28"/>
          <w:szCs w:val="28"/>
        </w:rPr>
      </w:pPr>
      <w:r w:rsidRPr="000A34C6">
        <w:rPr>
          <w:rFonts w:asciiTheme="minorEastAsia" w:hAnsiTheme="minorEastAsia" w:hint="eastAsia"/>
          <w:sz w:val="28"/>
          <w:szCs w:val="28"/>
        </w:rPr>
        <w:t>1.满足《中华人民共和国政府采购法》第二十二条规定；未被“信用中国”（www.creditchina.gov.cn)、中国政府采购网（www.ccgp.gov.cn）列入失信被执行人、重大税收违法案件当事人名单、政府采购严重违法失信行为记录名单。</w:t>
      </w:r>
    </w:p>
    <w:p w:rsidR="000A34C6" w:rsidRDefault="000A34C6" w:rsidP="000A34C6">
      <w:pPr>
        <w:rPr>
          <w:rFonts w:asciiTheme="minorEastAsia" w:hAnsiTheme="minorEastAsia"/>
          <w:sz w:val="28"/>
          <w:szCs w:val="28"/>
        </w:rPr>
      </w:pPr>
      <w:r w:rsidRPr="000A34C6">
        <w:rPr>
          <w:rFonts w:asciiTheme="minorEastAsia" w:hAnsiTheme="minorEastAsia" w:hint="eastAsia"/>
          <w:sz w:val="28"/>
          <w:szCs w:val="28"/>
        </w:rPr>
        <w:t>2.本项目</w:t>
      </w:r>
      <w:r w:rsidR="00B030B9">
        <w:rPr>
          <w:rFonts w:asciiTheme="minorEastAsia" w:hAnsiTheme="minorEastAsia" w:hint="eastAsia"/>
          <w:sz w:val="28"/>
          <w:szCs w:val="28"/>
        </w:rPr>
        <w:t>不</w:t>
      </w:r>
      <w:r w:rsidRPr="000A34C6">
        <w:rPr>
          <w:rFonts w:asciiTheme="minorEastAsia" w:hAnsiTheme="minorEastAsia" w:hint="eastAsia"/>
          <w:sz w:val="28"/>
          <w:szCs w:val="28"/>
        </w:rPr>
        <w:t>接受联合体投标。</w:t>
      </w:r>
    </w:p>
    <w:p w:rsidR="00B72750" w:rsidRDefault="00B72750" w:rsidP="000A34C6">
      <w:pPr>
        <w:rPr>
          <w:rFonts w:asciiTheme="minorEastAsia" w:hAnsiTheme="minorEastAsia"/>
          <w:sz w:val="28"/>
          <w:szCs w:val="28"/>
        </w:rPr>
      </w:pPr>
      <w:r>
        <w:rPr>
          <w:rFonts w:asciiTheme="minorEastAsia" w:hAnsiTheme="minorEastAsia" w:hint="eastAsia"/>
          <w:sz w:val="28"/>
          <w:szCs w:val="28"/>
        </w:rPr>
        <w:t>（二）</w:t>
      </w:r>
      <w:r w:rsidR="00B030B9">
        <w:rPr>
          <w:rFonts w:asciiTheme="minorEastAsia" w:hAnsiTheme="minorEastAsia" w:hint="eastAsia"/>
          <w:sz w:val="28"/>
          <w:szCs w:val="28"/>
        </w:rPr>
        <w:t>项目</w:t>
      </w:r>
      <w:r>
        <w:rPr>
          <w:rFonts w:asciiTheme="minorEastAsia" w:hAnsiTheme="minorEastAsia" w:hint="eastAsia"/>
          <w:sz w:val="28"/>
          <w:szCs w:val="28"/>
        </w:rPr>
        <w:t>具体要求：</w:t>
      </w:r>
      <w:r w:rsidR="00B030B9">
        <w:rPr>
          <w:rFonts w:asciiTheme="minorEastAsia" w:hAnsiTheme="minorEastAsia" w:hint="eastAsia"/>
          <w:sz w:val="28"/>
          <w:szCs w:val="28"/>
        </w:rPr>
        <w:t>见附件。</w:t>
      </w:r>
    </w:p>
    <w:p w:rsidR="00E51DE1" w:rsidRPr="00E51DE1" w:rsidRDefault="00F62B16" w:rsidP="00E51DE1">
      <w:pPr>
        <w:spacing w:line="360" w:lineRule="auto"/>
        <w:rPr>
          <w:rFonts w:ascii="宋体" w:hAnsi="宋体" w:cs="宋体"/>
          <w:kern w:val="0"/>
          <w:sz w:val="24"/>
          <w:szCs w:val="24"/>
        </w:rPr>
      </w:pPr>
      <w:r>
        <w:rPr>
          <w:rFonts w:ascii="宋体" w:hAnsi="宋体" w:hint="eastAsia"/>
          <w:b/>
          <w:color w:val="000000"/>
          <w:sz w:val="28"/>
          <w:szCs w:val="28"/>
        </w:rPr>
        <w:t>三</w:t>
      </w:r>
      <w:r w:rsidR="00F0199D">
        <w:rPr>
          <w:rFonts w:ascii="宋体" w:hAnsi="宋体" w:hint="eastAsia"/>
          <w:b/>
          <w:color w:val="000000"/>
          <w:sz w:val="28"/>
          <w:szCs w:val="28"/>
        </w:rPr>
        <w:t>：</w:t>
      </w:r>
      <w:r w:rsidR="00E51DE1" w:rsidRPr="00E51DE1">
        <w:rPr>
          <w:rFonts w:ascii="宋体" w:hAnsi="宋体" w:cs="宋体" w:hint="eastAsia"/>
          <w:kern w:val="0"/>
          <w:sz w:val="28"/>
          <w:szCs w:val="28"/>
        </w:rPr>
        <w:t>参与投标应提供以下资料（标书一正三副，正本须加盖红章）：</w:t>
      </w:r>
    </w:p>
    <w:p w:rsidR="00E51DE1" w:rsidRP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1</w:t>
      </w:r>
      <w:r w:rsidR="00E1652A">
        <w:rPr>
          <w:rFonts w:ascii="宋体" w:hAnsi="宋体" w:cs="宋体" w:hint="eastAsia"/>
          <w:kern w:val="0"/>
          <w:sz w:val="28"/>
          <w:szCs w:val="28"/>
        </w:rPr>
        <w:t>营业执照</w:t>
      </w:r>
      <w:r w:rsidRPr="00E51DE1">
        <w:rPr>
          <w:rFonts w:ascii="宋体" w:hAnsi="宋体" w:cs="宋体" w:hint="eastAsia"/>
          <w:kern w:val="0"/>
          <w:sz w:val="28"/>
          <w:szCs w:val="28"/>
        </w:rPr>
        <w:t>复印件；</w:t>
      </w:r>
    </w:p>
    <w:p w:rsid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2经营企业经营许可证</w:t>
      </w:r>
      <w:r w:rsidR="000D5AC6">
        <w:rPr>
          <w:rFonts w:ascii="宋体" w:hAnsi="宋体" w:cs="宋体" w:hint="eastAsia"/>
          <w:kern w:val="0"/>
          <w:sz w:val="28"/>
          <w:szCs w:val="28"/>
        </w:rPr>
        <w:t>及</w:t>
      </w:r>
      <w:r w:rsidR="000D5AC6">
        <w:rPr>
          <w:rFonts w:ascii="宋体" w:hAnsi="宋体" w:hint="eastAsia"/>
          <w:color w:val="000000"/>
          <w:sz w:val="28"/>
          <w:szCs w:val="28"/>
        </w:rPr>
        <w:t>该项目资质证明</w:t>
      </w:r>
      <w:r w:rsidRPr="00E51DE1">
        <w:rPr>
          <w:rFonts w:ascii="宋体" w:hAnsi="宋体" w:cs="宋体" w:hint="eastAsia"/>
          <w:kern w:val="0"/>
          <w:sz w:val="28"/>
          <w:szCs w:val="28"/>
        </w:rPr>
        <w:t>；</w:t>
      </w:r>
    </w:p>
    <w:p w:rsidR="00E51DE1" w:rsidRDefault="00E51DE1"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Pr="00E51DE1">
        <w:rPr>
          <w:rFonts w:ascii="宋体" w:hAnsi="宋体" w:cs="宋体" w:hint="eastAsia"/>
          <w:kern w:val="0"/>
          <w:sz w:val="28"/>
          <w:szCs w:val="28"/>
        </w:rPr>
        <w:t>投标代表的法人授权书及身份证复印件，并带身份证原件；</w:t>
      </w:r>
    </w:p>
    <w:p w:rsidR="00E51DE1" w:rsidRPr="00E51DE1" w:rsidRDefault="00E51DE1"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4</w:t>
      </w:r>
      <w:r w:rsidRPr="00E51DE1">
        <w:rPr>
          <w:rFonts w:ascii="宋体" w:hAnsi="宋体" w:cs="宋体" w:hint="eastAsia"/>
          <w:kern w:val="0"/>
          <w:sz w:val="28"/>
          <w:szCs w:val="28"/>
        </w:rPr>
        <w:t>廉洁承诺书；</w:t>
      </w:r>
    </w:p>
    <w:p w:rsidR="00E51DE1" w:rsidRPr="00E51DE1" w:rsidRDefault="00E51DE1"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5</w:t>
      </w:r>
      <w:r w:rsidRPr="00E51DE1">
        <w:rPr>
          <w:rFonts w:ascii="宋体" w:hAnsi="宋体" w:cs="宋体" w:hint="eastAsia"/>
          <w:kern w:val="0"/>
          <w:sz w:val="28"/>
          <w:szCs w:val="28"/>
        </w:rPr>
        <w:t>投标一览表及</w:t>
      </w:r>
      <w:r>
        <w:rPr>
          <w:rFonts w:ascii="宋体" w:hAnsi="宋体" w:cs="宋体" w:hint="eastAsia"/>
          <w:kern w:val="0"/>
          <w:sz w:val="28"/>
          <w:szCs w:val="28"/>
        </w:rPr>
        <w:t>投标报价表</w:t>
      </w:r>
      <w:r w:rsidRPr="00E51DE1">
        <w:rPr>
          <w:rFonts w:ascii="宋体" w:hAnsi="宋体" w:cs="宋体" w:hint="eastAsia"/>
          <w:kern w:val="0"/>
          <w:sz w:val="28"/>
          <w:szCs w:val="28"/>
        </w:rPr>
        <w:t>；</w:t>
      </w:r>
      <w:r w:rsidR="000A34C6">
        <w:rPr>
          <w:rFonts w:ascii="宋体" w:hAnsi="宋体" w:cs="宋体" w:hint="eastAsia"/>
          <w:kern w:val="0"/>
          <w:sz w:val="28"/>
          <w:szCs w:val="28"/>
        </w:rPr>
        <w:t>常用维修配件及报价清单；</w:t>
      </w:r>
    </w:p>
    <w:p w:rsidR="00E51DE1" w:rsidRDefault="00E51DE1"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6</w:t>
      </w:r>
      <w:r w:rsidRPr="00E51DE1">
        <w:rPr>
          <w:rFonts w:ascii="宋体" w:hAnsi="宋体" w:cs="宋体" w:hint="eastAsia"/>
          <w:kern w:val="0"/>
          <w:sz w:val="28"/>
          <w:szCs w:val="28"/>
        </w:rPr>
        <w:t>同类</w:t>
      </w:r>
      <w:r>
        <w:rPr>
          <w:rFonts w:ascii="宋体" w:hAnsi="宋体" w:cs="宋体" w:hint="eastAsia"/>
          <w:kern w:val="0"/>
          <w:sz w:val="28"/>
          <w:szCs w:val="28"/>
        </w:rPr>
        <w:t>服务</w:t>
      </w:r>
      <w:r w:rsidRPr="00E51DE1">
        <w:rPr>
          <w:rFonts w:ascii="宋体" w:hAnsi="宋体" w:cs="宋体" w:hint="eastAsia"/>
          <w:kern w:val="0"/>
          <w:sz w:val="28"/>
          <w:szCs w:val="28"/>
        </w:rPr>
        <w:t>业绩（提供合同复印件</w:t>
      </w:r>
      <w:r>
        <w:rPr>
          <w:rFonts w:ascii="宋体" w:hAnsi="宋体" w:cs="宋体" w:hint="eastAsia"/>
          <w:kern w:val="0"/>
          <w:sz w:val="28"/>
          <w:szCs w:val="28"/>
        </w:rPr>
        <w:t>加盖公章</w:t>
      </w:r>
      <w:r w:rsidRPr="00E51DE1">
        <w:rPr>
          <w:rFonts w:ascii="宋体" w:hAnsi="宋体" w:cs="宋体" w:hint="eastAsia"/>
          <w:kern w:val="0"/>
          <w:sz w:val="28"/>
          <w:szCs w:val="28"/>
        </w:rPr>
        <w:t>）；</w:t>
      </w:r>
    </w:p>
    <w:p w:rsidR="00B77DBC" w:rsidRPr="00E51DE1" w:rsidRDefault="008A136C"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7</w:t>
      </w:r>
      <w:r w:rsidR="00B77DBC">
        <w:rPr>
          <w:rFonts w:ascii="宋体" w:hAnsi="宋体" w:cs="宋体" w:hint="eastAsia"/>
          <w:kern w:val="0"/>
          <w:sz w:val="28"/>
          <w:szCs w:val="28"/>
        </w:rPr>
        <w:t>服务方案；</w:t>
      </w:r>
    </w:p>
    <w:p w:rsidR="00E51DE1" w:rsidRPr="00E51DE1" w:rsidRDefault="008A136C"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lastRenderedPageBreak/>
        <w:t>8</w:t>
      </w:r>
      <w:r w:rsidR="00E51DE1" w:rsidRPr="00E51DE1">
        <w:rPr>
          <w:rFonts w:ascii="宋体" w:hAnsi="宋体" w:cs="宋体" w:hint="eastAsia"/>
          <w:kern w:val="0"/>
          <w:sz w:val="28"/>
          <w:szCs w:val="28"/>
        </w:rPr>
        <w:t>售后服务承诺；</w:t>
      </w:r>
      <w:r w:rsidRPr="00E51DE1">
        <w:rPr>
          <w:rFonts w:ascii="宋体" w:hAnsi="宋体" w:cs="宋体"/>
          <w:kern w:val="0"/>
          <w:sz w:val="24"/>
          <w:szCs w:val="24"/>
        </w:rPr>
        <w:t xml:space="preserve"> </w:t>
      </w:r>
    </w:p>
    <w:p w:rsidR="00E51DE1" w:rsidRPr="00E51DE1" w:rsidRDefault="008A136C"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9</w:t>
      </w:r>
      <w:r w:rsidR="00E51DE1" w:rsidRPr="00E51DE1">
        <w:rPr>
          <w:rFonts w:ascii="宋体" w:hAnsi="宋体" w:cs="宋体" w:hint="eastAsia"/>
          <w:kern w:val="0"/>
          <w:sz w:val="28"/>
          <w:szCs w:val="28"/>
        </w:rPr>
        <w:t xml:space="preserve"> 标书文件需装订成册，不接收活页形式或通过夹子成型的标书。</w:t>
      </w:r>
    </w:p>
    <w:p w:rsidR="00924C18" w:rsidRPr="00924C18" w:rsidRDefault="00F62B16"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b/>
          <w:color w:val="000000"/>
          <w:sz w:val="28"/>
          <w:szCs w:val="28"/>
        </w:rPr>
        <w:t>四</w:t>
      </w:r>
      <w:r w:rsidR="00924C18" w:rsidRPr="00102258">
        <w:rPr>
          <w:rFonts w:ascii="宋体" w:hAnsi="宋体" w:hint="eastAsia"/>
          <w:b/>
          <w:color w:val="000000"/>
          <w:sz w:val="28"/>
          <w:szCs w:val="28"/>
        </w:rPr>
        <w:t>、</w:t>
      </w:r>
      <w:r w:rsidR="00924C18" w:rsidRPr="00924C18">
        <w:rPr>
          <w:rFonts w:ascii="宋体" w:hAnsi="宋体" w:hint="eastAsia"/>
          <w:color w:val="000000"/>
          <w:sz w:val="28"/>
          <w:szCs w:val="28"/>
        </w:rPr>
        <w:t>商务条款：</w:t>
      </w:r>
    </w:p>
    <w:p w:rsidR="00924C18" w:rsidRPr="00924C18" w:rsidRDefault="000618EF"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服务</w:t>
      </w:r>
      <w:r w:rsidR="00924C18" w:rsidRPr="00924C18">
        <w:rPr>
          <w:rFonts w:ascii="宋体" w:hAnsi="宋体" w:hint="eastAsia"/>
          <w:color w:val="000000"/>
          <w:sz w:val="28"/>
          <w:szCs w:val="28"/>
        </w:rPr>
        <w:t>时间：</w:t>
      </w:r>
      <w:r>
        <w:rPr>
          <w:rFonts w:ascii="宋体" w:hAnsi="宋体" w:hint="eastAsia"/>
          <w:color w:val="000000"/>
          <w:sz w:val="28"/>
          <w:szCs w:val="28"/>
        </w:rPr>
        <w:t>合同签订日起一年，合同期满后根据服务质量及院方实际需求决定合同是否续签</w:t>
      </w:r>
      <w:r w:rsidR="00F466B1">
        <w:rPr>
          <w:rFonts w:ascii="宋体" w:hAnsi="宋体" w:hint="eastAsia"/>
          <w:color w:val="000000"/>
          <w:sz w:val="28"/>
          <w:szCs w:val="28"/>
        </w:rPr>
        <w:t>，总服务期不超过三年</w:t>
      </w:r>
      <w:r w:rsidR="00924C18" w:rsidRPr="00924C18">
        <w:rPr>
          <w:rFonts w:ascii="宋体" w:hAnsi="宋体" w:hint="eastAsia"/>
          <w:color w:val="000000"/>
          <w:sz w:val="28"/>
          <w:szCs w:val="28"/>
        </w:rPr>
        <w:t>。</w:t>
      </w:r>
    </w:p>
    <w:p w:rsidR="00924C18" w:rsidRDefault="00924C18" w:rsidP="000A34C6">
      <w:pPr>
        <w:spacing w:line="360" w:lineRule="auto"/>
        <w:contextualSpacing/>
        <w:rPr>
          <w:rFonts w:ascii="宋体" w:hAnsi="宋体"/>
          <w:color w:val="000000"/>
          <w:sz w:val="28"/>
          <w:szCs w:val="28"/>
        </w:rPr>
      </w:pPr>
      <w:r w:rsidRPr="006A0D89">
        <w:rPr>
          <w:rFonts w:ascii="宋体" w:hAnsi="宋体" w:hint="eastAsia"/>
          <w:color w:val="000000"/>
          <w:sz w:val="28"/>
          <w:szCs w:val="28"/>
        </w:rPr>
        <w:t>付款方式：</w:t>
      </w:r>
      <w:r w:rsidR="000A34C6">
        <w:rPr>
          <w:rFonts w:ascii="宋体" w:hAnsi="宋体" w:hint="eastAsia"/>
          <w:color w:val="000000"/>
          <w:sz w:val="28"/>
          <w:szCs w:val="28"/>
        </w:rPr>
        <w:t>每月</w:t>
      </w:r>
      <w:r w:rsidR="006A0D89">
        <w:rPr>
          <w:rFonts w:ascii="宋体" w:hAnsi="宋体" w:hint="eastAsia"/>
          <w:color w:val="000000"/>
          <w:sz w:val="28"/>
          <w:szCs w:val="28"/>
        </w:rPr>
        <w:t>结算一次</w:t>
      </w:r>
      <w:r w:rsidR="000A34C6">
        <w:rPr>
          <w:rFonts w:ascii="宋体" w:hAnsi="宋体" w:hint="eastAsia"/>
          <w:color w:val="000000"/>
          <w:sz w:val="28"/>
          <w:szCs w:val="28"/>
        </w:rPr>
        <w:t>，</w:t>
      </w:r>
      <w:r w:rsidR="000A34C6" w:rsidRPr="000A34C6">
        <w:rPr>
          <w:rFonts w:ascii="宋体" w:hAnsi="宋体" w:hint="eastAsia"/>
          <w:color w:val="000000"/>
          <w:sz w:val="28"/>
          <w:szCs w:val="28"/>
        </w:rPr>
        <w:t>采购人付款前，首先收到中标人提供的符合采购人要求的相应财务票据，否则因此造成的付款延误，由中标人自行承担。</w:t>
      </w:r>
    </w:p>
    <w:p w:rsidR="000D2D85" w:rsidRPr="002017A9" w:rsidRDefault="00F62B16"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b/>
          <w:color w:val="000000"/>
          <w:sz w:val="28"/>
          <w:szCs w:val="28"/>
        </w:rPr>
        <w:t>五</w:t>
      </w:r>
      <w:r w:rsidR="000D2D85" w:rsidRPr="00102258">
        <w:rPr>
          <w:rFonts w:ascii="宋体" w:hAnsi="宋体" w:hint="eastAsia"/>
          <w:b/>
          <w:color w:val="000000"/>
          <w:sz w:val="28"/>
          <w:szCs w:val="28"/>
        </w:rPr>
        <w:t>、</w:t>
      </w:r>
      <w:r w:rsidR="000D2D85" w:rsidRPr="002017A9">
        <w:rPr>
          <w:rFonts w:ascii="宋体" w:hAnsi="宋体" w:hint="eastAsia"/>
          <w:color w:val="000000"/>
          <w:sz w:val="28"/>
          <w:szCs w:val="28"/>
        </w:rPr>
        <w:t>评标方法</w:t>
      </w:r>
      <w:r w:rsidR="000D2D85" w:rsidRPr="002017A9">
        <w:rPr>
          <w:rFonts w:ascii="宋体" w:hAnsi="宋体" w:hint="eastAsia"/>
          <w:color w:val="000000"/>
          <w:sz w:val="28"/>
          <w:szCs w:val="28"/>
        </w:rPr>
        <w:br/>
        <w:t>本次采购采用院内议标的方式，采用综合判定的方法，中标结果以</w:t>
      </w:r>
      <w:r w:rsidR="00267EA0">
        <w:rPr>
          <w:rFonts w:ascii="宋体" w:hAnsi="宋体" w:hint="eastAsia"/>
          <w:color w:val="000000"/>
          <w:sz w:val="28"/>
          <w:szCs w:val="28"/>
        </w:rPr>
        <w:t>宁波大学附属人民医院</w:t>
      </w:r>
      <w:r w:rsidR="000D2D85" w:rsidRPr="002017A9">
        <w:rPr>
          <w:rFonts w:ascii="宋体" w:hAnsi="宋体" w:hint="eastAsia"/>
          <w:color w:val="000000"/>
          <w:sz w:val="28"/>
          <w:szCs w:val="28"/>
        </w:rPr>
        <w:t>外网公示、电话通知为准。</w:t>
      </w:r>
      <w:r w:rsidR="000D2D85" w:rsidRPr="002017A9">
        <w:rPr>
          <w:rFonts w:ascii="宋体" w:hAnsi="宋体" w:hint="eastAsia"/>
          <w:color w:val="000000"/>
          <w:sz w:val="28"/>
          <w:szCs w:val="28"/>
        </w:rPr>
        <w:br/>
      </w:r>
      <w:r>
        <w:rPr>
          <w:rFonts w:ascii="宋体" w:hAnsi="宋体" w:hint="eastAsia"/>
          <w:b/>
          <w:color w:val="000000"/>
          <w:sz w:val="28"/>
          <w:szCs w:val="28"/>
        </w:rPr>
        <w:t>六</w:t>
      </w:r>
      <w:r w:rsidR="000D2D85" w:rsidRPr="00102258">
        <w:rPr>
          <w:rFonts w:ascii="宋体" w:hAnsi="宋体" w:hint="eastAsia"/>
          <w:b/>
          <w:color w:val="000000"/>
          <w:sz w:val="28"/>
          <w:szCs w:val="28"/>
        </w:rPr>
        <w:t>、</w:t>
      </w:r>
      <w:r w:rsidR="000D2D85" w:rsidRPr="002017A9">
        <w:rPr>
          <w:rFonts w:ascii="宋体" w:hAnsi="宋体" w:hint="eastAsia"/>
          <w:color w:val="000000"/>
          <w:sz w:val="28"/>
          <w:szCs w:val="28"/>
        </w:rPr>
        <w:t>报名事项：</w:t>
      </w:r>
    </w:p>
    <w:p w:rsidR="000D2D85" w:rsidRPr="002017A9" w:rsidRDefault="000D2D85" w:rsidP="002017A9">
      <w:pPr>
        <w:tabs>
          <w:tab w:val="left" w:pos="180"/>
          <w:tab w:val="left" w:pos="360"/>
          <w:tab w:val="left" w:pos="540"/>
          <w:tab w:val="left" w:pos="8280"/>
        </w:tabs>
        <w:autoSpaceDE w:val="0"/>
        <w:autoSpaceDN w:val="0"/>
        <w:adjustRightInd w:val="0"/>
        <w:spacing w:before="100" w:line="360" w:lineRule="auto"/>
        <w:ind w:right="23" w:firstLineChars="200" w:firstLine="560"/>
        <w:jc w:val="left"/>
        <w:rPr>
          <w:rFonts w:ascii="宋体" w:hAnsi="宋体"/>
          <w:color w:val="000000"/>
          <w:sz w:val="28"/>
          <w:szCs w:val="28"/>
        </w:rPr>
      </w:pPr>
      <w:r w:rsidRPr="002017A9">
        <w:rPr>
          <w:rFonts w:ascii="宋体" w:hAnsi="宋体" w:hint="eastAsia"/>
          <w:color w:val="000000"/>
          <w:sz w:val="28"/>
          <w:szCs w:val="28"/>
        </w:rPr>
        <w:t>1、</w:t>
      </w:r>
      <w:proofErr w:type="gramStart"/>
      <w:r w:rsidRPr="002017A9">
        <w:rPr>
          <w:rFonts w:ascii="宋体" w:hAnsi="宋体" w:hint="eastAsia"/>
          <w:color w:val="000000"/>
          <w:sz w:val="28"/>
          <w:szCs w:val="28"/>
        </w:rPr>
        <w:t>请符合</w:t>
      </w:r>
      <w:proofErr w:type="gramEnd"/>
      <w:r w:rsidRPr="002017A9">
        <w:rPr>
          <w:rFonts w:ascii="宋体" w:hAnsi="宋体" w:hint="eastAsia"/>
          <w:color w:val="000000"/>
          <w:sz w:val="28"/>
          <w:szCs w:val="28"/>
        </w:rPr>
        <w:t>资格的投标人到宁波大学附属人民医院采购中心（17-2号楼-201室）登记，联系人：蔡老师、肖老师，联系电话：0574-87016979。报名截止时间</w:t>
      </w:r>
      <w:r w:rsidR="00E1652A">
        <w:rPr>
          <w:rFonts w:ascii="宋体" w:hAnsi="宋体" w:hint="eastAsia"/>
          <w:color w:val="000000"/>
          <w:sz w:val="28"/>
          <w:szCs w:val="28"/>
        </w:rPr>
        <w:t>2021</w:t>
      </w:r>
      <w:r w:rsidRPr="002017A9">
        <w:rPr>
          <w:rFonts w:ascii="宋体" w:hAnsi="宋体" w:hint="eastAsia"/>
          <w:color w:val="000000"/>
          <w:sz w:val="28"/>
          <w:szCs w:val="28"/>
        </w:rPr>
        <w:t>年</w:t>
      </w:r>
      <w:r w:rsidR="00A55B5A">
        <w:rPr>
          <w:rFonts w:ascii="宋体" w:hAnsi="宋体" w:hint="eastAsia"/>
          <w:color w:val="000000"/>
          <w:sz w:val="28"/>
          <w:szCs w:val="28"/>
        </w:rPr>
        <w:t>11</w:t>
      </w:r>
      <w:r w:rsidRPr="002017A9">
        <w:rPr>
          <w:rFonts w:ascii="宋体" w:hAnsi="宋体" w:hint="eastAsia"/>
          <w:color w:val="000000"/>
          <w:sz w:val="28"/>
          <w:szCs w:val="28"/>
        </w:rPr>
        <w:t>月</w:t>
      </w:r>
      <w:r w:rsidR="00A55B5A">
        <w:rPr>
          <w:rFonts w:ascii="宋体" w:hAnsi="宋体" w:hint="eastAsia"/>
          <w:color w:val="000000"/>
          <w:sz w:val="28"/>
          <w:szCs w:val="28"/>
        </w:rPr>
        <w:t>22</w:t>
      </w:r>
      <w:r w:rsidRPr="002017A9">
        <w:rPr>
          <w:rFonts w:ascii="宋体" w:hAnsi="宋体" w:hint="eastAsia"/>
          <w:color w:val="000000"/>
          <w:sz w:val="28"/>
          <w:szCs w:val="28"/>
        </w:rPr>
        <w:t>日</w:t>
      </w:r>
      <w:r w:rsidR="00B42F00">
        <w:rPr>
          <w:rFonts w:ascii="宋体" w:hAnsi="宋体" w:hint="eastAsia"/>
          <w:color w:val="000000"/>
          <w:sz w:val="28"/>
          <w:szCs w:val="28"/>
        </w:rPr>
        <w:t>1</w:t>
      </w:r>
      <w:r w:rsidR="00A55B5A">
        <w:rPr>
          <w:rFonts w:ascii="宋体" w:hAnsi="宋体" w:hint="eastAsia"/>
          <w:color w:val="000000"/>
          <w:sz w:val="28"/>
          <w:szCs w:val="28"/>
        </w:rPr>
        <w:t>1</w:t>
      </w:r>
      <w:r w:rsidRPr="002017A9">
        <w:rPr>
          <w:rFonts w:ascii="宋体" w:hAnsi="宋体" w:hint="eastAsia"/>
          <w:color w:val="000000"/>
          <w:sz w:val="28"/>
          <w:szCs w:val="28"/>
        </w:rPr>
        <w:t>时。</w:t>
      </w:r>
    </w:p>
    <w:p w:rsidR="000D2D85" w:rsidRPr="002017A9" w:rsidRDefault="000D2D85" w:rsidP="002017A9">
      <w:pPr>
        <w:tabs>
          <w:tab w:val="left" w:pos="180"/>
          <w:tab w:val="left" w:pos="360"/>
          <w:tab w:val="left" w:pos="540"/>
          <w:tab w:val="left" w:pos="8280"/>
        </w:tabs>
        <w:autoSpaceDE w:val="0"/>
        <w:autoSpaceDN w:val="0"/>
        <w:adjustRightInd w:val="0"/>
        <w:spacing w:before="100" w:line="360" w:lineRule="auto"/>
        <w:ind w:right="23" w:firstLineChars="200" w:firstLine="560"/>
        <w:jc w:val="left"/>
        <w:rPr>
          <w:rFonts w:ascii="宋体" w:hAnsi="宋体"/>
          <w:color w:val="000000"/>
          <w:sz w:val="28"/>
          <w:szCs w:val="28"/>
        </w:rPr>
      </w:pPr>
      <w:r w:rsidRPr="002017A9">
        <w:rPr>
          <w:rFonts w:ascii="宋体" w:hAnsi="宋体" w:hint="eastAsia"/>
          <w:color w:val="000000"/>
          <w:sz w:val="28"/>
          <w:szCs w:val="28"/>
        </w:rPr>
        <w:t>2、本次议标定于202</w:t>
      </w:r>
      <w:r w:rsidR="00E1652A">
        <w:rPr>
          <w:rFonts w:ascii="宋体" w:hAnsi="宋体" w:hint="eastAsia"/>
          <w:color w:val="000000"/>
          <w:sz w:val="28"/>
          <w:szCs w:val="28"/>
        </w:rPr>
        <w:t>1</w:t>
      </w:r>
      <w:r w:rsidRPr="002017A9">
        <w:rPr>
          <w:rFonts w:ascii="宋体" w:hAnsi="宋体" w:hint="eastAsia"/>
          <w:color w:val="000000"/>
          <w:sz w:val="28"/>
          <w:szCs w:val="28"/>
        </w:rPr>
        <w:t>年</w:t>
      </w:r>
      <w:r w:rsidR="00A55B5A">
        <w:rPr>
          <w:rFonts w:ascii="宋体" w:hAnsi="宋体" w:hint="eastAsia"/>
          <w:color w:val="000000"/>
          <w:sz w:val="28"/>
          <w:szCs w:val="28"/>
        </w:rPr>
        <w:t>11</w:t>
      </w:r>
      <w:r w:rsidRPr="002017A9">
        <w:rPr>
          <w:rFonts w:ascii="宋体" w:hAnsi="宋体" w:hint="eastAsia"/>
          <w:color w:val="000000"/>
          <w:sz w:val="28"/>
          <w:szCs w:val="28"/>
        </w:rPr>
        <w:t>月</w:t>
      </w:r>
      <w:r w:rsidR="00A55B5A">
        <w:rPr>
          <w:rFonts w:ascii="宋体" w:hAnsi="宋体" w:hint="eastAsia"/>
          <w:color w:val="000000"/>
          <w:sz w:val="28"/>
          <w:szCs w:val="28"/>
        </w:rPr>
        <w:t>22</w:t>
      </w:r>
      <w:r w:rsidRPr="002017A9">
        <w:rPr>
          <w:rFonts w:ascii="宋体" w:hAnsi="宋体" w:hint="eastAsia"/>
          <w:color w:val="000000"/>
          <w:sz w:val="28"/>
          <w:szCs w:val="28"/>
        </w:rPr>
        <w:t>日</w:t>
      </w:r>
      <w:r w:rsidR="00A55B5A">
        <w:rPr>
          <w:rFonts w:ascii="宋体" w:hAnsi="宋体" w:hint="eastAsia"/>
          <w:color w:val="000000"/>
          <w:sz w:val="28"/>
          <w:szCs w:val="28"/>
        </w:rPr>
        <w:t>14时</w:t>
      </w:r>
      <w:r w:rsidRPr="002017A9">
        <w:rPr>
          <w:rFonts w:ascii="宋体" w:hAnsi="宋体" w:hint="eastAsia"/>
          <w:color w:val="000000"/>
          <w:sz w:val="28"/>
          <w:szCs w:val="28"/>
        </w:rPr>
        <w:t>，地点：16号楼</w:t>
      </w:r>
      <w:r w:rsidR="00E1652A">
        <w:rPr>
          <w:rFonts w:ascii="宋体" w:hAnsi="宋体" w:hint="eastAsia"/>
          <w:color w:val="000000"/>
          <w:sz w:val="28"/>
          <w:szCs w:val="28"/>
        </w:rPr>
        <w:t>1</w:t>
      </w:r>
      <w:r w:rsidRPr="002017A9">
        <w:rPr>
          <w:rFonts w:ascii="宋体" w:hAnsi="宋体" w:hint="eastAsia"/>
          <w:color w:val="000000"/>
          <w:sz w:val="28"/>
          <w:szCs w:val="28"/>
        </w:rPr>
        <w:t>楼</w:t>
      </w:r>
      <w:r w:rsidR="00E1652A">
        <w:rPr>
          <w:rFonts w:ascii="宋体" w:hAnsi="宋体" w:hint="eastAsia"/>
          <w:color w:val="000000"/>
          <w:sz w:val="28"/>
          <w:szCs w:val="28"/>
        </w:rPr>
        <w:t>1</w:t>
      </w:r>
      <w:r w:rsidRPr="002017A9">
        <w:rPr>
          <w:rFonts w:ascii="宋体" w:hAnsi="宋体" w:hint="eastAsia"/>
          <w:color w:val="000000"/>
          <w:sz w:val="28"/>
          <w:szCs w:val="28"/>
        </w:rPr>
        <w:t>14会议室（具体时间地点将以现场报名登记时告知为准）。</w:t>
      </w:r>
    </w:p>
    <w:p w:rsidR="000D2D85" w:rsidRPr="00EE7169" w:rsidRDefault="00EE7169" w:rsidP="00EE7169">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 xml:space="preserve">    </w:t>
      </w:r>
      <w:r w:rsidR="000D2D85" w:rsidRPr="002017A9">
        <w:rPr>
          <w:rFonts w:ascii="宋体" w:hAnsi="宋体" w:hint="eastAsia"/>
          <w:color w:val="000000"/>
          <w:sz w:val="28"/>
          <w:szCs w:val="28"/>
        </w:rPr>
        <w:t>3、疫情期间请参与议标的供应商代表做好个人防护，</w:t>
      </w:r>
      <w:r w:rsidRPr="00EE7169">
        <w:rPr>
          <w:rFonts w:ascii="宋体" w:hAnsi="宋体" w:hint="eastAsia"/>
          <w:color w:val="000000"/>
          <w:sz w:val="28"/>
          <w:szCs w:val="28"/>
        </w:rPr>
        <w:t>全程戴好口罩，并请出示行程卡、浙江健康码或宁波健康码的绿码。</w:t>
      </w:r>
    </w:p>
    <w:p w:rsidR="000D2D85" w:rsidRPr="000D2D85" w:rsidRDefault="000D2D85" w:rsidP="002017A9">
      <w:pPr>
        <w:tabs>
          <w:tab w:val="left" w:pos="180"/>
          <w:tab w:val="left" w:pos="360"/>
          <w:tab w:val="left" w:pos="540"/>
          <w:tab w:val="left" w:pos="8280"/>
        </w:tabs>
        <w:autoSpaceDE w:val="0"/>
        <w:autoSpaceDN w:val="0"/>
        <w:adjustRightInd w:val="0"/>
        <w:spacing w:before="100" w:line="360" w:lineRule="auto"/>
        <w:ind w:right="23" w:firstLineChars="200" w:firstLine="560"/>
        <w:jc w:val="left"/>
        <w:rPr>
          <w:rFonts w:ascii="宋体" w:hAnsi="宋体" w:cs="宋体"/>
          <w:kern w:val="0"/>
          <w:sz w:val="24"/>
          <w:szCs w:val="24"/>
        </w:rPr>
      </w:pPr>
      <w:r w:rsidRPr="002017A9">
        <w:rPr>
          <w:rFonts w:ascii="宋体" w:hAnsi="宋体" w:hint="eastAsia"/>
          <w:color w:val="000000"/>
          <w:sz w:val="28"/>
          <w:szCs w:val="28"/>
        </w:rPr>
        <w:t>4、我院为无烟医院，文明单位，院区内严禁吸烟，并要求严格做好垃圾分类，请投标人自觉</w:t>
      </w:r>
      <w:r w:rsidRPr="000D2D85">
        <w:rPr>
          <w:rFonts w:asciiTheme="minorEastAsia" w:eastAsiaTheme="minorEastAsia" w:hAnsiTheme="minorEastAsia" w:cs="宋体" w:hint="eastAsia"/>
          <w:kern w:val="0"/>
          <w:sz w:val="24"/>
          <w:szCs w:val="24"/>
        </w:rPr>
        <w:t>遵守。</w:t>
      </w:r>
    </w:p>
    <w:p w:rsidR="00F0199D"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lastRenderedPageBreak/>
        <w:t>宁波</w:t>
      </w:r>
      <w:r w:rsidR="00B030B9">
        <w:rPr>
          <w:rFonts w:ascii="宋体" w:hAnsi="宋体" w:hint="eastAsia"/>
          <w:color w:val="000000"/>
          <w:sz w:val="28"/>
          <w:szCs w:val="28"/>
        </w:rPr>
        <w:t>大学附属</w:t>
      </w:r>
      <w:r w:rsidRPr="002017A9">
        <w:rPr>
          <w:rFonts w:ascii="宋体" w:hAnsi="宋体" w:hint="eastAsia"/>
          <w:color w:val="000000"/>
          <w:sz w:val="28"/>
          <w:szCs w:val="28"/>
        </w:rPr>
        <w:t>人民医院</w:t>
      </w:r>
    </w:p>
    <w:p w:rsidR="00B03B99" w:rsidRPr="000618EF" w:rsidRDefault="002017A9" w:rsidP="000618EF">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202</w:t>
      </w:r>
      <w:r w:rsidR="00E1652A">
        <w:rPr>
          <w:rFonts w:ascii="宋体" w:hAnsi="宋体" w:hint="eastAsia"/>
          <w:color w:val="000000"/>
          <w:sz w:val="28"/>
          <w:szCs w:val="28"/>
        </w:rPr>
        <w:t>1</w:t>
      </w:r>
      <w:r w:rsidRPr="002017A9">
        <w:rPr>
          <w:rFonts w:ascii="宋体" w:hAnsi="宋体" w:hint="eastAsia"/>
          <w:color w:val="000000"/>
          <w:sz w:val="28"/>
          <w:szCs w:val="28"/>
        </w:rPr>
        <w:t>-</w:t>
      </w:r>
      <w:r w:rsidR="00B030B9">
        <w:rPr>
          <w:rFonts w:ascii="宋体" w:hAnsi="宋体" w:hint="eastAsia"/>
          <w:color w:val="000000"/>
          <w:sz w:val="28"/>
          <w:szCs w:val="28"/>
        </w:rPr>
        <w:t>11</w:t>
      </w:r>
      <w:r w:rsidRPr="002017A9">
        <w:rPr>
          <w:rFonts w:ascii="宋体" w:hAnsi="宋体" w:hint="eastAsia"/>
          <w:color w:val="000000"/>
          <w:sz w:val="28"/>
          <w:szCs w:val="28"/>
        </w:rPr>
        <w:t>-</w:t>
      </w:r>
      <w:r w:rsidR="00B030B9">
        <w:rPr>
          <w:rFonts w:ascii="宋体" w:hAnsi="宋体" w:hint="eastAsia"/>
          <w:color w:val="000000"/>
          <w:sz w:val="28"/>
          <w:szCs w:val="28"/>
        </w:rPr>
        <w:t>17</w:t>
      </w:r>
    </w:p>
    <w:p w:rsidR="003824E9" w:rsidRDefault="003824E9" w:rsidP="00EC2241">
      <w:pPr>
        <w:spacing w:line="580" w:lineRule="exact"/>
        <w:outlineLvl w:val="1"/>
        <w:rPr>
          <w:rFonts w:ascii="宋体" w:hAnsi="宋体"/>
          <w:b/>
          <w:color w:val="000000"/>
          <w:sz w:val="28"/>
          <w:szCs w:val="28"/>
        </w:rPr>
      </w:pP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B77DBC" w:rsidRPr="00B53D4F" w:rsidTr="00DD213B">
        <w:trPr>
          <w:trHeight w:val="173"/>
          <w:jc w:val="center"/>
        </w:trPr>
        <w:tc>
          <w:tcPr>
            <w:tcW w:w="743"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B77DBC" w:rsidRPr="00B53D4F" w:rsidTr="00DD213B">
        <w:trPr>
          <w:trHeight w:val="172"/>
          <w:jc w:val="center"/>
        </w:trPr>
        <w:tc>
          <w:tcPr>
            <w:tcW w:w="743"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5494"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1"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0618EF">
              <w:rPr>
                <w:rFonts w:ascii="仿宋" w:eastAsia="仿宋" w:hAnsi="仿宋" w:cs="仿宋" w:hint="eastAsia"/>
                <w:b/>
                <w:bCs/>
                <w:color w:val="000000" w:themeColor="text1"/>
                <w:kern w:val="0"/>
                <w:sz w:val="24"/>
                <w:szCs w:val="24"/>
              </w:rPr>
              <w:t>2</w:t>
            </w:r>
            <w:r w:rsidR="008F1D4A">
              <w:rPr>
                <w:rFonts w:ascii="仿宋" w:eastAsia="仿宋" w:hAnsi="仿宋" w:cs="仿宋" w:hint="eastAsia"/>
                <w:b/>
                <w:bCs/>
                <w:color w:val="000000" w:themeColor="text1"/>
                <w:kern w:val="0"/>
                <w:sz w:val="24"/>
                <w:szCs w:val="24"/>
              </w:rPr>
              <w:t>0</w:t>
            </w:r>
            <w:r>
              <w:rPr>
                <w:rFonts w:ascii="仿宋" w:eastAsia="仿宋" w:hAnsi="仿宋" w:cs="仿宋" w:hint="eastAsia"/>
                <w:b/>
                <w:bCs/>
                <w:color w:val="000000" w:themeColor="text1"/>
                <w:kern w:val="0"/>
                <w:sz w:val="24"/>
                <w:szCs w:val="24"/>
              </w:rPr>
              <w:t>分)</w:t>
            </w:r>
          </w:p>
          <w:p w:rsidR="00B77DBC" w:rsidRPr="008A1AB2" w:rsidRDefault="00B77DBC" w:rsidP="008F1D4A">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1243C0">
              <w:rPr>
                <w:rFonts w:asciiTheme="minorEastAsia" w:hAnsiTheme="minorEastAsia" w:hint="eastAsia"/>
                <w:color w:val="000000" w:themeColor="text1"/>
              </w:rPr>
              <w:t>2</w:t>
            </w:r>
            <w:r w:rsidR="008F1D4A">
              <w:rPr>
                <w:rFonts w:asciiTheme="minorEastAsia" w:hAnsiTheme="minorEastAsia" w:hint="eastAsia"/>
                <w:color w:val="000000" w:themeColor="text1"/>
              </w:rPr>
              <w:t>0</w:t>
            </w:r>
            <w:r w:rsidRPr="00E07616">
              <w:rPr>
                <w:rFonts w:asciiTheme="minorEastAsia" w:hAnsiTheme="minorEastAsia" w:hint="eastAsia"/>
                <w:color w:val="000000" w:themeColor="text1"/>
              </w:rPr>
              <w:t>分，</w:t>
            </w:r>
            <w:r w:rsidRPr="00E07616">
              <w:rPr>
                <w:rFonts w:ascii="宋体" w:hAnsi="宋体" w:hint="eastAsia"/>
                <w:color w:val="000000" w:themeColor="text1"/>
              </w:rPr>
              <w:t>其余投标人报价得分=(基准价/投标报价)×</w:t>
            </w:r>
            <w:r w:rsidR="001243C0">
              <w:rPr>
                <w:rFonts w:ascii="宋体" w:hAnsi="宋体" w:hint="eastAsia"/>
                <w:color w:val="000000" w:themeColor="text1"/>
              </w:rPr>
              <w:t>2</w:t>
            </w:r>
            <w:r w:rsidR="00D30E19">
              <w:rPr>
                <w:rFonts w:ascii="宋体" w:hAnsi="宋体" w:hint="eastAsia"/>
                <w:color w:val="000000" w:themeColor="text1"/>
              </w:rPr>
              <w:t>0</w:t>
            </w:r>
            <w:r w:rsidRPr="00E07616">
              <w:rPr>
                <w:rFonts w:ascii="宋体" w:hAnsi="宋体" w:cs="宋体" w:hint="eastAsia"/>
                <w:color w:val="000000" w:themeColor="text1"/>
              </w:rPr>
              <w:t>（保留小数点后一位数）</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8F1D4A">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B77DBC" w:rsidRPr="00930358" w:rsidRDefault="00B77DBC" w:rsidP="008F1D4A">
            <w:pPr>
              <w:adjustRightInd w:val="0"/>
              <w:snapToGrid w:val="0"/>
              <w:spacing w:line="400" w:lineRule="exact"/>
              <w:rPr>
                <w:rFonts w:ascii="仿宋" w:eastAsia="仿宋" w:hAnsi="仿宋" w:cs="仿宋"/>
                <w:b/>
                <w:bCs/>
                <w:kern w:val="0"/>
                <w:sz w:val="24"/>
                <w:szCs w:val="24"/>
              </w:rPr>
            </w:pPr>
            <w:r>
              <w:rPr>
                <w:rFonts w:ascii="宋体" w:hAnsi="宋体" w:hint="eastAsia"/>
              </w:rPr>
              <w:t>近3年</w:t>
            </w:r>
            <w:r w:rsidR="006560EC">
              <w:rPr>
                <w:rFonts w:ascii="宋体" w:hAnsi="宋体" w:hint="eastAsia"/>
              </w:rPr>
              <w:t>（2018-1月起）</w:t>
            </w:r>
            <w:r>
              <w:rPr>
                <w:rFonts w:ascii="宋体" w:hAnsi="宋体" w:hint="eastAsia"/>
              </w:rPr>
              <w:t>供应商承接过的类似项目业绩的，</w:t>
            </w:r>
            <w:r w:rsidR="008F1D4A">
              <w:rPr>
                <w:rFonts w:ascii="宋体" w:hAnsi="宋体" w:hint="eastAsia"/>
              </w:rPr>
              <w:t>一家单位</w:t>
            </w:r>
            <w:r>
              <w:rPr>
                <w:rFonts w:ascii="宋体" w:hAnsi="宋体" w:hint="eastAsia"/>
              </w:rPr>
              <w:t>得</w:t>
            </w:r>
            <w:r w:rsidR="000618EF">
              <w:rPr>
                <w:rFonts w:ascii="宋体" w:hAnsi="宋体" w:hint="eastAsia"/>
              </w:rPr>
              <w:t>1</w:t>
            </w:r>
            <w:r>
              <w:rPr>
                <w:rFonts w:ascii="宋体" w:hAnsi="宋体" w:hint="eastAsia"/>
              </w:rPr>
              <w:t>分；最高得</w:t>
            </w:r>
            <w:r w:rsidR="008F1D4A">
              <w:rPr>
                <w:rFonts w:ascii="宋体" w:hAnsi="宋体" w:hint="eastAsia"/>
              </w:rPr>
              <w:t>5</w:t>
            </w:r>
            <w:r>
              <w:rPr>
                <w:rFonts w:ascii="宋体" w:hAnsi="宋体" w:hint="eastAsia"/>
              </w:rPr>
              <w:t>分。（投标文件须附加盖公章的合同复印件</w:t>
            </w:r>
            <w:r w:rsidR="00B03B99">
              <w:rPr>
                <w:rFonts w:ascii="宋体" w:hAnsi="宋体" w:hint="eastAsia"/>
              </w:rPr>
              <w:t>，</w:t>
            </w:r>
            <w:r>
              <w:rPr>
                <w:rFonts w:ascii="宋体" w:hAnsi="宋体" w:hint="eastAsia"/>
              </w:rPr>
              <w:t>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B77DBC" w:rsidP="00DD213B">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t>3</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0618EF">
              <w:rPr>
                <w:rFonts w:ascii="仿宋" w:eastAsia="仿宋" w:hAnsi="仿宋" w:cs="仿宋" w:hint="eastAsia"/>
                <w:b/>
                <w:bCs/>
                <w:kern w:val="0"/>
                <w:sz w:val="24"/>
                <w:szCs w:val="24"/>
              </w:rPr>
              <w:t>25</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8F1D4A">
              <w:rPr>
                <w:rFonts w:ascii="宋体" w:hAnsi="宋体" w:hint="eastAsia"/>
              </w:rPr>
              <w:t>项目负责人经验、</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B77DBC" w:rsidP="00DD213B">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8F1D4A">
              <w:rPr>
                <w:rFonts w:ascii="仿宋" w:eastAsia="仿宋" w:hAnsi="仿宋" w:cs="仿宋" w:hint="eastAsia"/>
                <w:b/>
                <w:bCs/>
                <w:kern w:val="0"/>
                <w:sz w:val="24"/>
                <w:szCs w:val="24"/>
              </w:rPr>
              <w:t>35</w:t>
            </w:r>
            <w:r>
              <w:rPr>
                <w:rFonts w:ascii="仿宋" w:eastAsia="仿宋" w:hAnsi="仿宋" w:cs="仿宋" w:hint="eastAsia"/>
                <w:b/>
                <w:bCs/>
                <w:kern w:val="0"/>
                <w:sz w:val="24"/>
                <w:szCs w:val="24"/>
              </w:rPr>
              <w:t>分)</w:t>
            </w:r>
          </w:p>
          <w:p w:rsidR="00B77DBC" w:rsidRPr="00051CFC" w:rsidRDefault="00B77DBC" w:rsidP="008F1D4A">
            <w:pPr>
              <w:adjustRightInd w:val="0"/>
              <w:snapToGrid w:val="0"/>
              <w:spacing w:line="400" w:lineRule="exact"/>
              <w:rPr>
                <w:rFonts w:asciiTheme="minorEastAsia" w:hAnsiTheme="minorEastAsia" w:cs="仿宋"/>
                <w:kern w:val="0"/>
                <w:sz w:val="24"/>
                <w:szCs w:val="24"/>
              </w:rPr>
            </w:pPr>
            <w:r w:rsidRPr="00051CFC">
              <w:rPr>
                <w:rFonts w:asciiTheme="minorEastAsia" w:hAnsiTheme="minorEastAsia" w:cs="仿宋" w:hint="eastAsia"/>
                <w:kern w:val="0"/>
                <w:sz w:val="24"/>
                <w:szCs w:val="24"/>
              </w:rPr>
              <w:t>根据供</w:t>
            </w:r>
            <w:r w:rsidR="006560EC">
              <w:rPr>
                <w:rFonts w:asciiTheme="minorEastAsia" w:hAnsiTheme="minorEastAsia" w:cs="仿宋" w:hint="eastAsia"/>
                <w:kern w:val="0"/>
                <w:sz w:val="24"/>
                <w:szCs w:val="24"/>
              </w:rPr>
              <w:t>应商对本项目的</w:t>
            </w:r>
            <w:r w:rsidR="000618EF">
              <w:rPr>
                <w:rFonts w:asciiTheme="minorEastAsia" w:hAnsiTheme="minorEastAsia" w:cs="仿宋" w:hint="eastAsia"/>
                <w:kern w:val="0"/>
                <w:sz w:val="24"/>
                <w:szCs w:val="24"/>
              </w:rPr>
              <w:t>工作</w:t>
            </w:r>
            <w:r w:rsidR="006560EC">
              <w:rPr>
                <w:rFonts w:asciiTheme="minorEastAsia" w:hAnsiTheme="minorEastAsia" w:cs="仿宋" w:hint="eastAsia"/>
                <w:kern w:val="0"/>
                <w:sz w:val="24"/>
                <w:szCs w:val="24"/>
              </w:rPr>
              <w:t>计划、管理目标、</w:t>
            </w:r>
            <w:r w:rsidR="008F1D4A" w:rsidRPr="008F1D4A">
              <w:rPr>
                <w:rFonts w:asciiTheme="minorEastAsia" w:hAnsiTheme="minorEastAsia" w:cs="仿宋" w:hint="eastAsia"/>
                <w:kern w:val="0"/>
                <w:sz w:val="24"/>
                <w:szCs w:val="24"/>
              </w:rPr>
              <w:t>运管方案合理性、安全文明施工</w:t>
            </w:r>
            <w:r w:rsidR="008F1D4A">
              <w:rPr>
                <w:rFonts w:asciiTheme="minorEastAsia" w:hAnsiTheme="minorEastAsia" w:cs="仿宋" w:hint="eastAsia"/>
                <w:kern w:val="0"/>
                <w:sz w:val="24"/>
                <w:szCs w:val="24"/>
              </w:rPr>
              <w:t>及</w:t>
            </w:r>
            <w:r w:rsidR="008F1D4A" w:rsidRPr="008F1D4A">
              <w:rPr>
                <w:rFonts w:asciiTheme="minorEastAsia" w:hAnsiTheme="minorEastAsia" w:cs="仿宋" w:hint="eastAsia"/>
                <w:kern w:val="0"/>
                <w:sz w:val="24"/>
                <w:szCs w:val="24"/>
              </w:rPr>
              <w:t>环保措施方案、设备设施等投入方案</w:t>
            </w:r>
            <w:r w:rsidR="006560EC">
              <w:rPr>
                <w:rFonts w:asciiTheme="minorEastAsia" w:hAnsiTheme="minorEastAsia" w:cs="仿宋" w:hint="eastAsia"/>
                <w:kern w:val="0"/>
                <w:sz w:val="24"/>
                <w:szCs w:val="24"/>
              </w:rPr>
              <w:t>、</w:t>
            </w:r>
            <w:r w:rsidR="005F47B6">
              <w:rPr>
                <w:rFonts w:asciiTheme="minorEastAsia" w:hAnsiTheme="minorEastAsia" w:cs="仿宋" w:hint="eastAsia"/>
                <w:kern w:val="0"/>
                <w:sz w:val="24"/>
                <w:szCs w:val="24"/>
              </w:rPr>
              <w:t>与院方配合方案</w:t>
            </w:r>
            <w:r w:rsidR="006560EC">
              <w:rPr>
                <w:rFonts w:asciiTheme="minorEastAsia" w:hAnsiTheme="minorEastAsia" w:cs="仿宋" w:hint="eastAsia"/>
                <w:kern w:val="0"/>
                <w:sz w:val="24"/>
                <w:szCs w:val="24"/>
              </w:rPr>
              <w:t>等进行</w:t>
            </w:r>
            <w:r w:rsidR="003F7BF9" w:rsidRPr="008F1D4A">
              <w:rPr>
                <w:rFonts w:asciiTheme="minorEastAsia" w:hAnsiTheme="minorEastAsia" w:cs="仿宋" w:hint="eastAsia"/>
                <w:kern w:val="0"/>
                <w:sz w:val="24"/>
                <w:szCs w:val="24"/>
              </w:rPr>
              <w:t>综合</w:t>
            </w:r>
            <w:r w:rsidR="006560EC">
              <w:rPr>
                <w:rFonts w:asciiTheme="minorEastAsia" w:hAnsiTheme="minorEastAsia" w:cs="仿宋" w:hint="eastAsia"/>
                <w:kern w:val="0"/>
                <w:sz w:val="24"/>
                <w:szCs w:val="24"/>
              </w:rPr>
              <w:t>评议</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8F1D4A" w:rsidRPr="00B53D4F" w:rsidTr="00DD213B">
        <w:trPr>
          <w:trHeight w:val="341"/>
          <w:jc w:val="center"/>
        </w:trPr>
        <w:tc>
          <w:tcPr>
            <w:tcW w:w="743" w:type="dxa"/>
            <w:vAlign w:val="center"/>
          </w:tcPr>
          <w:p w:rsidR="008F1D4A" w:rsidRPr="00E84739" w:rsidRDefault="008F1D4A" w:rsidP="00DD213B">
            <w:pPr>
              <w:adjustRightInd w:val="0"/>
              <w:snapToGrid w:val="0"/>
              <w:rPr>
                <w:rFonts w:ascii="仿宋" w:eastAsia="仿宋" w:hAnsi="仿宋" w:cs="仿宋"/>
                <w:kern w:val="0"/>
                <w:sz w:val="24"/>
                <w:szCs w:val="24"/>
              </w:rPr>
            </w:pPr>
            <w:r>
              <w:rPr>
                <w:rFonts w:ascii="仿宋" w:eastAsia="仿宋" w:hAnsi="仿宋" w:cs="仿宋" w:hint="eastAsia"/>
                <w:kern w:val="0"/>
                <w:sz w:val="24"/>
                <w:szCs w:val="24"/>
              </w:rPr>
              <w:t>5</w:t>
            </w:r>
          </w:p>
        </w:tc>
        <w:tc>
          <w:tcPr>
            <w:tcW w:w="5494" w:type="dxa"/>
            <w:vAlign w:val="center"/>
          </w:tcPr>
          <w:p w:rsidR="008F1D4A" w:rsidRDefault="008F1D4A" w:rsidP="008F1D4A">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售后服务（10分）</w:t>
            </w:r>
          </w:p>
          <w:p w:rsidR="008F1D4A" w:rsidRDefault="008F1D4A" w:rsidP="008F1D4A">
            <w:pPr>
              <w:adjustRightInd w:val="0"/>
              <w:snapToGrid w:val="0"/>
              <w:spacing w:line="400" w:lineRule="exact"/>
              <w:rPr>
                <w:rFonts w:ascii="仿宋" w:eastAsia="仿宋" w:hAnsi="仿宋" w:cs="仿宋"/>
                <w:b/>
                <w:bCs/>
                <w:kern w:val="0"/>
                <w:sz w:val="24"/>
                <w:szCs w:val="24"/>
              </w:rPr>
            </w:pPr>
            <w:r w:rsidRPr="00051CFC">
              <w:rPr>
                <w:rFonts w:asciiTheme="minorEastAsia" w:hAnsiTheme="minorEastAsia" w:cs="仿宋" w:hint="eastAsia"/>
                <w:kern w:val="0"/>
                <w:sz w:val="24"/>
                <w:szCs w:val="24"/>
              </w:rPr>
              <w:t>根据供</w:t>
            </w:r>
            <w:r>
              <w:rPr>
                <w:rFonts w:asciiTheme="minorEastAsia" w:hAnsiTheme="minorEastAsia" w:cs="仿宋" w:hint="eastAsia"/>
                <w:kern w:val="0"/>
                <w:sz w:val="24"/>
                <w:szCs w:val="24"/>
              </w:rPr>
              <w:t>应商对本项目的服务承诺、应急响应时间、维修配件报价等进行</w:t>
            </w:r>
            <w:r>
              <w:rPr>
                <w:rFonts w:ascii="宋体" w:hAnsi="宋体" w:hint="eastAsia"/>
              </w:rPr>
              <w:t>综合</w:t>
            </w:r>
            <w:r>
              <w:rPr>
                <w:rFonts w:asciiTheme="minorEastAsia" w:hAnsiTheme="minorEastAsia" w:cs="仿宋" w:hint="eastAsia"/>
                <w:kern w:val="0"/>
                <w:sz w:val="24"/>
                <w:szCs w:val="24"/>
              </w:rPr>
              <w:t>评议</w:t>
            </w:r>
          </w:p>
        </w:tc>
        <w:tc>
          <w:tcPr>
            <w:tcW w:w="851" w:type="dxa"/>
          </w:tcPr>
          <w:p w:rsidR="008F1D4A" w:rsidRDefault="008F1D4A" w:rsidP="00DD213B">
            <w:pPr>
              <w:adjustRightInd w:val="0"/>
              <w:snapToGrid w:val="0"/>
              <w:rPr>
                <w:rFonts w:ascii="仿宋" w:eastAsia="仿宋" w:hAnsi="仿宋" w:cs="仿宋"/>
                <w:color w:val="FF0000"/>
                <w:sz w:val="24"/>
                <w:szCs w:val="24"/>
              </w:rPr>
            </w:pPr>
          </w:p>
        </w:tc>
        <w:tc>
          <w:tcPr>
            <w:tcW w:w="850" w:type="dxa"/>
          </w:tcPr>
          <w:p w:rsidR="008F1D4A" w:rsidRPr="00B53D4F" w:rsidRDefault="008F1D4A" w:rsidP="00DD213B">
            <w:pPr>
              <w:adjustRightInd w:val="0"/>
              <w:snapToGrid w:val="0"/>
              <w:rPr>
                <w:rFonts w:ascii="仿宋" w:eastAsia="仿宋" w:hAnsi="仿宋" w:cs="仿宋"/>
                <w:color w:val="FF0000"/>
                <w:sz w:val="24"/>
                <w:szCs w:val="24"/>
              </w:rPr>
            </w:pPr>
          </w:p>
        </w:tc>
        <w:tc>
          <w:tcPr>
            <w:tcW w:w="850" w:type="dxa"/>
          </w:tcPr>
          <w:p w:rsidR="008F1D4A" w:rsidRPr="00B53D4F" w:rsidRDefault="008F1D4A" w:rsidP="00DD213B">
            <w:pPr>
              <w:adjustRightInd w:val="0"/>
              <w:snapToGrid w:val="0"/>
              <w:rPr>
                <w:rFonts w:ascii="仿宋" w:eastAsia="仿宋" w:hAnsi="仿宋" w:cs="仿宋"/>
                <w:color w:val="FF0000"/>
                <w:sz w:val="24"/>
                <w:szCs w:val="24"/>
              </w:rPr>
            </w:pPr>
          </w:p>
        </w:tc>
        <w:tc>
          <w:tcPr>
            <w:tcW w:w="850" w:type="dxa"/>
          </w:tcPr>
          <w:p w:rsidR="008F1D4A" w:rsidRPr="00B53D4F" w:rsidRDefault="008F1D4A"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B77DBC" w:rsidP="00DD213B">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t>5</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8F1D4A">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B77DBC" w:rsidRPr="00051CFC" w:rsidRDefault="00B77DBC" w:rsidP="003F7BF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根据投标人对医院提供的附加服务,根据情况酌情加分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B77DBC" w:rsidRDefault="00B77DBC" w:rsidP="00B77DBC">
      <w:pPr>
        <w:widowControl/>
        <w:spacing w:line="360" w:lineRule="auto"/>
        <w:jc w:val="left"/>
        <w:rPr>
          <w:rFonts w:ascii="宋体" w:hAnsi="宋体" w:cs="宋体"/>
          <w:kern w:val="0"/>
          <w:sz w:val="28"/>
          <w:szCs w:val="28"/>
        </w:rPr>
      </w:pPr>
      <w:r>
        <w:rPr>
          <w:rFonts w:ascii="宋体" w:hAnsi="宋体" w:cs="宋体" w:hint="eastAsia"/>
          <w:kern w:val="0"/>
          <w:sz w:val="28"/>
          <w:szCs w:val="28"/>
        </w:rPr>
        <w:t>签字：</w:t>
      </w:r>
    </w:p>
    <w:p w:rsidR="00B77DBC" w:rsidRPr="00BF7E45" w:rsidRDefault="00B77DBC" w:rsidP="00B77DBC">
      <w:pPr>
        <w:rPr>
          <w:sz w:val="24"/>
          <w:szCs w:val="24"/>
        </w:rPr>
      </w:pPr>
    </w:p>
    <w:p w:rsidR="00B77DBC" w:rsidRPr="000D2D85" w:rsidRDefault="00B77DBC" w:rsidP="00EC2241">
      <w:pPr>
        <w:spacing w:line="580" w:lineRule="exact"/>
        <w:outlineLvl w:val="1"/>
        <w:rPr>
          <w:rFonts w:ascii="宋体" w:hAnsi="宋体"/>
          <w:b/>
          <w:color w:val="000000"/>
          <w:sz w:val="28"/>
          <w:szCs w:val="28"/>
        </w:rPr>
      </w:pPr>
    </w:p>
    <w:p w:rsidR="00C06257" w:rsidRPr="00EC2241" w:rsidRDefault="00C06257"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p>
    <w:p w:rsidR="00C86968" w:rsidRDefault="00C313D8"/>
    <w:p w:rsidR="008F1D4A" w:rsidRDefault="008F1D4A">
      <w:pPr>
        <w:rPr>
          <w:rFonts w:asciiTheme="minorEastAsia" w:hAnsiTheme="minorEastAsia"/>
          <w:b/>
          <w:bCs/>
          <w:sz w:val="32"/>
          <w:szCs w:val="32"/>
        </w:rPr>
      </w:pPr>
    </w:p>
    <w:p w:rsidR="000A34C6" w:rsidRPr="008F1D4A" w:rsidRDefault="000A34C6">
      <w:pPr>
        <w:rPr>
          <w:rFonts w:asciiTheme="minorEastAsia" w:hAnsiTheme="minorEastAsia"/>
          <w:b/>
          <w:bCs/>
          <w:sz w:val="32"/>
          <w:szCs w:val="32"/>
        </w:rPr>
      </w:pPr>
      <w:r w:rsidRPr="008F1D4A">
        <w:rPr>
          <w:rFonts w:asciiTheme="minorEastAsia" w:hAnsiTheme="minorEastAsia" w:hint="eastAsia"/>
          <w:b/>
          <w:bCs/>
          <w:sz w:val="32"/>
          <w:szCs w:val="32"/>
        </w:rPr>
        <w:t>附件：</w:t>
      </w:r>
      <w:r w:rsidR="00A55B5A" w:rsidRPr="008F1D4A">
        <w:rPr>
          <w:rFonts w:asciiTheme="minorEastAsia" w:hAnsiTheme="minorEastAsia" w:hint="eastAsia"/>
          <w:b/>
          <w:bCs/>
          <w:sz w:val="32"/>
          <w:szCs w:val="32"/>
        </w:rPr>
        <w:t>项目要求</w:t>
      </w:r>
    </w:p>
    <w:p w:rsidR="000A34C6" w:rsidRDefault="000A34C6" w:rsidP="000A34C6">
      <w:pPr>
        <w:spacing w:line="360" w:lineRule="auto"/>
        <w:rPr>
          <w:rFonts w:ascii="宋体" w:hAnsi="宋体" w:cs="宋体"/>
          <w:b/>
        </w:rPr>
      </w:pPr>
      <w:r>
        <w:rPr>
          <w:rFonts w:ascii="宋体" w:hAnsi="宋体" w:cs="宋体" w:hint="eastAsia"/>
          <w:b/>
        </w:rPr>
        <w:t>一、服务要求</w:t>
      </w:r>
    </w:p>
    <w:p w:rsidR="000A34C6" w:rsidRDefault="000A34C6" w:rsidP="000A34C6">
      <w:pPr>
        <w:spacing w:line="360" w:lineRule="auto"/>
        <w:ind w:firstLineChars="100" w:firstLine="210"/>
        <w:rPr>
          <w:rFonts w:ascii="宋体" w:hAnsi="宋体" w:cs="宋体"/>
        </w:rPr>
      </w:pPr>
      <w:r>
        <w:rPr>
          <w:rFonts w:ascii="宋体" w:hAnsi="宋体" w:cs="宋体" w:hint="eastAsia"/>
        </w:rPr>
        <w:t>1、内容：</w:t>
      </w:r>
    </w:p>
    <w:p w:rsidR="000A34C6" w:rsidRDefault="000A34C6" w:rsidP="000A34C6">
      <w:pPr>
        <w:spacing w:line="360" w:lineRule="auto"/>
        <w:ind w:firstLineChars="200" w:firstLine="420"/>
        <w:rPr>
          <w:rFonts w:ascii="宋体" w:hAnsi="宋体" w:cs="宋体"/>
        </w:rPr>
      </w:pPr>
      <w:r>
        <w:rPr>
          <w:rFonts w:ascii="宋体" w:hAnsi="宋体" w:cs="宋体" w:hint="eastAsia"/>
        </w:rPr>
        <w:t>本次招标的内容是  医院</w:t>
      </w:r>
      <w:r>
        <w:rPr>
          <w:rFonts w:ascii="宋体" w:hAnsi="宋体" w:cs="宋体" w:hint="eastAsia"/>
          <w:color w:val="000000"/>
        </w:rPr>
        <w:t>污水处理运行管理服务；具体按工作要求对医院的污水处理站运行实行24小时*365天值班制，配备不少于2名运管人员；并及时解决污水处理设备发生的各类故障、设备的维护、保养</w:t>
      </w:r>
      <w:r>
        <w:rPr>
          <w:rFonts w:ascii="宋体" w:hAnsi="宋体" w:cs="宋体" w:hint="eastAsia"/>
        </w:rPr>
        <w:t>、维修以及设备零配件的更换等服务（零配件费用由采购人承担），确保污水处理系统正常运行。</w:t>
      </w:r>
    </w:p>
    <w:p w:rsidR="000A34C6" w:rsidRDefault="000A34C6" w:rsidP="000A34C6">
      <w:pPr>
        <w:spacing w:line="360" w:lineRule="auto"/>
        <w:ind w:firstLineChars="100" w:firstLine="210"/>
        <w:rPr>
          <w:rFonts w:ascii="宋体" w:hAnsi="宋体" w:cs="宋体"/>
        </w:rPr>
      </w:pPr>
      <w:r>
        <w:rPr>
          <w:rFonts w:ascii="宋体" w:hAnsi="宋体" w:cs="宋体" w:hint="eastAsia"/>
          <w:bCs/>
          <w:kern w:val="0"/>
        </w:rPr>
        <w:t>2、</w:t>
      </w:r>
      <w:r>
        <w:rPr>
          <w:rFonts w:ascii="宋体" w:hAnsi="宋体" w:cs="宋体" w:hint="eastAsia"/>
        </w:rPr>
        <w:t>本项目污水处理设施具备条件：</w:t>
      </w:r>
    </w:p>
    <w:p w:rsidR="000A34C6" w:rsidRDefault="000A34C6" w:rsidP="000A34C6">
      <w:pPr>
        <w:spacing w:line="360" w:lineRule="auto"/>
        <w:ind w:firstLineChars="100" w:firstLine="210"/>
        <w:jc w:val="left"/>
        <w:rPr>
          <w:rFonts w:ascii="宋体" w:hAnsi="宋体" w:cs="宋体"/>
          <w:bCs/>
        </w:rPr>
      </w:pPr>
      <w:r>
        <w:rPr>
          <w:rFonts w:ascii="宋体" w:hAnsi="宋体" w:cs="宋体" w:hint="eastAsia"/>
          <w:bCs/>
        </w:rPr>
        <w:t>（1）设施：污水处理计水量600吨/日。</w:t>
      </w:r>
    </w:p>
    <w:p w:rsidR="000A34C6" w:rsidRDefault="000A34C6" w:rsidP="000A34C6">
      <w:pPr>
        <w:spacing w:line="360" w:lineRule="auto"/>
        <w:ind w:firstLineChars="100" w:firstLine="210"/>
        <w:jc w:val="left"/>
        <w:rPr>
          <w:rFonts w:ascii="宋体" w:hAnsi="宋体" w:cs="宋体"/>
          <w:bCs/>
        </w:rPr>
      </w:pPr>
      <w:r>
        <w:rPr>
          <w:rFonts w:ascii="宋体" w:hAnsi="宋体" w:cs="宋体" w:hint="eastAsia"/>
          <w:bCs/>
        </w:rPr>
        <w:t>（2）采用二级处理+清毒工艺：含二级生化处理系统、二氧化氯发生器及配套设施，处理效果已达到GB18466-2005《医疗机构水污染排放标准》预处理相关标准。</w:t>
      </w:r>
    </w:p>
    <w:p w:rsidR="000A34C6" w:rsidRDefault="000A34C6" w:rsidP="000A34C6">
      <w:pPr>
        <w:spacing w:line="360" w:lineRule="auto"/>
        <w:ind w:firstLineChars="100" w:firstLine="210"/>
        <w:jc w:val="left"/>
        <w:rPr>
          <w:rFonts w:ascii="宋体" w:hAnsi="宋体" w:cs="宋体"/>
          <w:bCs/>
        </w:rPr>
      </w:pPr>
      <w:r>
        <w:rPr>
          <w:rFonts w:ascii="宋体" w:hAnsi="宋体" w:cs="宋体" w:hint="eastAsia"/>
          <w:bCs/>
        </w:rPr>
        <w:t>3、基本要求：</w:t>
      </w:r>
    </w:p>
    <w:p w:rsidR="000A34C6" w:rsidRDefault="000A34C6" w:rsidP="000A34C6">
      <w:pPr>
        <w:widowControl/>
        <w:adjustRightInd w:val="0"/>
        <w:snapToGrid w:val="0"/>
        <w:spacing w:line="360" w:lineRule="auto"/>
        <w:ind w:firstLineChars="100" w:firstLine="210"/>
        <w:jc w:val="left"/>
        <w:rPr>
          <w:rFonts w:ascii="宋体" w:hAnsi="宋体" w:cs="宋体"/>
          <w:shd w:val="clear" w:color="auto" w:fill="FFFFFF"/>
        </w:rPr>
      </w:pPr>
      <w:r>
        <w:rPr>
          <w:rFonts w:ascii="宋体" w:hAnsi="宋体" w:cs="宋体" w:hint="eastAsia"/>
          <w:kern w:val="0"/>
        </w:rPr>
        <w:t>（1）中标人</w:t>
      </w:r>
      <w:r>
        <w:rPr>
          <w:rFonts w:ascii="宋体" w:hAnsi="宋体" w:cs="宋体" w:hint="eastAsia"/>
          <w:shd w:val="clear" w:color="auto" w:fill="FFFFFF"/>
        </w:rPr>
        <w:t>具有履行本项目所必需的设备和专业技术能力。</w:t>
      </w:r>
    </w:p>
    <w:p w:rsidR="000A34C6" w:rsidRDefault="000A34C6" w:rsidP="000A34C6">
      <w:pPr>
        <w:widowControl/>
        <w:adjustRightInd w:val="0"/>
        <w:snapToGrid w:val="0"/>
        <w:spacing w:line="360" w:lineRule="auto"/>
        <w:ind w:firstLineChars="100" w:firstLine="210"/>
        <w:jc w:val="left"/>
        <w:rPr>
          <w:rFonts w:ascii="宋体" w:hAnsi="宋体" w:cs="宋体"/>
        </w:rPr>
      </w:pPr>
      <w:r>
        <w:rPr>
          <w:rFonts w:ascii="宋体" w:hAnsi="宋体" w:cs="宋体" w:hint="eastAsia"/>
        </w:rPr>
        <w:t>（2）运管人员具有污水处理职业资格证书；初中以上学历，年龄60岁以内的身体健康人员。</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3）运管人员应遵纪守法、统一着装、挂牌服务，尊重医院员工和服务对象，遵守及执行本行业的规范制度及医院有关制度，服从安排，听从指挥，身心健康，具有良好的沟通表达能力；做好污水运行各类记录。</w:t>
      </w:r>
    </w:p>
    <w:p w:rsidR="000A34C6" w:rsidRDefault="000A34C6" w:rsidP="000A34C6">
      <w:pPr>
        <w:pStyle w:val="a8"/>
        <w:spacing w:line="360" w:lineRule="auto"/>
        <w:ind w:firstLineChars="100" w:firstLine="210"/>
        <w:rPr>
          <w:rFonts w:ascii="宋体" w:hAnsi="宋体" w:cs="宋体"/>
        </w:rPr>
      </w:pPr>
      <w:r>
        <w:rPr>
          <w:rFonts w:ascii="宋体" w:hAnsi="宋体" w:cs="宋体" w:hint="eastAsia"/>
        </w:rPr>
        <w:t>（4）运管人员需按要求参加医院组织的相关培训与演练，并达到合格标准。（如：心肺复苏、消防安全等培训与演练）</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（5）运管人员应掌握污水处理系统相关设备、设施运行情况。</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（6）污水处理站运行实行24小时*365天值班制，配备不少于2名运管人员。</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（7）PH值、总余氯自</w:t>
      </w:r>
      <w:proofErr w:type="gramStart"/>
      <w:r>
        <w:rPr>
          <w:rFonts w:ascii="宋体" w:hAnsi="宋体" w:cs="宋体" w:hint="eastAsia"/>
        </w:rPr>
        <w:t>检每天</w:t>
      </w:r>
      <w:proofErr w:type="gramEnd"/>
      <w:r>
        <w:rPr>
          <w:rFonts w:ascii="宋体" w:hAnsi="宋体" w:cs="宋体" w:hint="eastAsia"/>
        </w:rPr>
        <w:t>不少于2次，并做好检测记录。</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（8）及时解决污水处理设备发生的各类故障、设备的维护、保养、维修以及设备零配件的更换（零配件费用由采购人承担）。</w:t>
      </w:r>
    </w:p>
    <w:p w:rsidR="000A34C6" w:rsidRDefault="000A34C6" w:rsidP="000A34C6">
      <w:pPr>
        <w:spacing w:line="360" w:lineRule="auto"/>
        <w:ind w:firstLineChars="100" w:firstLine="210"/>
        <w:rPr>
          <w:rFonts w:ascii="宋体" w:hAnsi="宋体" w:cs="宋体"/>
        </w:rPr>
      </w:pPr>
      <w:r>
        <w:rPr>
          <w:rFonts w:ascii="宋体" w:hAnsi="宋体" w:cs="宋体" w:hint="eastAsia"/>
        </w:rPr>
        <w:t>（9）提供的更换配件、材料必须采用足以使产品</w:t>
      </w:r>
      <w:proofErr w:type="gramStart"/>
      <w:r>
        <w:rPr>
          <w:rFonts w:ascii="宋体" w:hAnsi="宋体" w:cs="宋体" w:hint="eastAsia"/>
        </w:rPr>
        <w:t>不</w:t>
      </w:r>
      <w:proofErr w:type="gramEnd"/>
      <w:r>
        <w:rPr>
          <w:rFonts w:ascii="宋体" w:hAnsi="宋体" w:cs="宋体" w:hint="eastAsia"/>
        </w:rPr>
        <w:t>受损的包装方式；包装完好，无破损，质量合格的全新产品。</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（10）中标人提供的配件、材料自验收合格后12个月内出现任何非人为的质量问题，中</w:t>
      </w:r>
      <w:r>
        <w:rPr>
          <w:rFonts w:ascii="宋体" w:hAnsi="宋体" w:cs="宋体" w:hint="eastAsia"/>
          <w:szCs w:val="21"/>
        </w:rPr>
        <w:lastRenderedPageBreak/>
        <w:t>标人须免费进行更换或维修，并承担相应费用。</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（11）定期清理化泥池垃圾，至少每年一次；产生的费用由中标人负责。</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（12）为节约用水，部分污水回用于二氧化氯发生器射注。</w:t>
      </w:r>
    </w:p>
    <w:p w:rsidR="000A34C6" w:rsidRDefault="000A34C6" w:rsidP="000A34C6">
      <w:pPr>
        <w:pStyle w:val="Style0"/>
        <w:spacing w:line="360" w:lineRule="auto"/>
        <w:ind w:firstLineChars="100" w:firstLine="210"/>
        <w:rPr>
          <w:rFonts w:ascii="宋体" w:hAnsi="宋体" w:cs="宋体"/>
          <w:szCs w:val="21"/>
        </w:rPr>
      </w:pPr>
      <w:r>
        <w:rPr>
          <w:rFonts w:ascii="宋体" w:hAnsi="宋体" w:cs="宋体" w:hint="eastAsia"/>
          <w:szCs w:val="21"/>
        </w:rPr>
        <w:t>（13）在确保污水消毒效果的同时，合理使用污水处理化学原料、用电，杜绝浪费。</w:t>
      </w:r>
    </w:p>
    <w:p w:rsidR="000A34C6" w:rsidRDefault="000A34C6" w:rsidP="000A34C6">
      <w:pPr>
        <w:spacing w:line="360" w:lineRule="auto"/>
        <w:ind w:firstLineChars="100" w:firstLine="210"/>
        <w:rPr>
          <w:rFonts w:ascii="宋体" w:hAnsi="宋体" w:cs="宋体"/>
          <w:color w:val="000000"/>
        </w:rPr>
      </w:pPr>
      <w:r>
        <w:rPr>
          <w:rFonts w:ascii="宋体" w:hAnsi="宋体" w:cs="宋体" w:hint="eastAsia"/>
          <w:color w:val="000000"/>
        </w:rPr>
        <w:t>（14）保证污水处理站内外整洁卫生，随时应对各种检查。</w:t>
      </w:r>
    </w:p>
    <w:p w:rsidR="000A34C6" w:rsidRDefault="000A34C6" w:rsidP="000A34C6">
      <w:pPr>
        <w:spacing w:line="360" w:lineRule="auto"/>
        <w:ind w:firstLineChars="100" w:firstLine="210"/>
        <w:rPr>
          <w:rFonts w:ascii="宋体" w:hAnsi="宋体" w:cs="宋体"/>
          <w:color w:val="000000"/>
        </w:rPr>
      </w:pPr>
      <w:r>
        <w:rPr>
          <w:rFonts w:ascii="宋体" w:hAnsi="宋体" w:cs="宋体" w:hint="eastAsia"/>
          <w:color w:val="000000"/>
        </w:rPr>
        <w:t>（15）</w:t>
      </w:r>
      <w:r w:rsidRPr="0025412C">
        <w:rPr>
          <w:rFonts w:ascii="宋体" w:hAnsi="宋体" w:cs="宋体" w:hint="eastAsia"/>
          <w:color w:val="000000"/>
        </w:rPr>
        <w:t>采购方委托国家认可的第三方检测机构每月进行一次污水水质检测（检测费用采购方支付），如达不到排放标准，发现一次罚2000元人民币，从每月支付的运管费用中扣除；如达不到城市排放标准造成的一切损失由中标人承担。</w:t>
      </w:r>
    </w:p>
    <w:p w:rsidR="000A34C6" w:rsidRDefault="000A34C6" w:rsidP="000A34C6">
      <w:pPr>
        <w:spacing w:line="360" w:lineRule="auto"/>
        <w:ind w:firstLineChars="100" w:firstLine="210"/>
        <w:rPr>
          <w:rFonts w:ascii="宋体" w:hAnsi="宋体" w:cs="宋体"/>
          <w:color w:val="000000"/>
        </w:rPr>
      </w:pPr>
      <w:r>
        <w:rPr>
          <w:rFonts w:ascii="宋体" w:hAnsi="宋体" w:cs="宋体" w:hint="eastAsia"/>
          <w:color w:val="000000"/>
        </w:rPr>
        <w:t>（16）在污水处理运管服务期内，确保应急电话畅通。</w:t>
      </w:r>
    </w:p>
    <w:p w:rsidR="000A34C6" w:rsidRDefault="000A34C6" w:rsidP="000A34C6">
      <w:pPr>
        <w:spacing w:line="360" w:lineRule="auto"/>
        <w:ind w:firstLineChars="100" w:firstLine="210"/>
        <w:rPr>
          <w:rFonts w:ascii="宋体" w:hAnsi="宋体" w:cs="宋体"/>
          <w:color w:val="000000"/>
        </w:rPr>
      </w:pPr>
      <w:r>
        <w:rPr>
          <w:rFonts w:ascii="宋体" w:hAnsi="宋体" w:cs="宋体" w:hint="eastAsia"/>
          <w:color w:val="000000"/>
        </w:rPr>
        <w:t>（17）中标单位项目负责人按要求做好</w:t>
      </w:r>
      <w:proofErr w:type="gramStart"/>
      <w:r>
        <w:rPr>
          <w:rFonts w:ascii="宋体" w:hAnsi="宋体" w:cs="宋体" w:hint="eastAsia"/>
          <w:color w:val="000000"/>
        </w:rPr>
        <w:t>鄞</w:t>
      </w:r>
      <w:proofErr w:type="gramEnd"/>
      <w:r>
        <w:rPr>
          <w:rFonts w:ascii="宋体" w:hAnsi="宋体" w:cs="宋体" w:hint="eastAsia"/>
          <w:color w:val="000000"/>
        </w:rPr>
        <w:t>州医院污水处理运行管理服务的日常管理工作。</w:t>
      </w:r>
    </w:p>
    <w:p w:rsidR="000A34C6" w:rsidRDefault="000A34C6" w:rsidP="000A34C6">
      <w:pPr>
        <w:spacing w:line="360" w:lineRule="auto"/>
        <w:jc w:val="left"/>
        <w:rPr>
          <w:rFonts w:ascii="宋体" w:hAnsi="宋体" w:cs="宋体"/>
          <w:b/>
          <w:bCs/>
          <w:color w:val="000000"/>
        </w:rPr>
      </w:pPr>
      <w:r>
        <w:rPr>
          <w:rFonts w:ascii="宋体" w:hAnsi="宋体" w:cs="宋体" w:hint="eastAsia"/>
          <w:b/>
          <w:bCs/>
          <w:color w:val="000000"/>
        </w:rPr>
        <w:t>二、质量要求：</w:t>
      </w:r>
    </w:p>
    <w:p w:rsidR="000A34C6" w:rsidRDefault="000A34C6" w:rsidP="000A34C6">
      <w:pPr>
        <w:spacing w:line="360" w:lineRule="auto"/>
        <w:ind w:rightChars="-115" w:right="-241" w:firstLineChars="200" w:firstLine="420"/>
        <w:jc w:val="left"/>
        <w:rPr>
          <w:rFonts w:ascii="宋体" w:hAnsi="宋体" w:cs="宋体"/>
        </w:rPr>
      </w:pPr>
      <w:r>
        <w:rPr>
          <w:rFonts w:ascii="宋体" w:hAnsi="宋体" w:cs="宋体" w:hint="eastAsia"/>
          <w:color w:val="000000"/>
        </w:rPr>
        <w:t>确保污水符合国家有关排放标准，执行GB8979-1996《污水综合排放标准》和GB18466-2005《医疗机构水污染物排放标准》预处理要</w:t>
      </w:r>
      <w:r>
        <w:rPr>
          <w:rFonts w:ascii="宋体" w:hAnsi="宋体" w:cs="宋体" w:hint="eastAsia"/>
        </w:rPr>
        <w:t>求,如因中标人运管不当，排污超标，所造成的一切责任和费用均由中标人负责。</w:t>
      </w:r>
    </w:p>
    <w:p w:rsidR="000A34C6" w:rsidRDefault="000A34C6" w:rsidP="000A34C6">
      <w:pPr>
        <w:spacing w:line="360" w:lineRule="auto"/>
        <w:ind w:rightChars="-115" w:right="-241" w:firstLineChars="200" w:firstLine="420"/>
        <w:jc w:val="left"/>
        <w:rPr>
          <w:rFonts w:ascii="宋体" w:hAnsi="宋体" w:cs="宋体"/>
        </w:rPr>
      </w:pPr>
      <w:r>
        <w:rPr>
          <w:rFonts w:ascii="宋体" w:hAnsi="宋体" w:cs="宋体" w:hint="eastAsia"/>
        </w:rPr>
        <w:t>其中：</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（1）PH值：6-9 </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（2）总余氯3-8mg/L</w:t>
      </w:r>
    </w:p>
    <w:p w:rsidR="000A34C6" w:rsidRDefault="000A34C6" w:rsidP="000A34C6">
      <w:pPr>
        <w:spacing w:line="360" w:lineRule="auto"/>
        <w:ind w:firstLineChars="100" w:firstLine="210"/>
        <w:jc w:val="left"/>
        <w:rPr>
          <w:rFonts w:ascii="宋体" w:hAnsi="宋体" w:cs="宋体"/>
        </w:rPr>
      </w:pPr>
      <w:r>
        <w:rPr>
          <w:rFonts w:ascii="宋体" w:hAnsi="宋体" w:cs="宋体" w:hint="eastAsia"/>
        </w:rPr>
        <w:t>（3）粪大肠菌群数≤5000MPN/L</w:t>
      </w:r>
    </w:p>
    <w:p w:rsidR="000A34C6" w:rsidRDefault="000A34C6" w:rsidP="000A34C6">
      <w:pPr>
        <w:pStyle w:val="a9"/>
        <w:spacing w:line="360" w:lineRule="auto"/>
        <w:ind w:firstLineChars="100" w:firstLine="210"/>
        <w:rPr>
          <w:rFonts w:eastAsia="宋体" w:hAnsi="宋体" w:cs="宋体"/>
          <w:b/>
          <w:color w:val="000000"/>
          <w:sz w:val="21"/>
          <w:szCs w:val="21"/>
          <w:shd w:val="clear" w:color="auto" w:fill="FFFFFF"/>
        </w:rPr>
      </w:pPr>
      <w:r>
        <w:rPr>
          <w:rFonts w:eastAsia="宋体" w:hAnsi="宋体" w:cs="宋体" w:hint="eastAsia"/>
          <w:sz w:val="21"/>
          <w:szCs w:val="21"/>
        </w:rPr>
        <w:t>（4）为符合安全生产</w:t>
      </w:r>
      <w:r>
        <w:rPr>
          <w:rFonts w:eastAsia="宋体" w:hAnsi="宋体" w:cs="宋体" w:hint="eastAsia"/>
          <w:color w:val="000000"/>
          <w:sz w:val="21"/>
          <w:szCs w:val="21"/>
        </w:rPr>
        <w:t>要求，污水消毒应使用“含氯消毒”工艺，并需符合国家环保等规定的各项标准；同时需做好药剂运输、存储、使用的相关工作及记录，如发现不符合规定的产品及行为所产生的一切后果由乙方承担。</w:t>
      </w:r>
    </w:p>
    <w:p w:rsidR="000A34C6" w:rsidRDefault="00A55B5A" w:rsidP="0007210D">
      <w:pPr>
        <w:snapToGrid w:val="0"/>
        <w:spacing w:beforeLines="50" w:afterLines="50" w:line="360" w:lineRule="auto"/>
        <w:rPr>
          <w:rFonts w:ascii="宋体" w:hAnsi="宋体" w:cs="宋体"/>
          <w:b/>
        </w:rPr>
      </w:pPr>
      <w:r>
        <w:rPr>
          <w:rFonts w:ascii="宋体" w:hAnsi="宋体" w:cs="宋体" w:hint="eastAsia"/>
          <w:b/>
        </w:rPr>
        <w:t>三</w:t>
      </w:r>
      <w:r w:rsidR="000A34C6">
        <w:rPr>
          <w:rFonts w:ascii="宋体" w:hAnsi="宋体" w:cs="宋体" w:hint="eastAsia"/>
          <w:b/>
        </w:rPr>
        <w:t>、其他说明</w:t>
      </w:r>
    </w:p>
    <w:p w:rsidR="00C161A0" w:rsidRDefault="000A34C6" w:rsidP="00C161A0">
      <w:pPr>
        <w:wordWrap w:val="0"/>
        <w:ind w:firstLineChars="200" w:firstLine="420"/>
        <w:rPr>
          <w:rFonts w:ascii="宋体" w:hAnsi="宋体" w:cs="宋体"/>
        </w:rPr>
      </w:pPr>
      <w:r>
        <w:rPr>
          <w:rFonts w:ascii="宋体" w:hAnsi="宋体" w:cs="宋体" w:hint="eastAsia"/>
          <w:color w:val="000000"/>
        </w:rPr>
        <w:t>1、</w:t>
      </w:r>
      <w:r w:rsidR="00C161A0">
        <w:rPr>
          <w:rFonts w:ascii="宋体" w:hAnsi="宋体" w:cs="宋体" w:hint="eastAsia"/>
          <w:bCs/>
        </w:rPr>
        <w:t>投标报价应</w:t>
      </w:r>
      <w:r w:rsidR="00C161A0">
        <w:rPr>
          <w:rFonts w:ascii="宋体" w:hAnsi="宋体" w:cs="宋体" w:hint="eastAsia"/>
        </w:rPr>
        <w:t>包含污水处理</w:t>
      </w:r>
      <w:r w:rsidR="00C161A0">
        <w:rPr>
          <w:rFonts w:ascii="宋体" w:hAnsi="宋体" w:cs="宋体" w:hint="eastAsia"/>
          <w:shd w:val="clear" w:color="auto" w:fill="FFFFFF"/>
        </w:rPr>
        <w:t>系统运管所需常用材料、辅料、人工、维护保养及检测</w:t>
      </w:r>
      <w:r w:rsidR="007961E8">
        <w:rPr>
          <w:rFonts w:ascii="宋体" w:hAnsi="宋体" w:cs="宋体" w:hint="eastAsia"/>
          <w:shd w:val="clear" w:color="auto" w:fill="FFFFFF"/>
        </w:rPr>
        <w:t>所需的</w:t>
      </w:r>
      <w:r w:rsidR="00C161A0">
        <w:rPr>
          <w:rFonts w:ascii="宋体" w:hAnsi="宋体" w:cs="宋体" w:hint="eastAsia"/>
          <w:shd w:val="clear" w:color="auto" w:fill="FFFFFF"/>
        </w:rPr>
        <w:t>设备</w:t>
      </w:r>
      <w:r w:rsidR="007961E8">
        <w:rPr>
          <w:rFonts w:ascii="宋体" w:hAnsi="宋体" w:cs="宋体" w:hint="eastAsia"/>
          <w:shd w:val="clear" w:color="auto" w:fill="FFFFFF"/>
        </w:rPr>
        <w:t>、工具</w:t>
      </w:r>
      <w:r w:rsidR="00C161A0">
        <w:rPr>
          <w:rFonts w:ascii="宋体" w:hAnsi="宋体" w:cs="宋体" w:hint="eastAsia"/>
          <w:shd w:val="clear" w:color="auto" w:fill="FFFFFF"/>
        </w:rPr>
        <w:t>、保险、运输、自验检测报告费用、</w:t>
      </w:r>
      <w:r w:rsidR="00C161A0">
        <w:rPr>
          <w:rFonts w:ascii="宋体" w:hAnsi="宋体" w:cs="宋体" w:hint="eastAsia"/>
        </w:rPr>
        <w:t>安全保护措施费、管理、</w:t>
      </w:r>
      <w:r w:rsidR="00C161A0">
        <w:rPr>
          <w:rFonts w:ascii="宋体" w:hAnsi="宋体" w:cs="宋体" w:hint="eastAsia"/>
          <w:shd w:val="clear" w:color="auto" w:fill="FFFFFF"/>
        </w:rPr>
        <w:t>税金、利润等一切可能发生的费用</w:t>
      </w:r>
      <w:r w:rsidR="00C161A0">
        <w:rPr>
          <w:rFonts w:ascii="宋体" w:hAnsi="宋体" w:cs="宋体" w:hint="eastAsia"/>
        </w:rPr>
        <w:t>。</w:t>
      </w:r>
    </w:p>
    <w:p w:rsidR="000A34C6" w:rsidRDefault="00C161A0" w:rsidP="000A34C6">
      <w:pPr>
        <w:pStyle w:val="Style0"/>
        <w:spacing w:line="360" w:lineRule="auto"/>
        <w:ind w:firstLineChars="200" w:firstLine="420"/>
        <w:rPr>
          <w:rFonts w:ascii="宋体" w:hAnsi="宋体" w:cs="宋体"/>
          <w:color w:val="000000"/>
          <w:kern w:val="0"/>
          <w:szCs w:val="21"/>
          <w:lang w:val="zh-CN"/>
        </w:rPr>
      </w:pPr>
      <w:r>
        <w:rPr>
          <w:rFonts w:ascii="宋体" w:hAnsi="宋体" w:cs="宋体" w:hint="eastAsia"/>
          <w:color w:val="000000"/>
          <w:szCs w:val="21"/>
        </w:rPr>
        <w:t>2、</w:t>
      </w:r>
      <w:r w:rsidR="000A34C6">
        <w:rPr>
          <w:rFonts w:ascii="宋体" w:hAnsi="宋体" w:cs="宋体" w:hint="eastAsia"/>
          <w:color w:val="000000"/>
          <w:szCs w:val="21"/>
        </w:rPr>
        <w:t>污水处理运行管理服务中维修所需的配件、</w:t>
      </w:r>
      <w:r w:rsidR="000A34C6" w:rsidRPr="0025412C">
        <w:rPr>
          <w:rFonts w:ascii="宋体" w:hAnsi="宋体" w:cs="宋体" w:hint="eastAsia"/>
          <w:color w:val="000000"/>
          <w:szCs w:val="21"/>
        </w:rPr>
        <w:t>材料</w:t>
      </w:r>
      <w:r w:rsidR="000A34C6">
        <w:rPr>
          <w:rFonts w:ascii="宋体" w:hAnsi="宋体" w:cs="宋体" w:hint="eastAsia"/>
          <w:color w:val="000000"/>
          <w:szCs w:val="21"/>
        </w:rPr>
        <w:t>费用由采购人另行支付（投标人需提供配件、材料报价清单，此表报价情况作为项目评审参考依据之一。），投标人所提供的配件、材料须与原设备同品牌并且是没使用过的全新产品。</w:t>
      </w:r>
    </w:p>
    <w:p w:rsidR="000A34C6" w:rsidRDefault="000A34C6" w:rsidP="00A55B5A">
      <w:pPr>
        <w:tabs>
          <w:tab w:val="left" w:pos="2142"/>
        </w:tabs>
        <w:autoSpaceDE w:val="0"/>
        <w:autoSpaceDN w:val="0"/>
        <w:adjustRightInd w:val="0"/>
        <w:spacing w:line="360" w:lineRule="auto"/>
        <w:ind w:leftChars="200" w:left="420"/>
        <w:rPr>
          <w:rFonts w:ascii="宋体" w:hAnsi="宋体" w:cs="宋体"/>
        </w:rPr>
      </w:pPr>
      <w:r>
        <w:rPr>
          <w:rFonts w:ascii="宋体" w:hAnsi="宋体" w:cs="宋体" w:hint="eastAsia"/>
          <w:color w:val="000000"/>
        </w:rPr>
        <w:t>3、在投标期间，投标人如有不明的，可</w:t>
      </w:r>
      <w:r>
        <w:rPr>
          <w:rFonts w:ascii="宋体" w:hAnsi="宋体" w:cs="宋体" w:hint="eastAsia"/>
        </w:rPr>
        <w:t>派人到现场勘察</w:t>
      </w:r>
      <w:r w:rsidR="00A55B5A">
        <w:rPr>
          <w:rFonts w:ascii="宋体" w:hAnsi="宋体" w:cs="宋体" w:hint="eastAsia"/>
        </w:rPr>
        <w:t>，联系人：李晔君，13777945197</w:t>
      </w:r>
      <w:r>
        <w:rPr>
          <w:rFonts w:ascii="宋体" w:hAnsi="宋体" w:cs="宋体" w:hint="eastAsia"/>
        </w:rPr>
        <w:t>。4、在污水处理运行管理期间因中标人违约而造成招标人系统或设备不能正常使用，甚</w:t>
      </w:r>
      <w:r>
        <w:rPr>
          <w:rFonts w:ascii="宋体" w:hAnsi="宋体" w:cs="宋体" w:hint="eastAsia"/>
        </w:rPr>
        <w:lastRenderedPageBreak/>
        <w:t>至造成不良后果，中标人须承担相应的赔偿责任。</w:t>
      </w:r>
    </w:p>
    <w:p w:rsidR="000A34C6" w:rsidRPr="000A34C6" w:rsidRDefault="000A34C6"/>
    <w:sectPr w:rsidR="000A34C6" w:rsidRPr="000A34C6"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A3" w:rsidRDefault="005513A3" w:rsidP="0039494A">
      <w:r>
        <w:separator/>
      </w:r>
    </w:p>
  </w:endnote>
  <w:endnote w:type="continuationSeparator" w:id="0">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A3" w:rsidRDefault="005513A3" w:rsidP="0039494A">
      <w:r>
        <w:separator/>
      </w:r>
    </w:p>
  </w:footnote>
  <w:footnote w:type="continuationSeparator" w:id="0">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4A"/>
    <w:rsid w:val="000618EF"/>
    <w:rsid w:val="0007210D"/>
    <w:rsid w:val="0008360C"/>
    <w:rsid w:val="000A34C6"/>
    <w:rsid w:val="000C1D2B"/>
    <w:rsid w:val="000D2D85"/>
    <w:rsid w:val="000D5AC6"/>
    <w:rsid w:val="000D7512"/>
    <w:rsid w:val="00102258"/>
    <w:rsid w:val="001243C0"/>
    <w:rsid w:val="001C2976"/>
    <w:rsid w:val="001C3BEF"/>
    <w:rsid w:val="001F748B"/>
    <w:rsid w:val="002017A9"/>
    <w:rsid w:val="002318FB"/>
    <w:rsid w:val="002422F0"/>
    <w:rsid w:val="0025412C"/>
    <w:rsid w:val="00267EA0"/>
    <w:rsid w:val="00355DCC"/>
    <w:rsid w:val="003824E9"/>
    <w:rsid w:val="00386880"/>
    <w:rsid w:val="0039494A"/>
    <w:rsid w:val="003E356D"/>
    <w:rsid w:val="003F7BF9"/>
    <w:rsid w:val="004A660A"/>
    <w:rsid w:val="004B2350"/>
    <w:rsid w:val="0050241E"/>
    <w:rsid w:val="005513A3"/>
    <w:rsid w:val="00575122"/>
    <w:rsid w:val="005B0E0B"/>
    <w:rsid w:val="005D33DD"/>
    <w:rsid w:val="005D4D2F"/>
    <w:rsid w:val="005F1E6F"/>
    <w:rsid w:val="005F37AD"/>
    <w:rsid w:val="005F47B6"/>
    <w:rsid w:val="0064747A"/>
    <w:rsid w:val="006515C0"/>
    <w:rsid w:val="006560EC"/>
    <w:rsid w:val="00686C6F"/>
    <w:rsid w:val="006A0D89"/>
    <w:rsid w:val="00716063"/>
    <w:rsid w:val="00727784"/>
    <w:rsid w:val="00727E95"/>
    <w:rsid w:val="00734CEF"/>
    <w:rsid w:val="007419FF"/>
    <w:rsid w:val="00745D19"/>
    <w:rsid w:val="007961E8"/>
    <w:rsid w:val="007B5FC5"/>
    <w:rsid w:val="008577FB"/>
    <w:rsid w:val="00860D18"/>
    <w:rsid w:val="00890055"/>
    <w:rsid w:val="008A136C"/>
    <w:rsid w:val="008A79A6"/>
    <w:rsid w:val="008D30B8"/>
    <w:rsid w:val="008D322A"/>
    <w:rsid w:val="008F1D4A"/>
    <w:rsid w:val="00924C18"/>
    <w:rsid w:val="00996D82"/>
    <w:rsid w:val="009A119F"/>
    <w:rsid w:val="009A157E"/>
    <w:rsid w:val="00A55B5A"/>
    <w:rsid w:val="00B030B9"/>
    <w:rsid w:val="00B03B99"/>
    <w:rsid w:val="00B10BD3"/>
    <w:rsid w:val="00B42F00"/>
    <w:rsid w:val="00B72750"/>
    <w:rsid w:val="00B77DBC"/>
    <w:rsid w:val="00B87511"/>
    <w:rsid w:val="00BE30BF"/>
    <w:rsid w:val="00BF40C4"/>
    <w:rsid w:val="00BF5387"/>
    <w:rsid w:val="00C0018D"/>
    <w:rsid w:val="00C06257"/>
    <w:rsid w:val="00C161A0"/>
    <w:rsid w:val="00C313D8"/>
    <w:rsid w:val="00C52607"/>
    <w:rsid w:val="00C643D6"/>
    <w:rsid w:val="00C92672"/>
    <w:rsid w:val="00CB7A78"/>
    <w:rsid w:val="00CC1FB2"/>
    <w:rsid w:val="00D30E19"/>
    <w:rsid w:val="00D93AF8"/>
    <w:rsid w:val="00E1652A"/>
    <w:rsid w:val="00E51DE1"/>
    <w:rsid w:val="00E62B79"/>
    <w:rsid w:val="00EC2241"/>
    <w:rsid w:val="00EE7169"/>
    <w:rsid w:val="00F0199D"/>
    <w:rsid w:val="00F1639D"/>
    <w:rsid w:val="00F466B1"/>
    <w:rsid w:val="00F62B16"/>
    <w:rsid w:val="00F63829"/>
    <w:rsid w:val="00F6655F"/>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uiPriority w:val="99"/>
    <w:semiHidden/>
    <w:unhideWhenUsed/>
    <w:rsid w:val="000A34C6"/>
    <w:pPr>
      <w:spacing w:after="120"/>
    </w:pPr>
  </w:style>
  <w:style w:type="character" w:customStyle="1" w:styleId="Char2">
    <w:name w:val="正文文本 Char"/>
    <w:basedOn w:val="a0"/>
    <w:link w:val="a8"/>
    <w:uiPriority w:val="99"/>
    <w:semiHidden/>
    <w:rsid w:val="000A34C6"/>
    <w:rPr>
      <w:rFonts w:ascii="Times New Roman" w:eastAsia="宋体" w:hAnsi="Times New Roman" w:cs="Times New Roman"/>
      <w:szCs w:val="21"/>
    </w:rPr>
  </w:style>
  <w:style w:type="paragraph" w:styleId="a9">
    <w:name w:val="Plain Text"/>
    <w:basedOn w:val="a"/>
    <w:next w:val="a"/>
    <w:link w:val="Char3"/>
    <w:qFormat/>
    <w:rsid w:val="000A34C6"/>
    <w:rPr>
      <w:rFonts w:ascii="宋体" w:eastAsia="仿宋_GB2312" w:hAnsi="Courier New"/>
      <w:sz w:val="30"/>
      <w:szCs w:val="20"/>
    </w:rPr>
  </w:style>
  <w:style w:type="character" w:customStyle="1" w:styleId="Char3">
    <w:name w:val="纯文本 Char"/>
    <w:basedOn w:val="a0"/>
    <w:link w:val="a9"/>
    <w:qFormat/>
    <w:rsid w:val="000A34C6"/>
    <w:rPr>
      <w:rFonts w:ascii="宋体" w:eastAsia="仿宋_GB2312" w:hAnsi="Courier New" w:cs="Times New Roman"/>
      <w:sz w:val="30"/>
      <w:szCs w:val="20"/>
    </w:rPr>
  </w:style>
  <w:style w:type="paragraph" w:styleId="aa">
    <w:name w:val="Date"/>
    <w:basedOn w:val="a"/>
    <w:next w:val="a"/>
    <w:link w:val="Char4"/>
    <w:qFormat/>
    <w:rsid w:val="000A34C6"/>
    <w:pPr>
      <w:adjustRightInd w:val="0"/>
      <w:spacing w:line="312" w:lineRule="atLeast"/>
      <w:textAlignment w:val="baseline"/>
    </w:pPr>
    <w:rPr>
      <w:rFonts w:ascii="仿宋_GB2312" w:eastAsia="仿宋_GB2312" w:hAnsi="Calibri"/>
      <w:kern w:val="0"/>
      <w:sz w:val="28"/>
      <w:szCs w:val="20"/>
    </w:rPr>
  </w:style>
  <w:style w:type="character" w:customStyle="1" w:styleId="Char4">
    <w:name w:val="日期 Char"/>
    <w:basedOn w:val="a0"/>
    <w:link w:val="aa"/>
    <w:rsid w:val="000A34C6"/>
    <w:rPr>
      <w:rFonts w:ascii="仿宋_GB2312" w:eastAsia="仿宋_GB2312" w:hAnsi="Calibri" w:cs="Times New Roman"/>
      <w:kern w:val="0"/>
      <w:sz w:val="28"/>
      <w:szCs w:val="20"/>
    </w:rPr>
  </w:style>
  <w:style w:type="paragraph" w:customStyle="1" w:styleId="Style0">
    <w:name w:val="_Style 0"/>
    <w:uiPriority w:val="1"/>
    <w:qFormat/>
    <w:rsid w:val="000A34C6"/>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6</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48</cp:revision>
  <dcterms:created xsi:type="dcterms:W3CDTF">2020-11-25T05:57:00Z</dcterms:created>
  <dcterms:modified xsi:type="dcterms:W3CDTF">2021-11-17T05:24:00Z</dcterms:modified>
</cp:coreProperties>
</file>