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3D" w:rsidRDefault="008D3D3D" w:rsidP="008D3D3D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bookmarkStart w:id="0" w:name="_Hlk14700024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</w:t>
      </w:r>
      <w:bookmarkEnd w:id="0"/>
      <w:r w:rsidR="00FD45A2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大学附属人民医院</w:t>
      </w:r>
      <w:r w:rsidR="008F6CA9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部分</w:t>
      </w:r>
      <w:proofErr w:type="gramStart"/>
      <w:r w:rsidR="00FD45A2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口腔科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耗材</w:t>
      </w:r>
      <w:r w:rsidR="00FD45A2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院内</w:t>
      </w: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议标</w:t>
      </w:r>
      <w:proofErr w:type="gramEnd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公告</w:t>
      </w:r>
    </w:p>
    <w:p w:rsidR="008D3D3D" w:rsidRPr="00FD45A2" w:rsidRDefault="008D3D3D" w:rsidP="00FD45A2">
      <w:pPr>
        <w:pStyle w:val="a4"/>
        <w:widowControl/>
        <w:numPr>
          <w:ilvl w:val="0"/>
          <w:numId w:val="1"/>
        </w:numPr>
        <w:spacing w:line="420" w:lineRule="atLeast"/>
        <w:ind w:left="0" w:firstLineChars="0" w:firstLine="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FD45A2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项目要求</w:t>
      </w:r>
    </w:p>
    <w:tbl>
      <w:tblPr>
        <w:tblStyle w:val="a5"/>
        <w:tblW w:w="8648" w:type="dxa"/>
        <w:tblInd w:w="-176" w:type="dxa"/>
        <w:tblLook w:val="04A0"/>
      </w:tblPr>
      <w:tblGrid>
        <w:gridCol w:w="817"/>
        <w:gridCol w:w="2693"/>
        <w:gridCol w:w="1027"/>
        <w:gridCol w:w="3260"/>
        <w:gridCol w:w="851"/>
      </w:tblGrid>
      <w:tr w:rsidR="00FD45A2" w:rsidTr="00FD45A2">
        <w:tc>
          <w:tcPr>
            <w:tcW w:w="817" w:type="dxa"/>
          </w:tcPr>
          <w:p w:rsidR="00FD45A2" w:rsidRDefault="00FD45A2" w:rsidP="00FD45A2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FD45A2" w:rsidRDefault="00FD45A2" w:rsidP="00FD45A2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27" w:type="dxa"/>
          </w:tcPr>
          <w:p w:rsidR="00FD45A2" w:rsidRDefault="00FD45A2" w:rsidP="00FD45A2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数量</w:t>
            </w:r>
          </w:p>
        </w:tc>
        <w:tc>
          <w:tcPr>
            <w:tcW w:w="3260" w:type="dxa"/>
          </w:tcPr>
          <w:p w:rsidR="00FD45A2" w:rsidRDefault="00FD45A2" w:rsidP="00FD45A2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851" w:type="dxa"/>
          </w:tcPr>
          <w:p w:rsidR="00FD45A2" w:rsidRDefault="00FD45A2" w:rsidP="00FD45A2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 w:rsidR="00FD45A2" w:rsidTr="00FD45A2">
        <w:tc>
          <w:tcPr>
            <w:tcW w:w="817" w:type="dxa"/>
          </w:tcPr>
          <w:p w:rsidR="00FD45A2" w:rsidRDefault="00FD45A2" w:rsidP="00FD45A2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FD45A2" w:rsidRDefault="00FD45A2" w:rsidP="00FD45A2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口腔科耗材</w:t>
            </w:r>
          </w:p>
        </w:tc>
        <w:tc>
          <w:tcPr>
            <w:tcW w:w="1027" w:type="dxa"/>
          </w:tcPr>
          <w:p w:rsidR="00FD45A2" w:rsidRDefault="00FD45A2" w:rsidP="00FD45A2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333333"/>
                <w:kern w:val="0"/>
                <w:sz w:val="28"/>
                <w:szCs w:val="28"/>
              </w:rPr>
              <w:t>按需</w:t>
            </w:r>
          </w:p>
        </w:tc>
        <w:tc>
          <w:tcPr>
            <w:tcW w:w="3260" w:type="dxa"/>
          </w:tcPr>
          <w:p w:rsidR="00FD45A2" w:rsidRPr="00FE554E" w:rsidRDefault="000D20C4" w:rsidP="004B26E5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Cs w:val="28"/>
              </w:rPr>
            </w:pPr>
            <w:r w:rsidRPr="00FE554E">
              <w:rPr>
                <w:rFonts w:asciiTheme="minorEastAsia" w:hAnsiTheme="minorEastAsia" w:cs="宋体" w:hint="eastAsia"/>
                <w:color w:val="333333"/>
                <w:kern w:val="0"/>
                <w:szCs w:val="28"/>
              </w:rPr>
              <w:t>具体耗材明细详见附件</w:t>
            </w:r>
            <w:r w:rsidR="00FE554E" w:rsidRPr="00FE554E">
              <w:rPr>
                <w:rFonts w:asciiTheme="minorEastAsia" w:hAnsiTheme="minorEastAsia" w:cs="宋体" w:hint="eastAsia"/>
                <w:color w:val="333333"/>
                <w:kern w:val="0"/>
                <w:szCs w:val="28"/>
              </w:rPr>
              <w:t>，</w:t>
            </w:r>
          </w:p>
          <w:p w:rsidR="004B26E5" w:rsidRDefault="00FE554E" w:rsidP="00FE554E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  <w:r w:rsidRPr="00FE554E">
              <w:rPr>
                <w:rFonts w:asciiTheme="minorEastAsia" w:hAnsiTheme="minorEastAsia" w:cs="宋体" w:hint="eastAsia"/>
                <w:color w:val="333333"/>
                <w:kern w:val="0"/>
                <w:szCs w:val="28"/>
              </w:rPr>
              <w:t>附件为医院目前在用产品，投标产品尽量满足目前临床需求。</w:t>
            </w:r>
            <w:r w:rsidR="00F712F7">
              <w:rPr>
                <w:rFonts w:asciiTheme="minorEastAsia" w:hAnsiTheme="minorEastAsia" w:cs="宋体" w:hint="eastAsia"/>
                <w:color w:val="333333"/>
                <w:kern w:val="0"/>
                <w:szCs w:val="28"/>
              </w:rPr>
              <w:t>如</w:t>
            </w:r>
            <w:proofErr w:type="gramStart"/>
            <w:r w:rsidR="00F712F7">
              <w:rPr>
                <w:rFonts w:asciiTheme="minorEastAsia" w:hAnsiTheme="minorEastAsia" w:cs="宋体" w:hint="eastAsia"/>
                <w:color w:val="333333"/>
                <w:kern w:val="0"/>
                <w:szCs w:val="28"/>
              </w:rPr>
              <w:t>遇无法</w:t>
            </w:r>
            <w:proofErr w:type="gramEnd"/>
            <w:r w:rsidR="00F712F7">
              <w:rPr>
                <w:rFonts w:asciiTheme="minorEastAsia" w:hAnsiTheme="minorEastAsia" w:cs="宋体" w:hint="eastAsia"/>
                <w:color w:val="333333"/>
                <w:kern w:val="0"/>
                <w:szCs w:val="28"/>
              </w:rPr>
              <w:t>提供，可更换为同等档次产品。</w:t>
            </w:r>
          </w:p>
        </w:tc>
        <w:tc>
          <w:tcPr>
            <w:tcW w:w="851" w:type="dxa"/>
          </w:tcPr>
          <w:p w:rsidR="00FD45A2" w:rsidRDefault="00FD45A2" w:rsidP="00FD45A2">
            <w:pPr>
              <w:pStyle w:val="a4"/>
              <w:widowControl/>
              <w:spacing w:line="420" w:lineRule="atLeast"/>
              <w:ind w:firstLineChars="0" w:firstLine="0"/>
              <w:jc w:val="left"/>
              <w:rPr>
                <w:rFonts w:asciiTheme="minorEastAsia" w:hAnsiTheme="minorEastAsia" w:cs="宋体"/>
                <w:color w:val="333333"/>
                <w:kern w:val="0"/>
                <w:sz w:val="28"/>
                <w:szCs w:val="28"/>
              </w:rPr>
            </w:pPr>
          </w:p>
        </w:tc>
      </w:tr>
    </w:tbl>
    <w:p w:rsidR="00FD45A2" w:rsidRPr="00FD45A2" w:rsidRDefault="00FD45A2" w:rsidP="00FD45A2">
      <w:pPr>
        <w:pStyle w:val="a4"/>
        <w:widowControl/>
        <w:spacing w:line="420" w:lineRule="atLeast"/>
        <w:ind w:firstLineChars="0" w:firstLine="0"/>
        <w:jc w:val="left"/>
        <w:rPr>
          <w:rFonts w:asciiTheme="minorEastAsia" w:hAnsiTheme="minorEastAsia" w:cs="宋体"/>
          <w:color w:val="333333"/>
          <w:kern w:val="0"/>
          <w:sz w:val="28"/>
          <w:szCs w:val="28"/>
        </w:rPr>
      </w:pP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二、招标要求：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</w:t>
      </w:r>
      <w:r w:rsidR="00FB62E7" w:rsidRPr="00FB62E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</w:t>
      </w:r>
      <w:r w:rsidR="00FD45A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大学附属人民医院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就</w:t>
      </w:r>
      <w:r w:rsidR="00FD45A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部分口腔科</w:t>
      </w:r>
      <w:proofErr w:type="gramStart"/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耗材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进行院内议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标，特邀请各合格投标单位参与。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2、参与投标应提供以下资料：（</w:t>
      </w:r>
      <w:r w:rsidRPr="00FE554E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标书一正三副，正本须加盖红章</w:t>
      </w:r>
      <w:r w:rsidR="008B13FB" w:rsidRPr="00FE554E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, U</w:t>
      </w:r>
      <w:proofErr w:type="gramStart"/>
      <w:r w:rsidR="008B13FB" w:rsidRPr="00FE554E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盘形式</w:t>
      </w:r>
      <w:proofErr w:type="gramEnd"/>
      <w:r w:rsidR="008B13FB" w:rsidRPr="00FE554E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提供报价电子版一份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）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1营业执照复印件。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2生产企业生产许可证、经营企业经营许可证。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按医疗器械管理的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产品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医疗器械注册证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(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含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注册登记表</w:t>
      </w:r>
      <w:r w:rsidR="008F6CA9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)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或备案表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4产品代理授权书（复印件）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</w:t>
      </w:r>
      <w:r w:rsidR="00426072" w:rsidRPr="00FE554E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投标现场提供或</w:t>
      </w:r>
      <w:r w:rsidR="00426072" w:rsidRPr="00931203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拟中标</w:t>
      </w:r>
      <w:r w:rsidR="00426072" w:rsidRPr="00FE554E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后一周内提供(无法提供的</w:t>
      </w:r>
      <w:r w:rsidR="00426072" w:rsidRPr="00931203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取消</w:t>
      </w:r>
      <w:r w:rsidR="00426072" w:rsidRPr="00FE554E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中标资格)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5投标代表的法人授权书及身份证复印件，并带身份证原件。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</w:t>
      </w:r>
      <w:r w:rsidR="00B96F9B" w:rsidRP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产品的彩页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有条件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的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提供参加投标各品牌产品的样品(每规格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1个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或最小包装1盒)。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7产品质量保证书、廉洁承诺书。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8分项投标报价表。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>
        <w:rPr>
          <w:rFonts w:asciiTheme="minorEastAsia" w:hAnsiTheme="minorEastAsia" w:cs="宋体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9如属于浙江省</w:t>
      </w:r>
      <w:r w:rsid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/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宁波市</w:t>
      </w:r>
      <w:r w:rsid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/</w:t>
      </w:r>
      <w:proofErr w:type="gramStart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鄞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州区招标入围产品的提供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相关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书面资料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DA6F1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.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 w:rsidR="009E62ED"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在采购期内如遇上级主管部门出台相关医用耗材的采购政策时，本院的</w:t>
      </w:r>
      <w:proofErr w:type="gramStart"/>
      <w:r w:rsidR="009E62ED"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采购按</w:t>
      </w:r>
      <w:proofErr w:type="gramEnd"/>
      <w:r w:rsidR="009E62ED"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政策要求做相应的调整。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3、本次</w:t>
      </w:r>
      <w:r w:rsidR="00DA6F1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议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标将于20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="004260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4260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4260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 w:rsidR="000D20C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3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0D20C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上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午</w:t>
      </w:r>
      <w:r w:rsidR="000D20C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8:</w:t>
      </w:r>
      <w:r w:rsidR="00AF181A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45分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在宁波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大学附属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人民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r w:rsidR="00086361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 w:rsidR="004260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号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</w:t>
      </w:r>
      <w:r w:rsidR="00426072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114</w:t>
      </w:r>
      <w:r w:rsidR="006C12E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会议室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进行（如有</w:t>
      </w:r>
      <w:r w:rsidR="007100C0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时间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地点变动，另行通知）。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三、评标方法</w:t>
      </w:r>
    </w:p>
    <w:p w:rsidR="007C20BD" w:rsidRDefault="009E62E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1、评标方法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采用低价优先、综合评定原则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="00470A44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中标结果以院外网公示、电话通知为准。</w:t>
      </w:r>
    </w:p>
    <w:p w:rsidR="009E62ED" w:rsidRDefault="009E62E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E62E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2、商务资质初审：投标商的资质进行初审，不符合者取消投标资格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，其中产品授权可</w:t>
      </w:r>
      <w:proofErr w:type="gramStart"/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放宽至</w:t>
      </w:r>
      <w:r w:rsidR="008B13FB" w:rsidRPr="0093120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拟中标</w:t>
      </w:r>
      <w:proofErr w:type="gramEnd"/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后一周内提供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四、商务条款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交货方式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和时间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：按院方实际需要供货</w:t>
      </w:r>
      <w:r w:rsidR="007C20B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，满足院方订货频率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6C12E4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付款方式：四个月结算。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售后服务：保证所售耗材的质量和供货的及时性，更换新证件应及时通知</w:t>
      </w:r>
      <w:r w:rsidR="00470A4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  <w:r w:rsidR="00521346" w:rsidRPr="00FE554E">
        <w:rPr>
          <w:rFonts w:asciiTheme="minorEastAsia" w:hAnsiTheme="minorEastAsia" w:cs="宋体" w:hint="eastAsia"/>
          <w:b/>
          <w:color w:val="333333"/>
          <w:kern w:val="0"/>
          <w:sz w:val="28"/>
          <w:szCs w:val="28"/>
        </w:rPr>
        <w:t>产品断货两次以上取消中标资格</w:t>
      </w:r>
      <w:r w:rsidR="0052134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技术支持：</w:t>
      </w:r>
      <w:proofErr w:type="gramStart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中标商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应提供耗材使用的技术支持或培训。</w:t>
      </w:r>
    </w:p>
    <w:p w:rsidR="008B13FB" w:rsidRDefault="008B13FB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93120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其他要求：中标产品</w:t>
      </w:r>
      <w:r w:rsidR="007229F5" w:rsidRPr="0093120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应为</w:t>
      </w:r>
      <w:r w:rsidRPr="0093120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省平台线上产品，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并经过医院SPD配送平台运送。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本次议</w:t>
      </w:r>
      <w:proofErr w:type="gramStart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标解释</w:t>
      </w:r>
      <w:proofErr w:type="gramEnd"/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权属宁波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大学附属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人民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医院，如有异议协商解决。</w:t>
      </w:r>
    </w:p>
    <w:p w:rsidR="00B96F9B" w:rsidRDefault="008D3D3D" w:rsidP="008D3D3D">
      <w:pPr>
        <w:widowControl/>
        <w:spacing w:line="420" w:lineRule="atLeast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333333"/>
          <w:kern w:val="0"/>
          <w:sz w:val="28"/>
          <w:szCs w:val="28"/>
        </w:rPr>
        <w:t>五、投标有关信息：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投标资料送达时间： 20</w:t>
      </w:r>
      <w:r w:rsidR="00437716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13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上</w:t>
      </w:r>
      <w:r w:rsidR="00BF353C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午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8：</w:t>
      </w:r>
      <w:r w:rsidR="0093120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45</w:t>
      </w:r>
      <w:r w:rsidR="00C86FD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分。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开标时间：20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21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年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月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13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日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上</w:t>
      </w:r>
      <w:r w:rsidR="00E94297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午</w:t>
      </w:r>
      <w:r w:rsidR="008B13F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8：</w:t>
      </w:r>
      <w:r w:rsidR="0093120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45</w:t>
      </w:r>
      <w:r w:rsidR="00C86FDE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分。</w:t>
      </w: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  <w:t>投标及开标地点：</w:t>
      </w:r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宁波</w:t>
      </w:r>
      <w:r w:rsidR="00CC34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大学附属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人民</w:t>
      </w:r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医院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 w:rsidR="00CC34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6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号</w:t>
      </w:r>
      <w:r w:rsidR="00B96F9B"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楼</w:t>
      </w:r>
      <w:r w:rsidR="00CC34D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114</w:t>
      </w:r>
      <w:r w:rsidR="00B96F9B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会议室</w:t>
      </w:r>
      <w:r w:rsidR="004A4DF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。</w:t>
      </w:r>
    </w:p>
    <w:p w:rsidR="00595653" w:rsidRPr="00595653" w:rsidRDefault="00595653" w:rsidP="008D3D3D">
      <w:pPr>
        <w:widowControl/>
        <w:spacing w:line="420" w:lineRule="atLeas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proofErr w:type="gramStart"/>
      <w:r w:rsidRPr="00595653">
        <w:rPr>
          <w:rFonts w:asciiTheme="minorEastAsia" w:hAnsiTheme="minorEastAsia" w:cs="宋体"/>
          <w:color w:val="333333"/>
          <w:kern w:val="0"/>
          <w:sz w:val="28"/>
          <w:szCs w:val="28"/>
        </w:rPr>
        <w:t>请符合</w:t>
      </w:r>
      <w:proofErr w:type="gramEnd"/>
      <w:r w:rsidRPr="00595653">
        <w:rPr>
          <w:rFonts w:asciiTheme="minorEastAsia" w:hAnsiTheme="minorEastAsia" w:cs="宋体"/>
          <w:color w:val="333333"/>
          <w:kern w:val="0"/>
          <w:sz w:val="28"/>
          <w:szCs w:val="28"/>
        </w:rPr>
        <w:t>资格的投标人到宁波大学附属人民医院采购中心（17-2号楼-201室）</w:t>
      </w:r>
      <w:r w:rsidR="004A4DF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报名</w:t>
      </w:r>
      <w:r w:rsidRPr="00595653">
        <w:rPr>
          <w:rFonts w:asciiTheme="minorEastAsia" w:hAnsiTheme="minorEastAsia" w:cs="宋体"/>
          <w:color w:val="333333"/>
          <w:kern w:val="0"/>
          <w:sz w:val="28"/>
          <w:szCs w:val="28"/>
        </w:rPr>
        <w:t>，联系人：蔡老师、肖老师，联系电话：0574-87016979。报名截止时间202</w:t>
      </w:r>
      <w:r w:rsidRPr="00595653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</w:t>
      </w:r>
      <w:r w:rsidRPr="00595653">
        <w:rPr>
          <w:rFonts w:asciiTheme="minorEastAsia" w:hAnsiTheme="minorEastAsia" w:cs="宋体"/>
          <w:color w:val="333333"/>
          <w:kern w:val="0"/>
          <w:sz w:val="28"/>
          <w:szCs w:val="28"/>
        </w:rPr>
        <w:t>年</w:t>
      </w:r>
      <w:r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10</w:t>
      </w:r>
      <w:r w:rsidRPr="00595653">
        <w:rPr>
          <w:rFonts w:asciiTheme="minorEastAsia" w:hAnsiTheme="minorEastAsia" w:cs="宋体"/>
          <w:color w:val="333333"/>
          <w:kern w:val="0"/>
          <w:sz w:val="28"/>
          <w:szCs w:val="28"/>
        </w:rPr>
        <w:t>月</w:t>
      </w:r>
      <w:r w:rsidR="005C62F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12</w:t>
      </w:r>
      <w:r w:rsidRPr="00595653">
        <w:rPr>
          <w:rFonts w:asciiTheme="minorEastAsia" w:hAnsiTheme="minorEastAsia" w:cs="宋体"/>
          <w:color w:val="333333"/>
          <w:kern w:val="0"/>
          <w:sz w:val="28"/>
          <w:szCs w:val="28"/>
        </w:rPr>
        <w:t>日</w:t>
      </w:r>
      <w:r w:rsidR="005C62F4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17</w:t>
      </w:r>
      <w:r w:rsidRPr="00595653">
        <w:rPr>
          <w:rFonts w:asciiTheme="minorEastAsia" w:hAnsiTheme="minorEastAsia" w:cs="宋体"/>
          <w:color w:val="333333"/>
          <w:kern w:val="0"/>
          <w:sz w:val="28"/>
          <w:szCs w:val="28"/>
        </w:rPr>
        <w:t>时。</w:t>
      </w:r>
    </w:p>
    <w:p w:rsidR="008D3D3D" w:rsidRDefault="008D3D3D" w:rsidP="008D3D3D">
      <w:pPr>
        <w:widowControl/>
        <w:spacing w:line="420" w:lineRule="atLeas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如需参数沟通，请致电：0574-</w:t>
      </w:r>
      <w:r w:rsidR="00B96F9B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8701</w:t>
      </w:r>
      <w:r w:rsidR="00CC34D3">
        <w:rPr>
          <w:rFonts w:asciiTheme="minorEastAsia" w:hAnsiTheme="minorEastAsia" w:cs="宋体" w:hint="eastAsia"/>
          <w:b/>
          <w:bCs/>
          <w:color w:val="000000"/>
          <w:kern w:val="0"/>
          <w:sz w:val="28"/>
          <w:szCs w:val="28"/>
        </w:rPr>
        <w:t>7162</w:t>
      </w:r>
    </w:p>
    <w:p w:rsidR="00470A44" w:rsidRPr="00437716" w:rsidRDefault="00470A44" w:rsidP="008D3D3D">
      <w:pPr>
        <w:widowControl/>
        <w:spacing w:line="420" w:lineRule="atLeast"/>
        <w:rPr>
          <w:rFonts w:asciiTheme="minorEastAsia" w:hAnsiTheme="minorEastAsia" w:cs="宋体"/>
          <w:b/>
          <w:bCs/>
          <w:color w:val="000000"/>
          <w:kern w:val="0"/>
          <w:sz w:val="28"/>
          <w:szCs w:val="28"/>
        </w:rPr>
      </w:pPr>
    </w:p>
    <w:p w:rsidR="00470A44" w:rsidRDefault="00FB62E7" w:rsidP="00470A44">
      <w:pPr>
        <w:widowControl/>
        <w:spacing w:line="420" w:lineRule="atLeast"/>
        <w:jc w:val="righ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FB62E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宁波</w:t>
      </w:r>
      <w:r w:rsidR="00CC34D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大学附属</w:t>
      </w:r>
      <w:r w:rsidRPr="00FB62E7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人民</w:t>
      </w:r>
      <w:r w:rsidR="0043771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医院</w:t>
      </w:r>
    </w:p>
    <w:p w:rsidR="00470A44" w:rsidRPr="00470A44" w:rsidRDefault="00470A44" w:rsidP="00470A44">
      <w:pPr>
        <w:widowControl/>
        <w:spacing w:line="420" w:lineRule="atLeast"/>
        <w:jc w:val="right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20</w:t>
      </w:r>
      <w:r w:rsidR="0043771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</w:t>
      </w:r>
      <w:r w:rsidR="00CC34D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年</w:t>
      </w:r>
      <w:r w:rsidR="00CC34D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10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月</w:t>
      </w:r>
      <w:r w:rsidR="00CC34D3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8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日</w:t>
      </w:r>
    </w:p>
    <w:p w:rsidR="00F47FE3" w:rsidRDefault="00F47FE3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7FE3" w:rsidRPr="00E66BF1" w:rsidRDefault="00F47FE3" w:rsidP="00F47FE3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项目</w:t>
      </w:r>
      <w:r w:rsidRPr="00E66BF1">
        <w:rPr>
          <w:rFonts w:hint="eastAsia"/>
          <w:b/>
          <w:sz w:val="28"/>
          <w:szCs w:val="28"/>
        </w:rPr>
        <w:t>评分表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"/>
        <w:gridCol w:w="3884"/>
        <w:gridCol w:w="1759"/>
        <w:gridCol w:w="1760"/>
        <w:gridCol w:w="1760"/>
      </w:tblGrid>
      <w:tr w:rsidR="00F47FE3" w:rsidRPr="00295572" w:rsidTr="009F7A60">
        <w:tc>
          <w:tcPr>
            <w:tcW w:w="10065" w:type="dxa"/>
            <w:gridSpan w:val="5"/>
          </w:tcPr>
          <w:p w:rsidR="00F47FE3" w:rsidRPr="00295572" w:rsidRDefault="00F47FE3" w:rsidP="009F7A60">
            <w:pPr>
              <w:jc w:val="center"/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评分细则</w:t>
            </w:r>
          </w:p>
        </w:tc>
      </w:tr>
      <w:tr w:rsidR="00F47FE3" w:rsidRPr="00295572" w:rsidTr="009F7A60">
        <w:tc>
          <w:tcPr>
            <w:tcW w:w="4786" w:type="dxa"/>
            <w:gridSpan w:val="2"/>
            <w:vMerge w:val="restart"/>
            <w:vAlign w:val="center"/>
          </w:tcPr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评分项及分值</w:t>
            </w:r>
          </w:p>
        </w:tc>
        <w:tc>
          <w:tcPr>
            <w:tcW w:w="5279" w:type="dxa"/>
            <w:gridSpan w:val="3"/>
          </w:tcPr>
          <w:p w:rsidR="00F47FE3" w:rsidRPr="00295572" w:rsidRDefault="00F47FE3" w:rsidP="009F7A60">
            <w:pPr>
              <w:jc w:val="center"/>
              <w:rPr>
                <w:b/>
                <w:sz w:val="28"/>
                <w:szCs w:val="28"/>
              </w:rPr>
            </w:pPr>
            <w:r w:rsidRPr="00295572">
              <w:rPr>
                <w:rFonts w:hint="eastAsia"/>
                <w:b/>
                <w:sz w:val="28"/>
                <w:szCs w:val="28"/>
              </w:rPr>
              <w:t>投标单位</w:t>
            </w:r>
          </w:p>
        </w:tc>
      </w:tr>
      <w:tr w:rsidR="00F47FE3" w:rsidRPr="00295572" w:rsidTr="009F7A60">
        <w:trPr>
          <w:trHeight w:val="510"/>
        </w:trPr>
        <w:tc>
          <w:tcPr>
            <w:tcW w:w="4786" w:type="dxa"/>
            <w:gridSpan w:val="2"/>
            <w:vMerge/>
            <w:vAlign w:val="center"/>
          </w:tcPr>
          <w:p w:rsidR="00F47FE3" w:rsidRPr="00295572" w:rsidRDefault="00F47FE3" w:rsidP="009F7A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9" w:type="dxa"/>
          </w:tcPr>
          <w:p w:rsidR="00F47FE3" w:rsidRPr="00EE4118" w:rsidRDefault="00F47FE3" w:rsidP="009F7A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F47FE3" w:rsidRPr="00EE4118" w:rsidRDefault="00F47FE3" w:rsidP="009F7A60">
            <w:pPr>
              <w:jc w:val="center"/>
              <w:rPr>
                <w:b/>
                <w:szCs w:val="21"/>
              </w:rPr>
            </w:pPr>
          </w:p>
        </w:tc>
        <w:tc>
          <w:tcPr>
            <w:tcW w:w="1760" w:type="dxa"/>
          </w:tcPr>
          <w:p w:rsidR="00F47FE3" w:rsidRPr="00EE4118" w:rsidRDefault="00F47FE3" w:rsidP="009F7A60">
            <w:pPr>
              <w:jc w:val="center"/>
              <w:rPr>
                <w:b/>
                <w:szCs w:val="21"/>
              </w:rPr>
            </w:pPr>
          </w:p>
        </w:tc>
      </w:tr>
      <w:tr w:rsidR="007229F5" w:rsidRPr="00295572" w:rsidTr="009F7A60">
        <w:tc>
          <w:tcPr>
            <w:tcW w:w="902" w:type="dxa"/>
            <w:vMerge w:val="restart"/>
            <w:vAlign w:val="center"/>
          </w:tcPr>
          <w:p w:rsidR="007229F5" w:rsidRPr="00295572" w:rsidRDefault="007229F5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产</w:t>
            </w:r>
          </w:p>
          <w:p w:rsidR="007229F5" w:rsidRPr="00295572" w:rsidRDefault="007229F5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品</w:t>
            </w:r>
          </w:p>
          <w:p w:rsidR="007229F5" w:rsidRPr="00295572" w:rsidRDefault="007229F5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技</w:t>
            </w:r>
          </w:p>
          <w:p w:rsidR="007229F5" w:rsidRPr="00295572" w:rsidRDefault="007229F5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术</w:t>
            </w:r>
          </w:p>
          <w:p w:rsidR="007229F5" w:rsidRPr="00295572" w:rsidRDefault="007229F5" w:rsidP="009F7A60">
            <w:pPr>
              <w:jc w:val="center"/>
              <w:rPr>
                <w:b/>
                <w:sz w:val="24"/>
                <w:szCs w:val="24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  <w:p w:rsidR="007229F5" w:rsidRPr="00295572" w:rsidRDefault="007229F5" w:rsidP="009F7A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54</w:t>
            </w:r>
          </w:p>
          <w:p w:rsidR="007229F5" w:rsidRPr="00295572" w:rsidRDefault="007229F5" w:rsidP="009F7A60">
            <w:pPr>
              <w:jc w:val="center"/>
              <w:rPr>
                <w:szCs w:val="21"/>
              </w:rPr>
            </w:pPr>
            <w:r w:rsidRPr="00295572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3884" w:type="dxa"/>
          </w:tcPr>
          <w:p w:rsidR="007229F5" w:rsidRPr="00EE4118" w:rsidRDefault="007229F5" w:rsidP="009F7A60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产品临床性能评价（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产品设计的合理性、安全性、稳定性、简捷性 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25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30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 w:rsidRPr="00EE4118">
              <w:rPr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5-25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0-15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</w:tr>
      <w:tr w:rsidR="007229F5" w:rsidRPr="00295572" w:rsidTr="009F7A60">
        <w:tc>
          <w:tcPr>
            <w:tcW w:w="902" w:type="dxa"/>
            <w:vMerge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229F5" w:rsidRPr="00EE4118" w:rsidRDefault="007229F5" w:rsidP="007229F5">
            <w:pPr>
              <w:rPr>
                <w:color w:val="000000"/>
                <w:sz w:val="18"/>
                <w:szCs w:val="21"/>
              </w:rPr>
            </w:pPr>
            <w:r w:rsidRPr="007229F5">
              <w:rPr>
                <w:rFonts w:hint="eastAsia"/>
                <w:b/>
                <w:color w:val="000000"/>
                <w:sz w:val="18"/>
                <w:szCs w:val="21"/>
              </w:rPr>
              <w:t>产品临床需求满足度（</w:t>
            </w:r>
            <w:r w:rsidRPr="007229F5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7229F5">
              <w:rPr>
                <w:rFonts w:hint="eastAsia"/>
                <w:b/>
                <w:color w:val="000000"/>
                <w:sz w:val="18"/>
                <w:szCs w:val="21"/>
              </w:rPr>
              <w:t>分）：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评审专家对</w:t>
            </w:r>
            <w:r>
              <w:rPr>
                <w:rFonts w:hint="eastAsia"/>
                <w:color w:val="000000"/>
                <w:sz w:val="18"/>
                <w:szCs w:val="21"/>
              </w:rPr>
              <w:t>投标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</w:t>
            </w: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满足临床使用需求的总体符合情况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；被评为“中”的耗材得</w:t>
            </w:r>
            <w:r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-</w:t>
            </w:r>
            <w:r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0-</w:t>
            </w:r>
            <w:r>
              <w:rPr>
                <w:rFonts w:hint="eastAsia"/>
                <w:color w:val="000000"/>
                <w:sz w:val="18"/>
                <w:szCs w:val="21"/>
              </w:rPr>
              <w:t>4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</w:tr>
      <w:tr w:rsidR="007229F5" w:rsidRPr="00295572" w:rsidTr="009F7A60">
        <w:tc>
          <w:tcPr>
            <w:tcW w:w="902" w:type="dxa"/>
            <w:vMerge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229F5" w:rsidRPr="00EE4118" w:rsidRDefault="007229F5" w:rsidP="004239FF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产品生产工艺、材料（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10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：评审专家对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产品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生产工艺、材料质量</w:t>
            </w:r>
            <w:r w:rsidRPr="00EE4118">
              <w:rPr>
                <w:rFonts w:ascii="宋体" w:hAnsi="宋体" w:hint="eastAsia"/>
                <w:color w:val="000000"/>
                <w:sz w:val="18"/>
                <w:szCs w:val="21"/>
              </w:rPr>
              <w:t>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</w:tr>
      <w:tr w:rsidR="007229F5" w:rsidRPr="00295572" w:rsidTr="009F7A60">
        <w:tc>
          <w:tcPr>
            <w:tcW w:w="902" w:type="dxa"/>
            <w:vMerge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7229F5" w:rsidRPr="00EE4118" w:rsidRDefault="007229F5" w:rsidP="009F7A60">
            <w:pPr>
              <w:rPr>
                <w:b/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产品的品牌知名度（</w:t>
            </w:r>
            <w:r>
              <w:rPr>
                <w:rFonts w:hint="eastAsia"/>
                <w:b/>
                <w:color w:val="000000"/>
                <w:sz w:val="18"/>
                <w:szCs w:val="21"/>
              </w:rPr>
              <w:t>4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：评审专家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对于产品品牌的认可程度，该品牌是否被广泛认知和使用，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1</w:t>
            </w:r>
            <w:r w:rsidRPr="00EE4118">
              <w:rPr>
                <w:color w:val="000000"/>
                <w:sz w:val="18"/>
                <w:szCs w:val="21"/>
              </w:rPr>
              <w:t>0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5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7229F5" w:rsidRPr="00295572" w:rsidRDefault="007229F5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 w:val="restart"/>
            <w:vAlign w:val="center"/>
          </w:tcPr>
          <w:p w:rsidR="00F47FE3" w:rsidRPr="00295572" w:rsidRDefault="00F47FE3" w:rsidP="00931203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售后服务、</w:t>
            </w:r>
            <w:r w:rsidR="00931203">
              <w:rPr>
                <w:rFonts w:hint="eastAsia"/>
                <w:b/>
                <w:szCs w:val="21"/>
              </w:rPr>
              <w:t>采购平台</w:t>
            </w:r>
            <w:r w:rsidR="007229F5"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3884" w:type="dxa"/>
          </w:tcPr>
          <w:p w:rsidR="00F47FE3" w:rsidRPr="00EE4118" w:rsidRDefault="00F47FE3" w:rsidP="007229F5">
            <w:pPr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售后服务（</w:t>
            </w:r>
            <w:r w:rsidR="007229F5">
              <w:rPr>
                <w:rFonts w:hint="eastAsia"/>
                <w:b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：</w:t>
            </w:r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对供应商的保障能力、送货速度、快速反应能力</w:t>
            </w:r>
            <w:proofErr w:type="gramStart"/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以及品</w:t>
            </w:r>
            <w:proofErr w:type="gramEnd"/>
            <w:r w:rsidRPr="00EE4118">
              <w:rPr>
                <w:rFonts w:ascii="宋体" w:hAnsi="宋体" w:cs="宋体" w:hint="eastAsia"/>
                <w:color w:val="000000"/>
                <w:sz w:val="18"/>
                <w:szCs w:val="21"/>
              </w:rPr>
              <w:t>售后技术培训与应用支持进行评议，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被评为“优”的耗材，得</w:t>
            </w:r>
            <w:r w:rsidR="007229F5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7229F5">
              <w:rPr>
                <w:rFonts w:hint="eastAsia"/>
                <w:color w:val="000000"/>
                <w:sz w:val="18"/>
                <w:szCs w:val="21"/>
              </w:rPr>
              <w:t>8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分；被评为“中”的耗材得</w:t>
            </w:r>
            <w:r w:rsidR="007229F5">
              <w:rPr>
                <w:rFonts w:hint="eastAsia"/>
                <w:color w:val="000000"/>
                <w:sz w:val="18"/>
                <w:szCs w:val="21"/>
              </w:rPr>
              <w:t>4</w:t>
            </w:r>
            <w:r w:rsidRPr="00EE4118">
              <w:rPr>
                <w:color w:val="000000"/>
                <w:sz w:val="18"/>
                <w:szCs w:val="21"/>
              </w:rPr>
              <w:t>-</w:t>
            </w:r>
            <w:r w:rsidR="007229F5">
              <w:rPr>
                <w:rFonts w:hint="eastAsia"/>
                <w:color w:val="000000"/>
                <w:sz w:val="18"/>
                <w:szCs w:val="21"/>
              </w:rPr>
              <w:t>6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分。被评为差的耗材得</w:t>
            </w:r>
            <w:r w:rsidRPr="00EE4118">
              <w:rPr>
                <w:color w:val="000000"/>
                <w:sz w:val="18"/>
                <w:szCs w:val="21"/>
              </w:rPr>
              <w:t>0-</w:t>
            </w:r>
            <w:r w:rsidR="007229F5">
              <w:rPr>
                <w:rFonts w:hint="eastAsia"/>
                <w:color w:val="000000"/>
                <w:sz w:val="18"/>
                <w:szCs w:val="21"/>
              </w:rPr>
              <w:t>4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Merge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3884" w:type="dxa"/>
          </w:tcPr>
          <w:p w:rsidR="00F47FE3" w:rsidRPr="00EE4118" w:rsidRDefault="00931203" w:rsidP="00D24A88">
            <w:pPr>
              <w:rPr>
                <w:color w:val="000000"/>
                <w:sz w:val="18"/>
                <w:szCs w:val="21"/>
              </w:rPr>
            </w:pPr>
            <w:r>
              <w:rPr>
                <w:rFonts w:hint="eastAsia"/>
                <w:b/>
                <w:color w:val="000000"/>
                <w:sz w:val="18"/>
                <w:szCs w:val="21"/>
              </w:rPr>
              <w:t>采购平台</w:t>
            </w:r>
            <w:r w:rsidR="00F47FE3" w:rsidRPr="00931203">
              <w:rPr>
                <w:rFonts w:hint="eastAsia"/>
                <w:b/>
                <w:color w:val="000000"/>
                <w:sz w:val="18"/>
                <w:szCs w:val="21"/>
              </w:rPr>
              <w:t>（</w:t>
            </w:r>
            <w:r w:rsidR="007229F5">
              <w:rPr>
                <w:rFonts w:hint="eastAsia"/>
                <w:b/>
                <w:color w:val="000000"/>
                <w:sz w:val="18"/>
                <w:szCs w:val="21"/>
              </w:rPr>
              <w:t>8</w:t>
            </w:r>
            <w:r w:rsidR="00F47FE3" w:rsidRPr="00EE4118">
              <w:rPr>
                <w:rFonts w:hint="eastAsia"/>
                <w:b/>
                <w:color w:val="000000"/>
                <w:sz w:val="18"/>
                <w:szCs w:val="21"/>
              </w:rPr>
              <w:t>分）</w:t>
            </w:r>
            <w:r w:rsidR="00F47FE3" w:rsidRPr="00EE4118">
              <w:rPr>
                <w:rFonts w:hint="eastAsia"/>
                <w:color w:val="000000"/>
                <w:sz w:val="18"/>
                <w:szCs w:val="21"/>
              </w:rPr>
              <w:t>：对供应商</w:t>
            </w:r>
            <w:r>
              <w:rPr>
                <w:rFonts w:hint="eastAsia"/>
                <w:color w:val="000000"/>
                <w:sz w:val="18"/>
                <w:szCs w:val="21"/>
              </w:rPr>
              <w:t>提供的采购平台</w:t>
            </w:r>
            <w:r w:rsidR="00F47FE3" w:rsidRPr="00EE4118">
              <w:rPr>
                <w:rFonts w:hint="eastAsia"/>
                <w:color w:val="000000"/>
                <w:sz w:val="18"/>
                <w:szCs w:val="21"/>
              </w:rPr>
              <w:t>进行评议，</w:t>
            </w:r>
            <w:r>
              <w:rPr>
                <w:rFonts w:hint="eastAsia"/>
                <w:color w:val="000000"/>
                <w:sz w:val="18"/>
                <w:szCs w:val="21"/>
              </w:rPr>
              <w:t>全部是省平台线上产品</w:t>
            </w:r>
            <w:r w:rsidR="00F47FE3" w:rsidRPr="00EE4118">
              <w:rPr>
                <w:rFonts w:hint="eastAsia"/>
                <w:color w:val="000000"/>
                <w:sz w:val="18"/>
                <w:szCs w:val="21"/>
              </w:rPr>
              <w:t>得</w:t>
            </w:r>
            <w:r w:rsidR="007229F5">
              <w:rPr>
                <w:rFonts w:hint="eastAsia"/>
                <w:color w:val="000000"/>
                <w:sz w:val="18"/>
                <w:szCs w:val="21"/>
              </w:rPr>
              <w:t>8</w:t>
            </w:r>
            <w:r w:rsidR="007229F5" w:rsidRPr="00EE4118">
              <w:rPr>
                <w:rFonts w:hint="eastAsia"/>
                <w:color w:val="000000"/>
                <w:sz w:val="18"/>
                <w:szCs w:val="21"/>
              </w:rPr>
              <w:t>分；</w:t>
            </w:r>
            <w:r w:rsidR="00D24A88">
              <w:rPr>
                <w:rFonts w:hint="eastAsia"/>
                <w:color w:val="000000"/>
                <w:sz w:val="18"/>
                <w:szCs w:val="21"/>
              </w:rPr>
              <w:t>其他的酌情得分；</w:t>
            </w: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  <w:vAlign w:val="center"/>
          </w:tcPr>
          <w:p w:rsidR="00F47FE3" w:rsidRPr="00295572" w:rsidRDefault="00F47FE3" w:rsidP="009F7A60">
            <w:pPr>
              <w:rPr>
                <w:b/>
                <w:szCs w:val="21"/>
              </w:rPr>
            </w:pPr>
            <w:r w:rsidRPr="00295572">
              <w:rPr>
                <w:rFonts w:hint="eastAsia"/>
                <w:b/>
                <w:szCs w:val="21"/>
              </w:rPr>
              <w:t>价格分</w:t>
            </w:r>
            <w:r w:rsidRPr="00295572">
              <w:rPr>
                <w:rFonts w:hint="eastAsia"/>
                <w:b/>
                <w:szCs w:val="21"/>
              </w:rPr>
              <w:t>30</w:t>
            </w:r>
            <w:r w:rsidRPr="00295572">
              <w:rPr>
                <w:rFonts w:hint="eastAsia"/>
                <w:b/>
                <w:szCs w:val="21"/>
              </w:rPr>
              <w:t>分</w:t>
            </w:r>
          </w:p>
        </w:tc>
        <w:tc>
          <w:tcPr>
            <w:tcW w:w="3884" w:type="dxa"/>
          </w:tcPr>
          <w:p w:rsidR="00F47FE3" w:rsidRPr="00EE4118" w:rsidRDefault="00F47FE3" w:rsidP="009F7A60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EE4118">
              <w:rPr>
                <w:rFonts w:hint="eastAsia"/>
                <w:color w:val="000000"/>
                <w:sz w:val="18"/>
                <w:szCs w:val="21"/>
              </w:rPr>
              <w:t>满足议</w:t>
            </w:r>
            <w:proofErr w:type="gramStart"/>
            <w:r w:rsidRPr="00EE4118">
              <w:rPr>
                <w:rFonts w:hint="eastAsia"/>
                <w:color w:val="000000"/>
                <w:sz w:val="18"/>
                <w:szCs w:val="21"/>
              </w:rPr>
              <w:t>标文件</w:t>
            </w:r>
            <w:proofErr w:type="gramEnd"/>
            <w:r w:rsidRPr="00EE4118">
              <w:rPr>
                <w:rFonts w:hint="eastAsia"/>
                <w:color w:val="000000"/>
                <w:sz w:val="18"/>
                <w:szCs w:val="21"/>
              </w:rPr>
              <w:t>要求且投标价格最低的投标报价基准价为满分。</w:t>
            </w:r>
          </w:p>
          <w:p w:rsidR="00F47FE3" w:rsidRPr="00EE4118" w:rsidRDefault="00F47FE3" w:rsidP="009F7A60">
            <w:pPr>
              <w:spacing w:line="240" w:lineRule="atLeast"/>
              <w:ind w:firstLineChars="100" w:firstLine="180"/>
              <w:jc w:val="left"/>
              <w:rPr>
                <w:color w:val="000000"/>
                <w:sz w:val="18"/>
                <w:szCs w:val="21"/>
                <w:lang w:val="en-CA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</w:rPr>
              <w:t>投标报价得分</w:t>
            </w:r>
            <w:r w:rsidRPr="00EE4118">
              <w:rPr>
                <w:color w:val="000000"/>
                <w:sz w:val="18"/>
                <w:szCs w:val="21"/>
              </w:rPr>
              <w:t>=</w:t>
            </w:r>
            <w:r w:rsidRPr="00931203">
              <w:rPr>
                <w:rFonts w:hint="eastAsia"/>
                <w:color w:val="000000"/>
                <w:sz w:val="18"/>
                <w:szCs w:val="21"/>
              </w:rPr>
              <w:t>（</w:t>
            </w:r>
            <w:r w:rsidR="00931203" w:rsidRPr="00931203">
              <w:rPr>
                <w:rFonts w:hint="eastAsia"/>
                <w:color w:val="000000"/>
                <w:sz w:val="18"/>
                <w:szCs w:val="21"/>
              </w:rPr>
              <w:t>评标基准价</w:t>
            </w:r>
            <w:r w:rsidR="00931203" w:rsidRPr="00931203">
              <w:rPr>
                <w:rFonts w:hint="eastAsia"/>
                <w:color w:val="000000"/>
                <w:sz w:val="18"/>
                <w:szCs w:val="21"/>
                <w:lang w:val="en-CA"/>
              </w:rPr>
              <w:t>/</w:t>
            </w:r>
            <w:r w:rsidRPr="00931203">
              <w:rPr>
                <w:rFonts w:hint="eastAsia"/>
                <w:color w:val="000000"/>
                <w:sz w:val="18"/>
                <w:szCs w:val="21"/>
                <w:lang w:val="en-CA"/>
              </w:rPr>
              <w:t>投标报价）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×</w:t>
            </w:r>
            <w:r w:rsidR="00931203">
              <w:rPr>
                <w:rFonts w:hint="eastAsia"/>
                <w:color w:val="000000"/>
                <w:sz w:val="18"/>
                <w:szCs w:val="21"/>
                <w:lang w:val="en-CA"/>
              </w:rPr>
              <w:t>3</w:t>
            </w:r>
            <w:r w:rsidRPr="00EE4118">
              <w:rPr>
                <w:color w:val="000000"/>
                <w:sz w:val="18"/>
                <w:szCs w:val="21"/>
                <w:lang w:val="en-CA"/>
              </w:rPr>
              <w:t>0</w:t>
            </w:r>
          </w:p>
          <w:p w:rsidR="00F47FE3" w:rsidRDefault="00F47FE3" w:rsidP="009F7A60">
            <w:pPr>
              <w:rPr>
                <w:color w:val="000000"/>
                <w:sz w:val="18"/>
                <w:szCs w:val="21"/>
                <w:lang w:val="en-CA"/>
              </w:rPr>
            </w:pP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投标报价得分以四舍五入保留小数点后一位</w:t>
            </w:r>
          </w:p>
          <w:p w:rsidR="00931203" w:rsidRPr="00EE4118" w:rsidRDefault="00931203" w:rsidP="009F7A60">
            <w:pPr>
              <w:rPr>
                <w:color w:val="000000"/>
                <w:sz w:val="20"/>
                <w:szCs w:val="21"/>
              </w:rPr>
            </w:pP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备注：</w:t>
            </w:r>
            <w:r w:rsidRPr="00EE4118">
              <w:rPr>
                <w:rFonts w:hint="eastAsia"/>
                <w:color w:val="000000"/>
                <w:sz w:val="18"/>
                <w:szCs w:val="21"/>
                <w:lang w:val="en-CA"/>
              </w:rPr>
              <w:t>投标报价</w:t>
            </w:r>
            <w:r>
              <w:rPr>
                <w:rFonts w:hint="eastAsia"/>
                <w:color w:val="000000"/>
                <w:sz w:val="18"/>
                <w:szCs w:val="21"/>
                <w:lang w:val="en-CA"/>
              </w:rPr>
              <w:t>等于产品单价乘以院方统计的基础用量的总和。</w:t>
            </w:r>
          </w:p>
        </w:tc>
        <w:tc>
          <w:tcPr>
            <w:tcW w:w="1759" w:type="dxa"/>
            <w:vAlign w:val="center"/>
          </w:tcPr>
          <w:p w:rsidR="00F47FE3" w:rsidRPr="00295572" w:rsidRDefault="00F47FE3" w:rsidP="009F7A60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F47FE3" w:rsidRPr="00295572" w:rsidRDefault="00F47FE3" w:rsidP="009F7A60">
            <w:pPr>
              <w:jc w:val="center"/>
              <w:rPr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F47FE3" w:rsidRPr="00295572" w:rsidRDefault="00F47FE3" w:rsidP="009F7A60">
            <w:pPr>
              <w:jc w:val="center"/>
              <w:rPr>
                <w:szCs w:val="21"/>
              </w:rPr>
            </w:pPr>
          </w:p>
        </w:tc>
      </w:tr>
      <w:tr w:rsidR="00F47FE3" w:rsidRPr="00295572" w:rsidTr="009F7A60">
        <w:tc>
          <w:tcPr>
            <w:tcW w:w="902" w:type="dxa"/>
          </w:tcPr>
          <w:p w:rsidR="00F47FE3" w:rsidRPr="00295572" w:rsidRDefault="00F47FE3" w:rsidP="009F7A60">
            <w:pPr>
              <w:rPr>
                <w:b/>
                <w:sz w:val="32"/>
                <w:szCs w:val="32"/>
              </w:rPr>
            </w:pPr>
            <w:r w:rsidRPr="00295572">
              <w:rPr>
                <w:rFonts w:hint="eastAsia"/>
                <w:b/>
                <w:sz w:val="32"/>
                <w:szCs w:val="32"/>
              </w:rPr>
              <w:t>得分</w:t>
            </w:r>
          </w:p>
        </w:tc>
        <w:tc>
          <w:tcPr>
            <w:tcW w:w="3884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  <w:tc>
          <w:tcPr>
            <w:tcW w:w="1759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  <w:tc>
          <w:tcPr>
            <w:tcW w:w="1760" w:type="dxa"/>
          </w:tcPr>
          <w:p w:rsidR="00F47FE3" w:rsidRPr="00295572" w:rsidRDefault="00F47FE3" w:rsidP="009F7A60">
            <w:pPr>
              <w:rPr>
                <w:sz w:val="32"/>
                <w:szCs w:val="32"/>
              </w:rPr>
            </w:pPr>
          </w:p>
        </w:tc>
      </w:tr>
    </w:tbl>
    <w:p w:rsidR="00F967AC" w:rsidRPr="008D3D3D" w:rsidRDefault="00F967AC">
      <w:pPr>
        <w:rPr>
          <w:rFonts w:asciiTheme="minorEastAsia" w:hAnsiTheme="minorEastAsia"/>
          <w:sz w:val="28"/>
          <w:szCs w:val="28"/>
        </w:rPr>
      </w:pPr>
    </w:p>
    <w:sectPr w:rsidR="00F967AC" w:rsidRPr="008D3D3D" w:rsidSect="00292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0C0" w:rsidRDefault="007100C0" w:rsidP="007100C0">
      <w:r>
        <w:separator/>
      </w:r>
    </w:p>
  </w:endnote>
  <w:endnote w:type="continuationSeparator" w:id="1">
    <w:p w:rsidR="007100C0" w:rsidRDefault="007100C0" w:rsidP="0071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0C0" w:rsidRDefault="007100C0" w:rsidP="007100C0">
      <w:r>
        <w:separator/>
      </w:r>
    </w:p>
  </w:footnote>
  <w:footnote w:type="continuationSeparator" w:id="1">
    <w:p w:rsidR="007100C0" w:rsidRDefault="007100C0" w:rsidP="0071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0990A41"/>
    <w:multiLevelType w:val="hybridMultilevel"/>
    <w:tmpl w:val="25AA5616"/>
    <w:lvl w:ilvl="0" w:tplc="A4DE5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054909"/>
    <w:rsid w:val="000645C2"/>
    <w:rsid w:val="00086361"/>
    <w:rsid w:val="000D20C4"/>
    <w:rsid w:val="00101920"/>
    <w:rsid w:val="00236F58"/>
    <w:rsid w:val="00262A2D"/>
    <w:rsid w:val="00292227"/>
    <w:rsid w:val="002F1082"/>
    <w:rsid w:val="00370650"/>
    <w:rsid w:val="004239FF"/>
    <w:rsid w:val="00426072"/>
    <w:rsid w:val="00437716"/>
    <w:rsid w:val="00470A44"/>
    <w:rsid w:val="00470D2B"/>
    <w:rsid w:val="004A4DF3"/>
    <w:rsid w:val="004B26E5"/>
    <w:rsid w:val="004C10F4"/>
    <w:rsid w:val="00504991"/>
    <w:rsid w:val="00521346"/>
    <w:rsid w:val="00571075"/>
    <w:rsid w:val="00595653"/>
    <w:rsid w:val="005C62F4"/>
    <w:rsid w:val="006C12E4"/>
    <w:rsid w:val="007100C0"/>
    <w:rsid w:val="007229F5"/>
    <w:rsid w:val="0072754D"/>
    <w:rsid w:val="007C20BD"/>
    <w:rsid w:val="00870C56"/>
    <w:rsid w:val="00896D7C"/>
    <w:rsid w:val="008B13FB"/>
    <w:rsid w:val="008D3D3D"/>
    <w:rsid w:val="008F6CA9"/>
    <w:rsid w:val="00931203"/>
    <w:rsid w:val="009E62ED"/>
    <w:rsid w:val="00A35614"/>
    <w:rsid w:val="00AF181A"/>
    <w:rsid w:val="00B33CF3"/>
    <w:rsid w:val="00B96F9B"/>
    <w:rsid w:val="00BF353C"/>
    <w:rsid w:val="00C4010F"/>
    <w:rsid w:val="00C86FDE"/>
    <w:rsid w:val="00CB345C"/>
    <w:rsid w:val="00CC34D3"/>
    <w:rsid w:val="00D24A88"/>
    <w:rsid w:val="00D929BC"/>
    <w:rsid w:val="00DA6F14"/>
    <w:rsid w:val="00DF52FE"/>
    <w:rsid w:val="00E94297"/>
    <w:rsid w:val="00EA6E12"/>
    <w:rsid w:val="00F47FE3"/>
    <w:rsid w:val="00F712F7"/>
    <w:rsid w:val="00F967AC"/>
    <w:rsid w:val="00FB62E7"/>
    <w:rsid w:val="00FD45A2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0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0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admin</cp:lastModifiedBy>
  <cp:revision>11</cp:revision>
  <dcterms:created xsi:type="dcterms:W3CDTF">2021-10-08T04:18:00Z</dcterms:created>
  <dcterms:modified xsi:type="dcterms:W3CDTF">2021-10-09T04:03:00Z</dcterms:modified>
</cp:coreProperties>
</file>