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Pr="008E7B17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8E7B17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333543" w:rsidRPr="008E7B17">
        <w:rPr>
          <w:rFonts w:asciiTheme="minorEastAsia" w:hAnsiTheme="minorEastAsia" w:cs="宋体"/>
          <w:b/>
          <w:kern w:val="0"/>
          <w:sz w:val="30"/>
          <w:szCs w:val="30"/>
        </w:rPr>
        <w:t>采购</w:t>
      </w:r>
      <w:r w:rsidR="005A3D65" w:rsidRPr="008E7B17">
        <w:rPr>
          <w:rFonts w:asciiTheme="minorEastAsia" w:hAnsiTheme="minorEastAsia" w:hint="eastAsia"/>
          <w:b/>
          <w:sz w:val="30"/>
          <w:szCs w:val="30"/>
        </w:rPr>
        <w:t>荧光定量PCR仪</w:t>
      </w:r>
      <w:r w:rsidRPr="008E7B17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</w:t>
      </w:r>
      <w:r w:rsidR="008E7B17" w:rsidRPr="008E7B17">
        <w:rPr>
          <w:rFonts w:asciiTheme="minorEastAsia" w:hAnsiTheme="minorEastAsia" w:cs="宋体" w:hint="eastAsia"/>
          <w:b/>
          <w:kern w:val="0"/>
          <w:sz w:val="30"/>
          <w:szCs w:val="30"/>
        </w:rPr>
        <w:t>再次</w:t>
      </w:r>
      <w:r w:rsidRPr="008E7B17">
        <w:rPr>
          <w:rFonts w:asciiTheme="minorEastAsia" w:hAnsiTheme="minorEastAsia" w:cs="宋体" w:hint="eastAsia"/>
          <w:b/>
          <w:kern w:val="0"/>
          <w:sz w:val="30"/>
          <w:szCs w:val="30"/>
        </w:rPr>
        <w:t>公</w:t>
      </w:r>
      <w:r w:rsidR="00333543" w:rsidRPr="008E7B17">
        <w:rPr>
          <w:rFonts w:asciiTheme="minorEastAsia" w:hAnsiTheme="minorEastAsia" w:cs="宋体" w:hint="eastAsia"/>
          <w:b/>
          <w:kern w:val="0"/>
          <w:sz w:val="30"/>
          <w:szCs w:val="30"/>
        </w:rPr>
        <w:t>告</w:t>
      </w:r>
    </w:p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一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850"/>
        <w:gridCol w:w="1705"/>
      </w:tblGrid>
      <w:tr w:rsidR="00C01DCE" w:rsidTr="00987CFA">
        <w:tc>
          <w:tcPr>
            <w:tcW w:w="675" w:type="dxa"/>
          </w:tcPr>
          <w:p w:rsidR="00C01DCE" w:rsidRPr="00333543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686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50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705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C01DCE" w:rsidTr="00987CFA">
        <w:tc>
          <w:tcPr>
            <w:tcW w:w="675" w:type="dxa"/>
          </w:tcPr>
          <w:p w:rsidR="00C01DCE" w:rsidRPr="000F4372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686" w:type="dxa"/>
          </w:tcPr>
          <w:p w:rsidR="00C01DCE" w:rsidRDefault="00C01DCE" w:rsidP="00CC4DC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5A3D65">
              <w:rPr>
                <w:rFonts w:asciiTheme="minorEastAsia" w:hAnsiTheme="minorEastAsia" w:hint="eastAsia"/>
                <w:szCs w:val="21"/>
              </w:rPr>
              <w:t>荧光定量PCR仪</w:t>
            </w:r>
            <w:r>
              <w:rPr>
                <w:rFonts w:asciiTheme="minorEastAsia" w:hAnsiTheme="minorEastAsia" w:hint="eastAsia"/>
                <w:szCs w:val="21"/>
              </w:rPr>
              <w:t>（96通道）</w:t>
            </w:r>
          </w:p>
        </w:tc>
        <w:tc>
          <w:tcPr>
            <w:tcW w:w="850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3台</w:t>
            </w:r>
          </w:p>
        </w:tc>
        <w:tc>
          <w:tcPr>
            <w:tcW w:w="1705" w:type="dxa"/>
          </w:tcPr>
          <w:p w:rsidR="00C01DCE" w:rsidRDefault="00C01DCE" w:rsidP="008E7B1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8E7B17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万元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4B48AF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 w:rsidRPr="004B48AF">
        <w:rPr>
          <w:rFonts w:asciiTheme="minorEastAsia" w:hAnsiTheme="minorEastAsia" w:cs="宋体" w:hint="eastAsia"/>
          <w:kern w:val="0"/>
          <w:szCs w:val="21"/>
          <w:u w:val="single"/>
        </w:rPr>
        <w:t>宁波大学附属人民医院</w:t>
      </w:r>
      <w:r w:rsidR="00090F2A" w:rsidRPr="004B48AF">
        <w:rPr>
          <w:rFonts w:asciiTheme="minorEastAsia" w:hAnsiTheme="minorEastAsia" w:cs="宋体"/>
          <w:kern w:val="0"/>
          <w:szCs w:val="21"/>
          <w:u w:val="single"/>
        </w:rPr>
        <w:t>就</w:t>
      </w:r>
      <w:r w:rsidRPr="004B48AF">
        <w:rPr>
          <w:rFonts w:asciiTheme="minorEastAsia" w:hAnsiTheme="minorEastAsia" w:cs="宋体"/>
          <w:kern w:val="0"/>
          <w:szCs w:val="21"/>
          <w:u w:val="single"/>
        </w:rPr>
        <w:t>采购</w:t>
      </w:r>
      <w:r w:rsidR="005A3D65" w:rsidRPr="004B48AF">
        <w:rPr>
          <w:rFonts w:asciiTheme="minorEastAsia" w:hAnsiTheme="minorEastAsia" w:hint="eastAsia"/>
          <w:szCs w:val="21"/>
          <w:u w:val="single"/>
        </w:rPr>
        <w:t>荧光定量PCR</w:t>
      </w:r>
      <w:proofErr w:type="gramStart"/>
      <w:r w:rsidR="005A3D65" w:rsidRPr="004B48AF">
        <w:rPr>
          <w:rFonts w:asciiTheme="minorEastAsia" w:hAnsiTheme="minorEastAsia" w:hint="eastAsia"/>
          <w:szCs w:val="21"/>
          <w:u w:val="single"/>
        </w:rPr>
        <w:t>仪</w:t>
      </w:r>
      <w:r w:rsidR="00A43F40" w:rsidRPr="004B48AF">
        <w:rPr>
          <w:rFonts w:asciiTheme="minorEastAsia" w:hAnsiTheme="minorEastAsia" w:cs="宋体"/>
          <w:kern w:val="0"/>
          <w:szCs w:val="21"/>
          <w:u w:val="single"/>
        </w:rPr>
        <w:t>进行</w:t>
      </w:r>
      <w:r w:rsidR="00A43F40" w:rsidRPr="004B48AF">
        <w:rPr>
          <w:rFonts w:asciiTheme="minorEastAsia" w:hAnsiTheme="minorEastAsia" w:cs="宋体" w:hint="eastAsia"/>
          <w:kern w:val="0"/>
          <w:szCs w:val="21"/>
          <w:u w:val="single"/>
        </w:rPr>
        <w:t>院内</w:t>
      </w:r>
      <w:r w:rsidRPr="004B48AF">
        <w:rPr>
          <w:rFonts w:asciiTheme="minorEastAsia" w:hAnsiTheme="minorEastAsia" w:cs="宋体"/>
          <w:kern w:val="0"/>
          <w:szCs w:val="21"/>
          <w:u w:val="single"/>
        </w:rPr>
        <w:t>议</w:t>
      </w:r>
      <w:proofErr w:type="gramEnd"/>
      <w:r w:rsidRPr="004B48AF">
        <w:rPr>
          <w:rFonts w:asciiTheme="minorEastAsia" w:hAnsiTheme="minorEastAsia" w:cs="宋体"/>
          <w:kern w:val="0"/>
          <w:szCs w:val="21"/>
          <w:u w:val="single"/>
        </w:rPr>
        <w:t>标，</w:t>
      </w:r>
      <w:r w:rsidR="00AE30E7" w:rsidRPr="004B48AF">
        <w:rPr>
          <w:rFonts w:asciiTheme="minorEastAsia" w:hAnsiTheme="minorEastAsia" w:cs="宋体" w:hint="eastAsia"/>
          <w:kern w:val="0"/>
          <w:szCs w:val="21"/>
          <w:u w:val="single"/>
        </w:rPr>
        <w:t>因报名商家</w:t>
      </w:r>
      <w:proofErr w:type="gramStart"/>
      <w:r w:rsidR="00AE30E7" w:rsidRPr="004B48AF">
        <w:rPr>
          <w:rFonts w:asciiTheme="minorEastAsia" w:hAnsiTheme="minorEastAsia" w:cs="宋体" w:hint="eastAsia"/>
          <w:kern w:val="0"/>
          <w:szCs w:val="21"/>
          <w:u w:val="single"/>
        </w:rPr>
        <w:t>不足予</w:t>
      </w:r>
      <w:proofErr w:type="gramEnd"/>
      <w:r w:rsidR="00AE30E7" w:rsidRPr="004B48AF">
        <w:rPr>
          <w:rFonts w:asciiTheme="minorEastAsia" w:hAnsiTheme="minorEastAsia" w:cs="宋体" w:hint="eastAsia"/>
          <w:kern w:val="0"/>
          <w:szCs w:val="21"/>
          <w:u w:val="single"/>
        </w:rPr>
        <w:t>再发公告，</w:t>
      </w:r>
      <w:r w:rsidRPr="004B48AF">
        <w:rPr>
          <w:rFonts w:asciiTheme="minorEastAsia" w:hAnsiTheme="minorEastAsia" w:cs="宋体"/>
          <w:kern w:val="0"/>
          <w:szCs w:val="21"/>
          <w:u w:val="single"/>
        </w:rPr>
        <w:t>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5A3D65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AE30E7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5236D4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5236D4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</w:t>
      </w:r>
      <w:r w:rsidR="002B3FB9">
        <w:rPr>
          <w:rFonts w:asciiTheme="minorEastAsia" w:hAnsiTheme="minorEastAsia" w:cs="宋体" w:hint="eastAsia"/>
          <w:kern w:val="0"/>
          <w:szCs w:val="21"/>
        </w:rPr>
        <w:t>5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AE30E7">
        <w:rPr>
          <w:rFonts w:asciiTheme="minorEastAsia" w:hAnsiTheme="minorEastAsia" w:cs="宋体" w:hint="eastAsia"/>
          <w:kern w:val="0"/>
          <w:szCs w:val="21"/>
        </w:rPr>
        <w:t>1</w:t>
      </w:r>
      <w:r w:rsidR="005236D4">
        <w:rPr>
          <w:rFonts w:asciiTheme="minorEastAsia" w:hAnsiTheme="minorEastAsia" w:cs="宋体" w:hint="eastAsia"/>
          <w:kern w:val="0"/>
          <w:szCs w:val="21"/>
        </w:rPr>
        <w:t>5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348F9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D6" w:rsidRDefault="00973DD6" w:rsidP="000400EB">
      <w:r>
        <w:separator/>
      </w:r>
    </w:p>
  </w:endnote>
  <w:endnote w:type="continuationSeparator" w:id="0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D6" w:rsidRDefault="00973DD6" w:rsidP="000400EB">
      <w:r>
        <w:separator/>
      </w:r>
    </w:p>
  </w:footnote>
  <w:footnote w:type="continuationSeparator" w:id="0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06FED"/>
    <w:rsid w:val="00114369"/>
    <w:rsid w:val="00122431"/>
    <w:rsid w:val="00130FD4"/>
    <w:rsid w:val="00132742"/>
    <w:rsid w:val="001348F9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1F2B0C"/>
    <w:rsid w:val="0020011C"/>
    <w:rsid w:val="00204199"/>
    <w:rsid w:val="00210FC6"/>
    <w:rsid w:val="002212BF"/>
    <w:rsid w:val="002271F0"/>
    <w:rsid w:val="00234E6C"/>
    <w:rsid w:val="00236252"/>
    <w:rsid w:val="00247E14"/>
    <w:rsid w:val="00250801"/>
    <w:rsid w:val="00261B64"/>
    <w:rsid w:val="00273ACE"/>
    <w:rsid w:val="00282AB8"/>
    <w:rsid w:val="0029404F"/>
    <w:rsid w:val="002A298A"/>
    <w:rsid w:val="002B3FB9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8AF"/>
    <w:rsid w:val="004B4EFA"/>
    <w:rsid w:val="004B5D78"/>
    <w:rsid w:val="004C3923"/>
    <w:rsid w:val="004C54A8"/>
    <w:rsid w:val="004C7BC4"/>
    <w:rsid w:val="004D7E85"/>
    <w:rsid w:val="004E1316"/>
    <w:rsid w:val="004E1D4A"/>
    <w:rsid w:val="004F0F3F"/>
    <w:rsid w:val="004F47DE"/>
    <w:rsid w:val="004F56E0"/>
    <w:rsid w:val="0050582A"/>
    <w:rsid w:val="00515198"/>
    <w:rsid w:val="005236D4"/>
    <w:rsid w:val="00526CE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A3D65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50EDB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3CDE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E7B1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00DE"/>
    <w:rsid w:val="00973DD6"/>
    <w:rsid w:val="00975D59"/>
    <w:rsid w:val="00984BE3"/>
    <w:rsid w:val="00987CFA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E0562"/>
    <w:rsid w:val="00AE30E7"/>
    <w:rsid w:val="00AE746D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01DCE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54EF0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D15258"/>
    <w:rsid w:val="00D355FF"/>
    <w:rsid w:val="00D40D36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44E6"/>
    <w:rsid w:val="00E16D8C"/>
    <w:rsid w:val="00E26BF2"/>
    <w:rsid w:val="00E33810"/>
    <w:rsid w:val="00E42FC0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30468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26</cp:revision>
  <cp:lastPrinted>2020-09-04T00:41:00Z</cp:lastPrinted>
  <dcterms:created xsi:type="dcterms:W3CDTF">2020-08-06T09:03:00Z</dcterms:created>
  <dcterms:modified xsi:type="dcterms:W3CDTF">2021-03-15T03:04:00Z</dcterms:modified>
</cp:coreProperties>
</file>