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024" w:rsidRPr="00AC1354" w:rsidRDefault="004432B0" w:rsidP="00167024">
      <w:pPr>
        <w:spacing w:line="360" w:lineRule="auto"/>
        <w:ind w:firstLine="570"/>
        <w:jc w:val="center"/>
        <w:rPr>
          <w:rFonts w:ascii="宋体" w:eastAsia="宋体" w:hAnsi="宋体"/>
          <w:b/>
          <w:sz w:val="32"/>
          <w:szCs w:val="32"/>
        </w:rPr>
      </w:pPr>
      <w:r w:rsidRPr="004432B0">
        <w:rPr>
          <w:rFonts w:ascii="宋体" w:eastAsia="宋体" w:hAnsi="宋体" w:hint="eastAsia"/>
          <w:b/>
          <w:sz w:val="32"/>
          <w:szCs w:val="32"/>
        </w:rPr>
        <w:t>宁波大学附属人民医院</w:t>
      </w:r>
      <w:r w:rsidR="000F2F80">
        <w:rPr>
          <w:rFonts w:ascii="宋体" w:eastAsia="宋体" w:hAnsi="宋体" w:hint="eastAsia"/>
          <w:b/>
          <w:sz w:val="32"/>
          <w:szCs w:val="32"/>
        </w:rPr>
        <w:t>签约揭牌仪式</w:t>
      </w:r>
      <w:r w:rsidRPr="004432B0">
        <w:rPr>
          <w:rFonts w:ascii="宋体" w:eastAsia="宋体" w:hAnsi="宋体" w:hint="eastAsia"/>
          <w:b/>
          <w:sz w:val="32"/>
          <w:szCs w:val="32"/>
        </w:rPr>
        <w:t>部分</w:t>
      </w:r>
      <w:r w:rsidR="00B77341" w:rsidRPr="00B77341">
        <w:rPr>
          <w:rFonts w:ascii="宋体" w:eastAsia="宋体" w:hAnsi="宋体" w:hint="eastAsia"/>
          <w:b/>
          <w:sz w:val="32"/>
          <w:szCs w:val="32"/>
        </w:rPr>
        <w:t>活动物料</w:t>
      </w:r>
      <w:r w:rsidRPr="00AC1354">
        <w:rPr>
          <w:rFonts w:ascii="宋体" w:eastAsia="宋体" w:hAnsi="宋体"/>
          <w:b/>
          <w:sz w:val="32"/>
          <w:szCs w:val="32"/>
        </w:rPr>
        <w:t>项目议标公告</w:t>
      </w:r>
    </w:p>
    <w:p w:rsidR="00E15F0F" w:rsidRPr="00AC1354" w:rsidRDefault="004432B0" w:rsidP="00A317A8">
      <w:pPr>
        <w:spacing w:line="360" w:lineRule="auto"/>
        <w:ind w:firstLine="570"/>
        <w:jc w:val="left"/>
        <w:rPr>
          <w:rFonts w:ascii="宋体" w:eastAsia="宋体" w:hAnsi="宋体"/>
          <w:sz w:val="28"/>
          <w:szCs w:val="28"/>
        </w:rPr>
      </w:pPr>
      <w:r w:rsidRPr="00AC1354">
        <w:rPr>
          <w:rFonts w:ascii="宋体" w:eastAsia="宋体" w:hAnsi="宋体" w:hint="eastAsia"/>
          <w:sz w:val="28"/>
          <w:szCs w:val="28"/>
        </w:rPr>
        <w:t>宁波大学附属人民医院</w:t>
      </w:r>
      <w:r w:rsidR="00167024" w:rsidRPr="00AC1354">
        <w:rPr>
          <w:rFonts w:ascii="宋体" w:eastAsia="宋体" w:hAnsi="宋体" w:hint="eastAsia"/>
          <w:sz w:val="28"/>
          <w:szCs w:val="28"/>
        </w:rPr>
        <w:t>就</w:t>
      </w:r>
      <w:r w:rsidR="000F2F80" w:rsidRPr="000F2F80">
        <w:rPr>
          <w:rFonts w:ascii="宋体" w:eastAsia="宋体" w:hAnsi="宋体" w:hint="eastAsia"/>
          <w:sz w:val="28"/>
          <w:szCs w:val="28"/>
          <w:u w:val="single"/>
        </w:rPr>
        <w:t>签约揭牌仪式部分活动物料项目</w:t>
      </w:r>
      <w:r w:rsidR="00A317A8" w:rsidRPr="00AC1354">
        <w:rPr>
          <w:rFonts w:ascii="宋体" w:eastAsia="宋体" w:hAnsi="宋体"/>
          <w:sz w:val="28"/>
          <w:szCs w:val="28"/>
        </w:rPr>
        <w:t>进</w:t>
      </w:r>
      <w:proofErr w:type="gramStart"/>
      <w:r w:rsidR="00A317A8" w:rsidRPr="00AC1354">
        <w:rPr>
          <w:rFonts w:ascii="宋体" w:eastAsia="宋体" w:hAnsi="宋体"/>
          <w:sz w:val="28"/>
          <w:szCs w:val="28"/>
        </w:rPr>
        <w:t>行院内议标</w:t>
      </w:r>
      <w:proofErr w:type="gramEnd"/>
      <w:r w:rsidR="00A317A8" w:rsidRPr="00AC1354">
        <w:rPr>
          <w:rFonts w:ascii="宋体" w:eastAsia="宋体" w:hAnsi="宋体"/>
          <w:sz w:val="28"/>
          <w:szCs w:val="28"/>
        </w:rPr>
        <w:t>,欢迎符合相关条件的厂商参加。</w:t>
      </w:r>
    </w:p>
    <w:p w:rsidR="00167024" w:rsidRPr="00510942" w:rsidRDefault="00167024" w:rsidP="00510942">
      <w:pPr>
        <w:spacing w:line="360" w:lineRule="auto"/>
        <w:ind w:firstLine="570"/>
        <w:jc w:val="left"/>
        <w:rPr>
          <w:rFonts w:ascii="宋体" w:eastAsia="宋体" w:hAnsi="宋体"/>
          <w:sz w:val="28"/>
          <w:szCs w:val="28"/>
        </w:rPr>
      </w:pPr>
      <w:r w:rsidRPr="00AC1354">
        <w:rPr>
          <w:rFonts w:ascii="宋体" w:eastAsia="宋体" w:hAnsi="宋体" w:hint="eastAsia"/>
          <w:b/>
          <w:bCs/>
          <w:sz w:val="28"/>
          <w:szCs w:val="28"/>
        </w:rPr>
        <w:t>项目内容</w:t>
      </w:r>
      <w:r w:rsidRPr="00AC1354">
        <w:rPr>
          <w:rFonts w:ascii="宋体" w:eastAsia="宋体" w:hAnsi="宋体" w:hint="eastAsia"/>
          <w:sz w:val="28"/>
          <w:szCs w:val="28"/>
        </w:rPr>
        <w:t>：</w:t>
      </w:r>
      <w:r w:rsidR="00510942">
        <w:rPr>
          <w:rFonts w:ascii="宋体" w:eastAsia="宋体" w:hAnsi="宋体" w:hint="eastAsia"/>
          <w:sz w:val="28"/>
          <w:szCs w:val="28"/>
        </w:rPr>
        <w:t>具体物料需求</w:t>
      </w:r>
      <w:r w:rsidR="00AC1354" w:rsidRPr="00AC1354">
        <w:rPr>
          <w:rFonts w:ascii="宋体" w:eastAsia="宋体" w:hAnsi="宋体" w:hint="eastAsia"/>
          <w:sz w:val="28"/>
          <w:szCs w:val="28"/>
        </w:rPr>
        <w:t>详见附件一清单</w:t>
      </w:r>
      <w:r w:rsidR="00510942">
        <w:rPr>
          <w:rFonts w:ascii="宋体" w:eastAsia="宋体" w:hAnsi="宋体" w:hint="eastAsia"/>
          <w:sz w:val="28"/>
          <w:szCs w:val="28"/>
        </w:rPr>
        <w:t>,中标供应商</w:t>
      </w:r>
      <w:r w:rsidR="00510942" w:rsidRPr="00510942">
        <w:rPr>
          <w:rFonts w:ascii="宋体" w:eastAsia="宋体" w:hAnsi="宋体" w:hint="eastAsia"/>
          <w:sz w:val="28"/>
          <w:szCs w:val="28"/>
        </w:rPr>
        <w:t>应按时保质的完成现场搭建工作，以保证</w:t>
      </w:r>
      <w:r w:rsidR="00510942">
        <w:rPr>
          <w:rFonts w:ascii="宋体" w:eastAsia="宋体" w:hAnsi="宋体" w:hint="eastAsia"/>
          <w:sz w:val="28"/>
          <w:szCs w:val="28"/>
        </w:rPr>
        <w:t>院</w:t>
      </w:r>
      <w:r w:rsidR="00510942" w:rsidRPr="00510942">
        <w:rPr>
          <w:rFonts w:ascii="宋体" w:eastAsia="宋体" w:hAnsi="宋体" w:hint="eastAsia"/>
          <w:sz w:val="28"/>
          <w:szCs w:val="28"/>
        </w:rPr>
        <w:t>方顺利开展活动，如因</w:t>
      </w:r>
      <w:r w:rsidR="00510942">
        <w:rPr>
          <w:rFonts w:ascii="宋体" w:eastAsia="宋体" w:hAnsi="宋体" w:hint="eastAsia"/>
          <w:sz w:val="28"/>
          <w:szCs w:val="28"/>
        </w:rPr>
        <w:t>中标方</w:t>
      </w:r>
      <w:r w:rsidR="00510942" w:rsidRPr="00510942">
        <w:rPr>
          <w:rFonts w:ascii="宋体" w:eastAsia="宋体" w:hAnsi="宋体" w:hint="eastAsia"/>
          <w:sz w:val="28"/>
          <w:szCs w:val="28"/>
        </w:rPr>
        <w:t>原因致使</w:t>
      </w:r>
      <w:r w:rsidR="00510942">
        <w:rPr>
          <w:rFonts w:ascii="宋体" w:eastAsia="宋体" w:hAnsi="宋体" w:hint="eastAsia"/>
          <w:sz w:val="28"/>
          <w:szCs w:val="28"/>
        </w:rPr>
        <w:t>院</w:t>
      </w:r>
      <w:r w:rsidR="00510942" w:rsidRPr="00510942">
        <w:rPr>
          <w:rFonts w:ascii="宋体" w:eastAsia="宋体" w:hAnsi="宋体" w:hint="eastAsia"/>
          <w:sz w:val="28"/>
          <w:szCs w:val="28"/>
        </w:rPr>
        <w:t>方活动无法如期举行，</w:t>
      </w:r>
      <w:r w:rsidR="00510942">
        <w:rPr>
          <w:rFonts w:ascii="宋体" w:eastAsia="宋体" w:hAnsi="宋体" w:hint="eastAsia"/>
          <w:sz w:val="28"/>
          <w:szCs w:val="28"/>
        </w:rPr>
        <w:t>中标</w:t>
      </w:r>
      <w:r w:rsidR="00510942" w:rsidRPr="00510942">
        <w:rPr>
          <w:rFonts w:ascii="宋体" w:eastAsia="宋体" w:hAnsi="宋体" w:hint="eastAsia"/>
          <w:sz w:val="28"/>
          <w:szCs w:val="28"/>
        </w:rPr>
        <w:t>方</w:t>
      </w:r>
      <w:r w:rsidR="00510942">
        <w:rPr>
          <w:rFonts w:ascii="宋体" w:eastAsia="宋体" w:hAnsi="宋体" w:hint="eastAsia"/>
          <w:sz w:val="28"/>
          <w:szCs w:val="28"/>
        </w:rPr>
        <w:t>须</w:t>
      </w:r>
      <w:r w:rsidR="00510942" w:rsidRPr="00510942">
        <w:rPr>
          <w:rFonts w:ascii="宋体" w:eastAsia="宋体" w:hAnsi="宋体" w:hint="eastAsia"/>
          <w:sz w:val="28"/>
          <w:szCs w:val="28"/>
        </w:rPr>
        <w:t>承担相应的责任及费用。</w:t>
      </w:r>
    </w:p>
    <w:p w:rsidR="003E1959" w:rsidRPr="00AC1354" w:rsidRDefault="003E1959" w:rsidP="00167024">
      <w:pPr>
        <w:spacing w:line="360" w:lineRule="auto"/>
        <w:ind w:firstLine="570"/>
        <w:jc w:val="left"/>
        <w:rPr>
          <w:rFonts w:ascii="宋体" w:eastAsia="宋体" w:hAnsi="宋体"/>
          <w:sz w:val="28"/>
          <w:szCs w:val="28"/>
        </w:rPr>
      </w:pPr>
      <w:r w:rsidRPr="00AC1354">
        <w:rPr>
          <w:rFonts w:ascii="宋体" w:eastAsia="宋体" w:hAnsi="宋体" w:hint="eastAsia"/>
          <w:b/>
          <w:bCs/>
          <w:sz w:val="28"/>
          <w:szCs w:val="28"/>
        </w:rPr>
        <w:t>最高限价：</w:t>
      </w:r>
      <w:r w:rsidR="00510942">
        <w:rPr>
          <w:rFonts w:ascii="宋体" w:eastAsia="宋体" w:hAnsi="宋体" w:hint="eastAsia"/>
          <w:sz w:val="28"/>
          <w:szCs w:val="28"/>
        </w:rPr>
        <w:t>2</w:t>
      </w:r>
      <w:r w:rsidRPr="00AC1354">
        <w:rPr>
          <w:rFonts w:ascii="宋体" w:eastAsia="宋体" w:hAnsi="宋体" w:hint="eastAsia"/>
          <w:sz w:val="28"/>
          <w:szCs w:val="28"/>
        </w:rPr>
        <w:t>万元。</w:t>
      </w:r>
    </w:p>
    <w:p w:rsidR="00E15F0F" w:rsidRPr="00AC1354" w:rsidRDefault="00E15F0F" w:rsidP="00167024">
      <w:pPr>
        <w:spacing w:line="360" w:lineRule="auto"/>
        <w:ind w:firstLine="570"/>
        <w:jc w:val="left"/>
        <w:rPr>
          <w:rFonts w:ascii="宋体" w:eastAsia="宋体" w:hAnsi="宋体"/>
          <w:sz w:val="28"/>
          <w:szCs w:val="28"/>
        </w:rPr>
      </w:pPr>
      <w:proofErr w:type="gramStart"/>
      <w:r w:rsidRPr="00AC1354">
        <w:rPr>
          <w:rFonts w:ascii="宋体" w:eastAsia="宋体" w:hAnsi="宋体" w:hint="eastAsia"/>
          <w:sz w:val="28"/>
          <w:szCs w:val="28"/>
        </w:rPr>
        <w:t>请符合</w:t>
      </w:r>
      <w:proofErr w:type="gramEnd"/>
      <w:r w:rsidR="009B08F0" w:rsidRPr="00AC1354">
        <w:rPr>
          <w:rFonts w:ascii="宋体" w:eastAsia="宋体" w:hAnsi="宋体" w:hint="eastAsia"/>
          <w:sz w:val="28"/>
          <w:szCs w:val="28"/>
        </w:rPr>
        <w:t>相关</w:t>
      </w:r>
      <w:r w:rsidRPr="00AC1354">
        <w:rPr>
          <w:rFonts w:ascii="宋体" w:eastAsia="宋体" w:hAnsi="宋体" w:hint="eastAsia"/>
          <w:sz w:val="28"/>
          <w:szCs w:val="28"/>
        </w:rPr>
        <w:t>资格的投标人到</w:t>
      </w:r>
      <w:proofErr w:type="gramStart"/>
      <w:r w:rsidRPr="00AC1354">
        <w:rPr>
          <w:rFonts w:ascii="宋体" w:eastAsia="宋体" w:hAnsi="宋体" w:hint="eastAsia"/>
          <w:sz w:val="28"/>
          <w:szCs w:val="28"/>
        </w:rPr>
        <w:t>鄞</w:t>
      </w:r>
      <w:proofErr w:type="gramEnd"/>
      <w:r w:rsidRPr="00AC1354">
        <w:rPr>
          <w:rFonts w:ascii="宋体" w:eastAsia="宋体" w:hAnsi="宋体" w:hint="eastAsia"/>
          <w:sz w:val="28"/>
          <w:szCs w:val="28"/>
        </w:rPr>
        <w:t>州人民医院采购中心（</w:t>
      </w:r>
      <w:r w:rsidRPr="00AC1354">
        <w:rPr>
          <w:rFonts w:ascii="宋体" w:eastAsia="宋体" w:hAnsi="宋体"/>
          <w:sz w:val="28"/>
          <w:szCs w:val="28"/>
        </w:rPr>
        <w:t>17-2号楼-201室）登记，联系人：姚老师、肖老师，报名电话：0574-87016979。报名截止时间2020年</w:t>
      </w:r>
      <w:r w:rsidR="00B77341">
        <w:rPr>
          <w:rFonts w:ascii="宋体" w:eastAsia="宋体" w:hAnsi="宋体" w:hint="eastAsia"/>
          <w:sz w:val="28"/>
          <w:szCs w:val="28"/>
        </w:rPr>
        <w:t>6</w:t>
      </w:r>
      <w:r w:rsidRPr="00AC1354">
        <w:rPr>
          <w:rFonts w:ascii="宋体" w:eastAsia="宋体" w:hAnsi="宋体"/>
          <w:sz w:val="28"/>
          <w:szCs w:val="28"/>
        </w:rPr>
        <w:t>月</w:t>
      </w:r>
      <w:r w:rsidR="00510942">
        <w:rPr>
          <w:rFonts w:ascii="宋体" w:eastAsia="宋体" w:hAnsi="宋体" w:hint="eastAsia"/>
          <w:sz w:val="28"/>
          <w:szCs w:val="28"/>
        </w:rPr>
        <w:t>1</w:t>
      </w:r>
      <w:r w:rsidR="00B77341">
        <w:rPr>
          <w:rFonts w:ascii="宋体" w:eastAsia="宋体" w:hAnsi="宋体" w:hint="eastAsia"/>
          <w:sz w:val="28"/>
          <w:szCs w:val="28"/>
        </w:rPr>
        <w:t>1</w:t>
      </w:r>
      <w:r w:rsidRPr="00AC1354">
        <w:rPr>
          <w:rFonts w:ascii="宋体" w:eastAsia="宋体" w:hAnsi="宋体"/>
          <w:sz w:val="28"/>
          <w:szCs w:val="28"/>
        </w:rPr>
        <w:t>日</w:t>
      </w:r>
      <w:r w:rsidR="00AC1354" w:rsidRPr="00AC1354">
        <w:rPr>
          <w:rFonts w:ascii="宋体" w:eastAsia="宋体" w:hAnsi="宋体" w:hint="eastAsia"/>
          <w:sz w:val="28"/>
          <w:szCs w:val="28"/>
        </w:rPr>
        <w:t>上午9</w:t>
      </w:r>
      <w:r w:rsidRPr="00AC1354">
        <w:rPr>
          <w:rFonts w:ascii="宋体" w:eastAsia="宋体" w:hAnsi="宋体"/>
          <w:sz w:val="28"/>
          <w:szCs w:val="28"/>
        </w:rPr>
        <w:t>：00。</w:t>
      </w:r>
    </w:p>
    <w:p w:rsidR="00E15F0F" w:rsidRPr="00E15F0F" w:rsidRDefault="00E15F0F" w:rsidP="00E15F0F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 w:rsidRPr="00AC1354">
        <w:rPr>
          <w:rFonts w:ascii="宋体" w:eastAsia="宋体" w:hAnsi="宋体" w:hint="eastAsia"/>
          <w:sz w:val="28"/>
          <w:szCs w:val="28"/>
        </w:rPr>
        <w:t>本次议标定于</w:t>
      </w:r>
      <w:r w:rsidRPr="00AC1354">
        <w:rPr>
          <w:rFonts w:ascii="宋体" w:eastAsia="宋体" w:hAnsi="宋体"/>
          <w:sz w:val="28"/>
          <w:szCs w:val="28"/>
        </w:rPr>
        <w:t>2020年</w:t>
      </w:r>
      <w:r w:rsidR="00B77341">
        <w:rPr>
          <w:rFonts w:ascii="宋体" w:eastAsia="宋体" w:hAnsi="宋体" w:hint="eastAsia"/>
          <w:sz w:val="28"/>
          <w:szCs w:val="28"/>
        </w:rPr>
        <w:t>6</w:t>
      </w:r>
      <w:r w:rsidRPr="00AC1354">
        <w:rPr>
          <w:rFonts w:ascii="宋体" w:eastAsia="宋体" w:hAnsi="宋体"/>
          <w:sz w:val="28"/>
          <w:szCs w:val="28"/>
        </w:rPr>
        <w:t>月</w:t>
      </w:r>
      <w:r w:rsidR="00510942">
        <w:rPr>
          <w:rFonts w:ascii="宋体" w:eastAsia="宋体" w:hAnsi="宋体" w:hint="eastAsia"/>
          <w:sz w:val="28"/>
          <w:szCs w:val="28"/>
        </w:rPr>
        <w:t>1</w:t>
      </w:r>
      <w:r w:rsidR="00B77341">
        <w:rPr>
          <w:rFonts w:ascii="宋体" w:eastAsia="宋体" w:hAnsi="宋体" w:hint="eastAsia"/>
          <w:sz w:val="28"/>
          <w:szCs w:val="28"/>
        </w:rPr>
        <w:t>1</w:t>
      </w:r>
      <w:r w:rsidRPr="00AC1354">
        <w:rPr>
          <w:rFonts w:ascii="宋体" w:eastAsia="宋体" w:hAnsi="宋体"/>
          <w:sz w:val="28"/>
          <w:szCs w:val="28"/>
        </w:rPr>
        <w:t>日</w:t>
      </w:r>
      <w:r w:rsidR="0091488E" w:rsidRPr="00AC1354">
        <w:rPr>
          <w:rFonts w:ascii="宋体" w:eastAsia="宋体" w:hAnsi="宋体" w:hint="eastAsia"/>
          <w:sz w:val="28"/>
          <w:szCs w:val="28"/>
        </w:rPr>
        <w:t>上午9</w:t>
      </w:r>
      <w:r w:rsidRPr="00AC1354">
        <w:rPr>
          <w:rFonts w:ascii="宋体" w:eastAsia="宋体" w:hAnsi="宋体"/>
          <w:sz w:val="28"/>
          <w:szCs w:val="28"/>
        </w:rPr>
        <w:t>点，地点：17-2号楼3楼306会议室（具体时间地点将以现场报名登记时</w:t>
      </w:r>
      <w:r w:rsidRPr="00E15F0F">
        <w:rPr>
          <w:rFonts w:ascii="宋体" w:eastAsia="宋体" w:hAnsi="宋体"/>
          <w:sz w:val="28"/>
          <w:szCs w:val="28"/>
        </w:rPr>
        <w:t>告知为准）。</w:t>
      </w:r>
    </w:p>
    <w:p w:rsidR="00E15F0F" w:rsidRPr="00E15F0F" w:rsidRDefault="00E15F0F" w:rsidP="00E15F0F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 w:rsidRPr="00E15F0F">
        <w:rPr>
          <w:rFonts w:ascii="宋体" w:eastAsia="宋体" w:hAnsi="宋体" w:hint="eastAsia"/>
          <w:sz w:val="28"/>
          <w:szCs w:val="28"/>
        </w:rPr>
        <w:t>评标方法</w:t>
      </w:r>
      <w:r w:rsidR="009B08F0">
        <w:rPr>
          <w:rFonts w:ascii="宋体" w:eastAsia="宋体" w:hAnsi="宋体" w:hint="eastAsia"/>
          <w:sz w:val="28"/>
          <w:szCs w:val="28"/>
        </w:rPr>
        <w:t>:</w:t>
      </w:r>
      <w:r w:rsidR="004432B0">
        <w:rPr>
          <w:rFonts w:ascii="宋体" w:eastAsia="宋体" w:hAnsi="宋体" w:hint="eastAsia"/>
          <w:sz w:val="28"/>
          <w:szCs w:val="28"/>
        </w:rPr>
        <w:t>本项目采用综合评分法，</w:t>
      </w:r>
      <w:r w:rsidR="00510942">
        <w:rPr>
          <w:rFonts w:ascii="宋体" w:eastAsia="宋体" w:hAnsi="宋体" w:hint="eastAsia"/>
          <w:sz w:val="28"/>
          <w:szCs w:val="28"/>
        </w:rPr>
        <w:t>根据投标报名情况,可转为竞争性谈判或者单一来源议价,</w:t>
      </w:r>
      <w:r w:rsidRPr="00E15F0F">
        <w:rPr>
          <w:rFonts w:ascii="宋体" w:eastAsia="宋体" w:hAnsi="宋体" w:hint="eastAsia"/>
          <w:sz w:val="28"/>
          <w:szCs w:val="28"/>
        </w:rPr>
        <w:t>中标结果以</w:t>
      </w:r>
      <w:r w:rsidR="004432B0" w:rsidRPr="004432B0">
        <w:rPr>
          <w:rFonts w:ascii="宋体" w:eastAsia="宋体" w:hAnsi="宋体" w:hint="eastAsia"/>
          <w:sz w:val="28"/>
          <w:szCs w:val="28"/>
        </w:rPr>
        <w:t>宁波大学附属人民医院</w:t>
      </w:r>
      <w:r w:rsidRPr="00E15F0F">
        <w:rPr>
          <w:rFonts w:ascii="宋体" w:eastAsia="宋体" w:hAnsi="宋体" w:hint="eastAsia"/>
          <w:sz w:val="28"/>
          <w:szCs w:val="28"/>
        </w:rPr>
        <w:t>外网公示、电话通知为准。</w:t>
      </w:r>
    </w:p>
    <w:p w:rsidR="00E15F0F" w:rsidRPr="00E15F0F" w:rsidRDefault="00E15F0F" w:rsidP="00E15F0F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</w:p>
    <w:p w:rsidR="004432B0" w:rsidRDefault="004432B0" w:rsidP="0023143F">
      <w:pPr>
        <w:wordWrap w:val="0"/>
        <w:spacing w:line="360" w:lineRule="auto"/>
        <w:jc w:val="right"/>
        <w:rPr>
          <w:rFonts w:ascii="宋体" w:eastAsia="宋体" w:hAnsi="宋体"/>
          <w:sz w:val="28"/>
          <w:szCs w:val="28"/>
        </w:rPr>
      </w:pPr>
      <w:r w:rsidRPr="004432B0">
        <w:rPr>
          <w:rFonts w:ascii="宋体" w:eastAsia="宋体" w:hAnsi="宋体" w:hint="eastAsia"/>
          <w:sz w:val="28"/>
          <w:szCs w:val="28"/>
        </w:rPr>
        <w:t>宁波大学附属人民医院</w:t>
      </w:r>
    </w:p>
    <w:p w:rsidR="002E557D" w:rsidRDefault="00E15F0F" w:rsidP="004432B0">
      <w:pPr>
        <w:spacing w:line="360" w:lineRule="auto"/>
        <w:jc w:val="right"/>
        <w:rPr>
          <w:rFonts w:ascii="宋体" w:eastAsia="宋体" w:hAnsi="宋体"/>
          <w:sz w:val="28"/>
          <w:szCs w:val="28"/>
        </w:rPr>
      </w:pPr>
      <w:r w:rsidRPr="00E15F0F">
        <w:rPr>
          <w:rFonts w:ascii="宋体" w:eastAsia="宋体" w:hAnsi="宋体"/>
          <w:sz w:val="28"/>
          <w:szCs w:val="28"/>
        </w:rPr>
        <w:t>2020年</w:t>
      </w:r>
      <w:r w:rsidR="00657A68">
        <w:rPr>
          <w:rFonts w:ascii="宋体" w:eastAsia="宋体" w:hAnsi="宋体" w:hint="eastAsia"/>
          <w:sz w:val="28"/>
          <w:szCs w:val="28"/>
        </w:rPr>
        <w:t>6</w:t>
      </w:r>
      <w:r w:rsidRPr="00E15F0F">
        <w:rPr>
          <w:rFonts w:ascii="宋体" w:eastAsia="宋体" w:hAnsi="宋体"/>
          <w:sz w:val="28"/>
          <w:szCs w:val="28"/>
        </w:rPr>
        <w:t>月</w:t>
      </w:r>
      <w:r w:rsidR="00B77341">
        <w:rPr>
          <w:rFonts w:ascii="宋体" w:eastAsia="宋体" w:hAnsi="宋体" w:hint="eastAsia"/>
          <w:sz w:val="28"/>
          <w:szCs w:val="28"/>
        </w:rPr>
        <w:t>4</w:t>
      </w:r>
      <w:r w:rsidRPr="00E15F0F">
        <w:rPr>
          <w:rFonts w:ascii="宋体" w:eastAsia="宋体" w:hAnsi="宋体"/>
          <w:sz w:val="28"/>
          <w:szCs w:val="28"/>
        </w:rPr>
        <w:t>日</w:t>
      </w:r>
    </w:p>
    <w:p w:rsidR="001D0B6E" w:rsidRDefault="001D0B6E" w:rsidP="001D0B6E">
      <w:pPr>
        <w:spacing w:line="360" w:lineRule="auto"/>
        <w:jc w:val="right"/>
        <w:rPr>
          <w:rFonts w:ascii="宋体" w:eastAsia="宋体" w:hAnsi="宋体"/>
          <w:sz w:val="28"/>
          <w:szCs w:val="28"/>
        </w:rPr>
      </w:pPr>
    </w:p>
    <w:p w:rsidR="001D0B6E" w:rsidRDefault="001D0B6E" w:rsidP="001D0B6E">
      <w:pPr>
        <w:widowControl/>
        <w:jc w:val="left"/>
        <w:rPr>
          <w:rFonts w:asciiTheme="minorEastAsia" w:hAnsiTheme="minorEastAsia" w:cs="宋体"/>
          <w:color w:val="333333"/>
          <w:kern w:val="0"/>
          <w:szCs w:val="21"/>
        </w:rPr>
      </w:pPr>
    </w:p>
    <w:p w:rsidR="001D0B6E" w:rsidRDefault="001D0B6E" w:rsidP="001D0B6E">
      <w:pPr>
        <w:widowControl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br w:type="page"/>
      </w:r>
    </w:p>
    <w:p w:rsidR="001D0B6E" w:rsidRPr="001F641A" w:rsidRDefault="001D0B6E" w:rsidP="001D0B6E">
      <w:pPr>
        <w:widowControl/>
        <w:spacing w:line="420" w:lineRule="atLeast"/>
        <w:jc w:val="center"/>
        <w:rPr>
          <w:b/>
          <w:bCs/>
          <w:sz w:val="30"/>
          <w:szCs w:val="30"/>
        </w:rPr>
      </w:pPr>
      <w:r w:rsidRPr="001F641A">
        <w:rPr>
          <w:rFonts w:hint="eastAsia"/>
          <w:b/>
          <w:bCs/>
          <w:sz w:val="30"/>
          <w:szCs w:val="30"/>
        </w:rPr>
        <w:lastRenderedPageBreak/>
        <w:t>项目评分表</w:t>
      </w:r>
    </w:p>
    <w:tbl>
      <w:tblPr>
        <w:tblW w:w="9073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7938"/>
      </w:tblGrid>
      <w:tr w:rsidR="001D0B6E" w:rsidTr="00597B6C">
        <w:trPr>
          <w:trHeight w:val="358"/>
        </w:trPr>
        <w:tc>
          <w:tcPr>
            <w:tcW w:w="1135" w:type="dxa"/>
            <w:vAlign w:val="center"/>
          </w:tcPr>
          <w:p w:rsidR="001D0B6E" w:rsidRDefault="001D0B6E" w:rsidP="00597B6C">
            <w:pPr>
              <w:tabs>
                <w:tab w:val="left" w:pos="0"/>
              </w:tabs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1D0B6E" w:rsidRDefault="001D0B6E" w:rsidP="001D0B6E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评分项目</w:t>
            </w:r>
          </w:p>
        </w:tc>
      </w:tr>
      <w:tr w:rsidR="001D0B6E" w:rsidTr="00597B6C">
        <w:trPr>
          <w:trHeight w:val="1312"/>
        </w:trPr>
        <w:tc>
          <w:tcPr>
            <w:tcW w:w="1135" w:type="dxa"/>
            <w:vAlign w:val="center"/>
          </w:tcPr>
          <w:p w:rsidR="001D0B6E" w:rsidRDefault="001D0B6E" w:rsidP="00597B6C">
            <w:pPr>
              <w:tabs>
                <w:tab w:val="left" w:pos="0"/>
              </w:tabs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价格得分</w:t>
            </w:r>
          </w:p>
          <w:p w:rsidR="001D0B6E" w:rsidRDefault="001D0B6E" w:rsidP="00597B6C">
            <w:pPr>
              <w:tabs>
                <w:tab w:val="left" w:pos="0"/>
              </w:tabs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</w:t>
            </w:r>
            <w:r>
              <w:rPr>
                <w:rFonts w:ascii="宋体" w:hAnsi="宋体" w:cs="宋体" w:hint="eastAsia"/>
                <w:szCs w:val="21"/>
              </w:rPr>
              <w:t>分</w:t>
            </w:r>
          </w:p>
        </w:tc>
        <w:tc>
          <w:tcPr>
            <w:tcW w:w="7938" w:type="dxa"/>
            <w:vAlign w:val="center"/>
          </w:tcPr>
          <w:p w:rsidR="001D0B6E" w:rsidRDefault="001D0B6E" w:rsidP="00597B6C">
            <w:pPr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价格得分（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30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1D0B6E" w:rsidRDefault="001D0B6E" w:rsidP="00597B6C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满足招标要求（初步评审合格且商务、技术、报价部分评审合格）且最低的投标报价为评标基准价，得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30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</w:t>
            </w:r>
          </w:p>
          <w:p w:rsidR="001D0B6E" w:rsidRDefault="001D0B6E" w:rsidP="00597B6C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其他有效投标人的价格分计算公式如下：价格得分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=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（评标基准价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参与评审的价格）×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30%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×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100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（保留小数点后两位，第三位小数四舍五入）。</w:t>
            </w:r>
          </w:p>
          <w:p w:rsidR="001D0B6E" w:rsidRDefault="001D0B6E" w:rsidP="00597B6C">
            <w:pPr>
              <w:tabs>
                <w:tab w:val="left" w:pos="0"/>
              </w:tabs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注：投标报价超过相应最高限价的作无效标处理。</w:t>
            </w:r>
          </w:p>
        </w:tc>
      </w:tr>
      <w:tr w:rsidR="001D0B6E" w:rsidTr="00597B6C">
        <w:trPr>
          <w:trHeight w:val="70"/>
        </w:trPr>
        <w:tc>
          <w:tcPr>
            <w:tcW w:w="1135" w:type="dxa"/>
            <w:vMerge w:val="restart"/>
            <w:vAlign w:val="center"/>
          </w:tcPr>
          <w:p w:rsidR="001D0B6E" w:rsidRDefault="001D0B6E" w:rsidP="00597B6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商务技术分</w:t>
            </w:r>
          </w:p>
          <w:p w:rsidR="001D0B6E" w:rsidRDefault="001D0B6E" w:rsidP="00597B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70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7938" w:type="dxa"/>
            <w:vAlign w:val="center"/>
          </w:tcPr>
          <w:p w:rsidR="001D0B6E" w:rsidRDefault="001D0B6E" w:rsidP="00597B6C">
            <w:pPr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、招标要求响应情况（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15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1D0B6E" w:rsidRDefault="001D0B6E" w:rsidP="00597B6C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投标文件中招标要求与采购服务需求的满足情况进行综合评定，满分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15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分。</w:t>
            </w:r>
          </w:p>
        </w:tc>
      </w:tr>
      <w:tr w:rsidR="001D0B6E" w:rsidTr="00597B6C">
        <w:trPr>
          <w:trHeight w:val="885"/>
        </w:trPr>
        <w:tc>
          <w:tcPr>
            <w:tcW w:w="1135" w:type="dxa"/>
            <w:vMerge/>
            <w:vAlign w:val="center"/>
          </w:tcPr>
          <w:p w:rsidR="001D0B6E" w:rsidRDefault="001D0B6E" w:rsidP="00597B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1D0B6E" w:rsidRDefault="001D0B6E" w:rsidP="00597B6C">
            <w:pPr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、投标人业绩（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1D0B6E" w:rsidRDefault="001D0B6E" w:rsidP="00597B6C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2017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日以来，投标人承接过的类似项目业绩，每个业绩得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分；最高得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分。</w:t>
            </w:r>
          </w:p>
          <w:p w:rsidR="001D0B6E" w:rsidRDefault="001D0B6E" w:rsidP="00597B6C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注：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时间以合同签订时间为准；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投标文件中提供合同复印件并加盖公章，原件备查。</w:t>
            </w:r>
          </w:p>
        </w:tc>
      </w:tr>
      <w:tr w:rsidR="001D0B6E" w:rsidTr="00597B6C">
        <w:trPr>
          <w:trHeight w:val="124"/>
        </w:trPr>
        <w:tc>
          <w:tcPr>
            <w:tcW w:w="1135" w:type="dxa"/>
            <w:vMerge/>
            <w:vAlign w:val="center"/>
          </w:tcPr>
          <w:p w:rsidR="001D0B6E" w:rsidRDefault="001D0B6E" w:rsidP="00597B6C">
            <w:pPr>
              <w:spacing w:line="40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938" w:type="dxa"/>
            <w:vAlign w:val="center"/>
          </w:tcPr>
          <w:p w:rsidR="001D0B6E" w:rsidRDefault="001D0B6E" w:rsidP="00597B6C">
            <w:pPr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、项目方法或方案（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20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1D0B6E" w:rsidRDefault="001D0B6E" w:rsidP="00597B6C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评委会根据投标人提供的针对本项目的理解，技术路线，项目研究评价方法，项目关键技术及技术难点、创新点，设备配置等方面进行相对比较、综合评议，酌情给分：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15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分≤优≤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20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分≤良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&lt;15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≤一般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&lt;10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无方案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不得分。</w:t>
            </w:r>
          </w:p>
        </w:tc>
      </w:tr>
      <w:tr w:rsidR="001D0B6E" w:rsidTr="00597B6C">
        <w:trPr>
          <w:trHeight w:val="20"/>
        </w:trPr>
        <w:tc>
          <w:tcPr>
            <w:tcW w:w="1135" w:type="dxa"/>
            <w:vMerge/>
            <w:vAlign w:val="center"/>
          </w:tcPr>
          <w:p w:rsidR="001D0B6E" w:rsidRDefault="001D0B6E" w:rsidP="00597B6C">
            <w:pPr>
              <w:spacing w:line="400" w:lineRule="exact"/>
              <w:jc w:val="center"/>
              <w:rPr>
                <w:rFonts w:ascii="楷体_GB2312"/>
                <w:color w:val="000000"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1D0B6E" w:rsidRDefault="001D0B6E" w:rsidP="00597B6C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4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、组织和实施计划维修人员配置（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13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1D0B6E" w:rsidRDefault="001D0B6E" w:rsidP="00597B6C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评委会根据投标人提供的针对本项目的组织和实施计划人员配置（包括拟派本项目的技术力量、时间安排等方面进行相对比较、综合评议，酌情给分：优：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9.6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分≤优≤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13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7.2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分≤良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&lt;9.6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≤一般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&lt;7.2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分；缺项不得分。</w:t>
            </w:r>
          </w:p>
        </w:tc>
      </w:tr>
      <w:tr w:rsidR="001D0B6E" w:rsidTr="00597B6C">
        <w:trPr>
          <w:trHeight w:val="20"/>
        </w:trPr>
        <w:tc>
          <w:tcPr>
            <w:tcW w:w="1135" w:type="dxa"/>
            <w:vMerge/>
            <w:vAlign w:val="center"/>
          </w:tcPr>
          <w:p w:rsidR="001D0B6E" w:rsidRDefault="001D0B6E" w:rsidP="00597B6C">
            <w:pPr>
              <w:spacing w:line="400" w:lineRule="exact"/>
              <w:jc w:val="center"/>
              <w:rPr>
                <w:rFonts w:ascii="楷体_GB2312"/>
                <w:color w:val="000000"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1D0B6E" w:rsidRDefault="001D0B6E" w:rsidP="00597B6C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5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、服务成果质量保证措施（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10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1D0B6E" w:rsidRDefault="001D0B6E" w:rsidP="00597B6C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根据投标人提供的服务成果质量保证措施进行综合评议：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8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分≤优≤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分≤良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&lt;8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≤一般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&lt;6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分；缺项不得分。</w:t>
            </w:r>
          </w:p>
        </w:tc>
      </w:tr>
      <w:tr w:rsidR="001D0B6E" w:rsidTr="00597B6C">
        <w:trPr>
          <w:trHeight w:val="20"/>
        </w:trPr>
        <w:tc>
          <w:tcPr>
            <w:tcW w:w="1135" w:type="dxa"/>
            <w:vMerge/>
            <w:vAlign w:val="center"/>
          </w:tcPr>
          <w:p w:rsidR="001D0B6E" w:rsidRDefault="001D0B6E" w:rsidP="00597B6C">
            <w:pPr>
              <w:spacing w:line="400" w:lineRule="exact"/>
              <w:jc w:val="center"/>
              <w:rPr>
                <w:rFonts w:ascii="楷体_GB2312"/>
                <w:color w:val="000000"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1D0B6E" w:rsidRDefault="001D0B6E" w:rsidP="00597B6C">
            <w:pPr>
              <w:autoSpaceDE w:val="0"/>
              <w:autoSpaceDN w:val="0"/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6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、服务承诺（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6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1D0B6E" w:rsidRDefault="001D0B6E" w:rsidP="00597B6C">
            <w:pPr>
              <w:autoSpaceDE w:val="0"/>
              <w:autoSpaceDN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根据投标人提供的项目实施期间和实施后的服务承诺进行综合评议，酌情给分：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4.8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分≤优≤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3.6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分≤良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&lt;4.8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≤一般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&lt;3.6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分；缺项不得分。</w:t>
            </w:r>
          </w:p>
        </w:tc>
      </w:tr>
      <w:tr w:rsidR="001D0B6E" w:rsidTr="00597B6C">
        <w:trPr>
          <w:trHeight w:val="122"/>
        </w:trPr>
        <w:tc>
          <w:tcPr>
            <w:tcW w:w="1135" w:type="dxa"/>
            <w:vMerge/>
            <w:vAlign w:val="center"/>
          </w:tcPr>
          <w:p w:rsidR="001D0B6E" w:rsidRDefault="001D0B6E" w:rsidP="00597B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7938" w:type="dxa"/>
            <w:vAlign w:val="center"/>
          </w:tcPr>
          <w:p w:rsidR="001D0B6E" w:rsidRDefault="001D0B6E" w:rsidP="00597B6C">
            <w:pPr>
              <w:autoSpaceDE w:val="0"/>
              <w:autoSpaceDN w:val="0"/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7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、合理化建议（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1D0B6E" w:rsidRDefault="001D0B6E" w:rsidP="00597B6C">
            <w:pPr>
              <w:autoSpaceDE w:val="0"/>
              <w:autoSpaceDN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评委根据投标人提出的针对本项目的合理化建议或承诺进行评比，在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0-2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分之间酌情打分。</w:t>
            </w:r>
          </w:p>
        </w:tc>
      </w:tr>
      <w:tr w:rsidR="001D0B6E" w:rsidTr="00597B6C">
        <w:trPr>
          <w:trHeight w:val="81"/>
        </w:trPr>
        <w:tc>
          <w:tcPr>
            <w:tcW w:w="1135" w:type="dxa"/>
            <w:vMerge/>
            <w:vAlign w:val="center"/>
          </w:tcPr>
          <w:p w:rsidR="001D0B6E" w:rsidRDefault="001D0B6E" w:rsidP="00597B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7938" w:type="dxa"/>
            <w:vAlign w:val="center"/>
          </w:tcPr>
          <w:p w:rsidR="001D0B6E" w:rsidRDefault="001D0B6E" w:rsidP="00597B6C">
            <w:pPr>
              <w:widowControl/>
              <w:tabs>
                <w:tab w:val="left" w:pos="0"/>
              </w:tabs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8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、标书制作（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1D0B6E" w:rsidRDefault="001D0B6E" w:rsidP="00597B6C">
            <w:pPr>
              <w:widowControl/>
              <w:tabs>
                <w:tab w:val="left" w:pos="0"/>
              </w:tabs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评委根据投标人投标文件的制作质量进行评比，在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0-1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分之间酌情打分。</w:t>
            </w:r>
          </w:p>
        </w:tc>
      </w:tr>
      <w:tr w:rsidR="001D0B6E" w:rsidTr="00597B6C">
        <w:trPr>
          <w:trHeight w:val="81"/>
        </w:trPr>
        <w:tc>
          <w:tcPr>
            <w:tcW w:w="1135" w:type="dxa"/>
            <w:vAlign w:val="center"/>
          </w:tcPr>
          <w:p w:rsidR="001D0B6E" w:rsidRDefault="001D0B6E" w:rsidP="00597B6C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ascii="宋体" w:hAnsi="宋体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938" w:type="dxa"/>
            <w:vAlign w:val="center"/>
          </w:tcPr>
          <w:p w:rsidR="001D0B6E" w:rsidRDefault="001D0B6E" w:rsidP="00597B6C">
            <w:pPr>
              <w:widowControl/>
              <w:tabs>
                <w:tab w:val="left" w:pos="0"/>
              </w:tabs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</w:tbl>
    <w:p w:rsidR="001D0B6E" w:rsidRDefault="001D0B6E" w:rsidP="001D0B6E"/>
    <w:p w:rsidR="001D0B6E" w:rsidRDefault="001D0B6E" w:rsidP="001D0B6E">
      <w:pPr>
        <w:spacing w:line="360" w:lineRule="auto"/>
        <w:jc w:val="right"/>
      </w:pPr>
    </w:p>
    <w:p w:rsidR="00AC1354" w:rsidRDefault="00AC1354" w:rsidP="001D0B6E">
      <w:pPr>
        <w:spacing w:line="360" w:lineRule="auto"/>
        <w:jc w:val="right"/>
      </w:pPr>
    </w:p>
    <w:p w:rsidR="00AC1354" w:rsidRDefault="00AC1354" w:rsidP="001D0B6E">
      <w:pPr>
        <w:spacing w:line="360" w:lineRule="auto"/>
        <w:jc w:val="right"/>
      </w:pPr>
    </w:p>
    <w:p w:rsidR="00AC1354" w:rsidRDefault="00AC1354" w:rsidP="001D0B6E">
      <w:pPr>
        <w:spacing w:line="360" w:lineRule="auto"/>
        <w:jc w:val="right"/>
      </w:pPr>
    </w:p>
    <w:p w:rsidR="00AC1354" w:rsidRDefault="00AC1354" w:rsidP="001D0B6E">
      <w:pPr>
        <w:spacing w:line="360" w:lineRule="auto"/>
        <w:jc w:val="right"/>
      </w:pPr>
    </w:p>
    <w:p w:rsidR="00510942" w:rsidRDefault="00510942" w:rsidP="001D0B6E">
      <w:pPr>
        <w:spacing w:line="360" w:lineRule="auto"/>
        <w:jc w:val="right"/>
        <w:sectPr w:rsidR="00510942" w:rsidSect="00E15F0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10942" w:rsidRDefault="00510942" w:rsidP="00510942">
      <w:pPr>
        <w:spacing w:line="360" w:lineRule="auto"/>
        <w:ind w:firstLine="440"/>
        <w:rPr>
          <w:rFonts w:ascii="Arial" w:hAnsi="Arial" w:cs="Arial" w:hint="eastAsia"/>
          <w:b/>
          <w:bCs/>
          <w:sz w:val="22"/>
        </w:rPr>
      </w:pPr>
      <w:r>
        <w:rPr>
          <w:rFonts w:ascii="Arial" w:hAnsi="Arial" w:cs="Arial" w:hint="eastAsia"/>
          <w:b/>
          <w:bCs/>
          <w:sz w:val="22"/>
        </w:rPr>
        <w:lastRenderedPageBreak/>
        <w:t>附件</w:t>
      </w:r>
      <w:r>
        <w:rPr>
          <w:rFonts w:ascii="Arial" w:hAnsi="Arial" w:cs="Arial" w:hint="eastAsia"/>
          <w:b/>
          <w:bCs/>
          <w:sz w:val="22"/>
        </w:rPr>
        <w:t>一</w:t>
      </w:r>
      <w:r>
        <w:rPr>
          <w:rFonts w:ascii="Arial" w:hAnsi="Arial" w:cs="Arial" w:hint="eastAsia"/>
          <w:b/>
          <w:bCs/>
          <w:sz w:val="22"/>
        </w:rPr>
        <w:t>：</w:t>
      </w:r>
    </w:p>
    <w:tbl>
      <w:tblPr>
        <w:tblpPr w:leftFromText="180" w:rightFromText="180" w:vertAnchor="text" w:horzAnchor="page" w:tblpX="622" w:tblpY="306"/>
        <w:tblOverlap w:val="never"/>
        <w:tblW w:w="102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825"/>
        <w:gridCol w:w="1425"/>
        <w:gridCol w:w="2235"/>
        <w:gridCol w:w="960"/>
        <w:gridCol w:w="1275"/>
        <w:gridCol w:w="1080"/>
        <w:gridCol w:w="1395"/>
      </w:tblGrid>
      <w:tr w:rsidR="00510942" w:rsidTr="006572B5">
        <w:trPr>
          <w:trHeight w:val="800"/>
        </w:trPr>
        <w:tc>
          <w:tcPr>
            <w:tcW w:w="1027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0942" w:rsidRDefault="00510942" w:rsidP="006572B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宁波大学附属人民医院签约揭牌仪式活动</w:t>
            </w:r>
            <w:r w:rsidR="006626A8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部分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物料明细</w:t>
            </w:r>
          </w:p>
        </w:tc>
      </w:tr>
      <w:tr w:rsidR="00510942" w:rsidTr="006572B5">
        <w:trPr>
          <w:trHeight w:val="8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510942" w:rsidRDefault="00510942" w:rsidP="006572B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活动大项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510942" w:rsidRDefault="00510942" w:rsidP="006572B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510942" w:rsidRDefault="00510942" w:rsidP="006572B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物料名称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510942" w:rsidRDefault="00510942" w:rsidP="006572B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规格及内容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510942" w:rsidRDefault="00510942" w:rsidP="006572B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510942" w:rsidRDefault="00510942" w:rsidP="006572B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数量/面积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510942" w:rsidRDefault="00510942" w:rsidP="006572B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单价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tcMar>
              <w:top w:w="15" w:type="dxa"/>
              <w:left w:w="15" w:type="dxa"/>
              <w:right w:w="15" w:type="dxa"/>
            </w:tcMar>
            <w:vAlign w:val="center"/>
          </w:tcPr>
          <w:p w:rsidR="00510942" w:rsidRDefault="00510942" w:rsidP="006572B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总金额</w:t>
            </w:r>
          </w:p>
        </w:tc>
      </w:tr>
      <w:tr w:rsidR="00510942" w:rsidTr="006572B5">
        <w:trPr>
          <w:trHeight w:val="80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0942" w:rsidRDefault="00510942" w:rsidP="006572B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舞台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0942" w:rsidRDefault="00510942" w:rsidP="006572B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0942" w:rsidRDefault="00510942" w:rsidP="006572B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LED曲屏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0942" w:rsidRDefault="00510942" w:rsidP="006572B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13m*4.5m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0942" w:rsidRDefault="00510942" w:rsidP="006572B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平方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0942" w:rsidRDefault="00510942" w:rsidP="006572B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58.5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0942" w:rsidRDefault="00510942" w:rsidP="006572B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0942" w:rsidRDefault="00510942" w:rsidP="006572B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510942" w:rsidTr="006572B5">
        <w:trPr>
          <w:trHeight w:val="80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0942" w:rsidRDefault="00510942" w:rsidP="006572B5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0942" w:rsidRDefault="00510942" w:rsidP="006572B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0942" w:rsidRDefault="00510942" w:rsidP="006572B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TD线阵音响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0942" w:rsidRDefault="00510942" w:rsidP="006572B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6+4+2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0942" w:rsidRDefault="00510942" w:rsidP="006572B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0942" w:rsidRDefault="00510942" w:rsidP="006572B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0942" w:rsidRDefault="00510942" w:rsidP="006572B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0942" w:rsidRDefault="00510942" w:rsidP="006572B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510942" w:rsidTr="006572B5">
        <w:trPr>
          <w:trHeight w:val="80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0942" w:rsidRDefault="00510942" w:rsidP="006572B5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0942" w:rsidRDefault="00510942" w:rsidP="006572B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0942" w:rsidRDefault="00510942" w:rsidP="006572B5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0942" w:rsidRDefault="00510942" w:rsidP="006572B5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0942" w:rsidRDefault="00510942" w:rsidP="006572B5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0942" w:rsidRDefault="00510942" w:rsidP="006572B5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0942" w:rsidRDefault="00510942" w:rsidP="006572B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合计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10942" w:rsidRDefault="00510942" w:rsidP="006572B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2"/>
              </w:rPr>
            </w:pPr>
          </w:p>
        </w:tc>
      </w:tr>
    </w:tbl>
    <w:p w:rsidR="00510942" w:rsidRDefault="00510942" w:rsidP="00510942">
      <w:pPr>
        <w:spacing w:line="360" w:lineRule="auto"/>
        <w:ind w:firstLine="440"/>
        <w:rPr>
          <w:rFonts w:ascii="Arial" w:hAnsi="Arial" w:cs="Arial"/>
          <w:sz w:val="22"/>
          <w:u w:val="single"/>
        </w:rPr>
      </w:pPr>
    </w:p>
    <w:p w:rsidR="00AC1354" w:rsidRDefault="00AC1354" w:rsidP="001D0B6E">
      <w:pPr>
        <w:spacing w:line="360" w:lineRule="auto"/>
        <w:jc w:val="right"/>
      </w:pPr>
    </w:p>
    <w:sectPr w:rsidR="00AC1354" w:rsidSect="00510942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21A" w:rsidRDefault="00E7021A" w:rsidP="001B3965">
      <w:r>
        <w:separator/>
      </w:r>
    </w:p>
  </w:endnote>
  <w:endnote w:type="continuationSeparator" w:id="0">
    <w:p w:rsidR="00E7021A" w:rsidRDefault="00E7021A" w:rsidP="001B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21A" w:rsidRDefault="00E7021A" w:rsidP="001B3965">
      <w:r>
        <w:separator/>
      </w:r>
    </w:p>
  </w:footnote>
  <w:footnote w:type="continuationSeparator" w:id="0">
    <w:p w:rsidR="00E7021A" w:rsidRDefault="00E7021A" w:rsidP="001B3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66B43"/>
    <w:multiLevelType w:val="hybridMultilevel"/>
    <w:tmpl w:val="1130E2BE"/>
    <w:lvl w:ilvl="0" w:tplc="28300394">
      <w:start w:val="1"/>
      <w:numFmt w:val="decimal"/>
      <w:lvlText w:val="%1、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FF6281"/>
    <w:multiLevelType w:val="hybridMultilevel"/>
    <w:tmpl w:val="3FAAB92C"/>
    <w:lvl w:ilvl="0" w:tplc="C40ED4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A0D38B4"/>
    <w:multiLevelType w:val="hybridMultilevel"/>
    <w:tmpl w:val="79BA78E2"/>
    <w:lvl w:ilvl="0" w:tplc="E5629B2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6C971E1"/>
    <w:multiLevelType w:val="hybridMultilevel"/>
    <w:tmpl w:val="2140FDE2"/>
    <w:lvl w:ilvl="0" w:tplc="63947D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904"/>
    <w:rsid w:val="0000549D"/>
    <w:rsid w:val="000A4273"/>
    <w:rsid w:val="000C7210"/>
    <w:rsid w:val="000F0BA1"/>
    <w:rsid w:val="000F2F80"/>
    <w:rsid w:val="00167024"/>
    <w:rsid w:val="001B3965"/>
    <w:rsid w:val="001D0B6E"/>
    <w:rsid w:val="001D68D9"/>
    <w:rsid w:val="001D7E26"/>
    <w:rsid w:val="0023143F"/>
    <w:rsid w:val="00280D5F"/>
    <w:rsid w:val="002E557D"/>
    <w:rsid w:val="002E5BE9"/>
    <w:rsid w:val="003C2D56"/>
    <w:rsid w:val="003E1959"/>
    <w:rsid w:val="004432B0"/>
    <w:rsid w:val="0048090B"/>
    <w:rsid w:val="00510942"/>
    <w:rsid w:val="00513204"/>
    <w:rsid w:val="0052329D"/>
    <w:rsid w:val="00573AB1"/>
    <w:rsid w:val="005E1C00"/>
    <w:rsid w:val="00600E2F"/>
    <w:rsid w:val="00644109"/>
    <w:rsid w:val="00645DD6"/>
    <w:rsid w:val="00657A68"/>
    <w:rsid w:val="006626A8"/>
    <w:rsid w:val="00752D70"/>
    <w:rsid w:val="00756117"/>
    <w:rsid w:val="007B1E80"/>
    <w:rsid w:val="007E32D4"/>
    <w:rsid w:val="008E2572"/>
    <w:rsid w:val="008F73D8"/>
    <w:rsid w:val="0091488E"/>
    <w:rsid w:val="009B08F0"/>
    <w:rsid w:val="00A12904"/>
    <w:rsid w:val="00A317A8"/>
    <w:rsid w:val="00A768A6"/>
    <w:rsid w:val="00AC1354"/>
    <w:rsid w:val="00B77341"/>
    <w:rsid w:val="00B92CCC"/>
    <w:rsid w:val="00BD5F50"/>
    <w:rsid w:val="00C048F9"/>
    <w:rsid w:val="00D53421"/>
    <w:rsid w:val="00D8268E"/>
    <w:rsid w:val="00E15F0F"/>
    <w:rsid w:val="00E338D3"/>
    <w:rsid w:val="00E7021A"/>
    <w:rsid w:val="00E83EF5"/>
    <w:rsid w:val="00E96BC4"/>
    <w:rsid w:val="00F00D6A"/>
    <w:rsid w:val="00F5562D"/>
    <w:rsid w:val="00F7342C"/>
    <w:rsid w:val="00FF7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666360B"/>
  <w15:docId w15:val="{C6710383-18A3-4DCD-BFB6-3C6FD5E1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1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BC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B39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B396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B39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B3965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1D0B6E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1D0B6E"/>
  </w:style>
  <w:style w:type="table" w:styleId="aa">
    <w:name w:val="Table Grid"/>
    <w:basedOn w:val="a1"/>
    <w:qFormat/>
    <w:rsid w:val="001D0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214</Words>
  <Characters>1220</Characters>
  <Application>Microsoft Office Word</Application>
  <DocSecurity>0</DocSecurity>
  <Lines>10</Lines>
  <Paragraphs>2</Paragraphs>
  <ScaleCrop>false</ScaleCrop>
  <Company>Microsoft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Cg</dc:creator>
  <cp:lastModifiedBy>姚君</cp:lastModifiedBy>
  <cp:revision>3</cp:revision>
  <dcterms:created xsi:type="dcterms:W3CDTF">2020-07-08T06:21:00Z</dcterms:created>
  <dcterms:modified xsi:type="dcterms:W3CDTF">2020-07-08T07:17:00Z</dcterms:modified>
</cp:coreProperties>
</file>