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DB" w:rsidRDefault="00090F2A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090F2A"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</w:t>
      </w:r>
      <w:r w:rsidR="007456DB" w:rsidRPr="007456DB">
        <w:rPr>
          <w:rFonts w:asciiTheme="minorEastAsia" w:hAnsiTheme="minorEastAsia" w:cs="宋体" w:hint="eastAsia"/>
          <w:b/>
          <w:kern w:val="0"/>
          <w:sz w:val="32"/>
          <w:szCs w:val="32"/>
        </w:rPr>
        <w:t>卒中床等部分设备院内</w:t>
      </w:r>
    </w:p>
    <w:p w:rsidR="000400EB" w:rsidRPr="00F020C2" w:rsidRDefault="007456DB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7456DB">
        <w:rPr>
          <w:rFonts w:asciiTheme="minorEastAsia" w:hAnsiTheme="minorEastAsia" w:cs="宋体" w:hint="eastAsia"/>
          <w:b/>
          <w:kern w:val="0"/>
          <w:sz w:val="32"/>
          <w:szCs w:val="32"/>
        </w:rPr>
        <w:t>议标公告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3968"/>
        <w:gridCol w:w="1134"/>
      </w:tblGrid>
      <w:tr w:rsidR="004A5791" w:rsidRPr="00F020C2" w:rsidTr="004E1316">
        <w:trPr>
          <w:trHeight w:val="381"/>
        </w:trPr>
        <w:tc>
          <w:tcPr>
            <w:tcW w:w="675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4A5791" w:rsidRPr="00F020C2" w:rsidRDefault="004A5791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4A5791" w:rsidRPr="00F020C2" w:rsidRDefault="00902F7F" w:rsidP="00E870D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355FF" w:rsidRPr="00F020C2" w:rsidTr="004E1316">
        <w:trPr>
          <w:trHeight w:val="431"/>
        </w:trPr>
        <w:tc>
          <w:tcPr>
            <w:tcW w:w="675" w:type="dxa"/>
            <w:vAlign w:val="center"/>
          </w:tcPr>
          <w:p w:rsidR="00D355FF" w:rsidRPr="00F020C2" w:rsidRDefault="00D355FF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355FF" w:rsidRDefault="007456DB" w:rsidP="00D355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卒中床</w:t>
            </w:r>
          </w:p>
        </w:tc>
        <w:tc>
          <w:tcPr>
            <w:tcW w:w="992" w:type="dxa"/>
            <w:vAlign w:val="center"/>
          </w:tcPr>
          <w:p w:rsidR="00D355FF" w:rsidRDefault="007456DB" w:rsidP="00D355FF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D355FF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3968" w:type="dxa"/>
            <w:vAlign w:val="center"/>
          </w:tcPr>
          <w:p w:rsidR="00D355FF" w:rsidRDefault="007456DB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用于卒中中心,具备电动称重溶栓功能</w:t>
            </w:r>
          </w:p>
        </w:tc>
        <w:tc>
          <w:tcPr>
            <w:tcW w:w="1134" w:type="dxa"/>
            <w:vAlign w:val="center"/>
          </w:tcPr>
          <w:p w:rsidR="00D355FF" w:rsidRPr="00F020C2" w:rsidRDefault="007456DB" w:rsidP="00D355FF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902F7F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C7858" w:rsidRDefault="007456DB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中频治疗仪</w:t>
            </w:r>
          </w:p>
        </w:tc>
        <w:tc>
          <w:tcPr>
            <w:tcW w:w="992" w:type="dxa"/>
            <w:vAlign w:val="center"/>
          </w:tcPr>
          <w:p w:rsidR="001C7858" w:rsidRDefault="007456DB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3968" w:type="dxa"/>
            <w:vAlign w:val="center"/>
          </w:tcPr>
          <w:p w:rsidR="001C7858" w:rsidRDefault="007456DB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针灸科用</w:t>
            </w:r>
          </w:p>
        </w:tc>
        <w:tc>
          <w:tcPr>
            <w:tcW w:w="1134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</w:t>
            </w:r>
            <w:r w:rsidR="007456DB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1C7858" w:rsidRDefault="007456DB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高清内镜摄像系统</w:t>
            </w:r>
          </w:p>
        </w:tc>
        <w:tc>
          <w:tcPr>
            <w:tcW w:w="992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1套</w:t>
            </w:r>
          </w:p>
        </w:tc>
        <w:tc>
          <w:tcPr>
            <w:tcW w:w="3968" w:type="dxa"/>
            <w:vAlign w:val="center"/>
          </w:tcPr>
          <w:p w:rsidR="001C7858" w:rsidRDefault="007456DB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用于五官科门诊</w:t>
            </w:r>
          </w:p>
        </w:tc>
        <w:tc>
          <w:tcPr>
            <w:tcW w:w="1134" w:type="dxa"/>
            <w:vAlign w:val="center"/>
          </w:tcPr>
          <w:p w:rsidR="001C7858" w:rsidRDefault="007456DB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1C785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C7858" w:rsidRPr="00F020C2" w:rsidTr="004E1316">
        <w:trPr>
          <w:trHeight w:val="431"/>
        </w:trPr>
        <w:tc>
          <w:tcPr>
            <w:tcW w:w="675" w:type="dxa"/>
            <w:vAlign w:val="center"/>
          </w:tcPr>
          <w:p w:rsidR="001C7858" w:rsidRPr="00F020C2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1C7858" w:rsidRDefault="007456DB" w:rsidP="001C78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高频电刀</w:t>
            </w:r>
          </w:p>
        </w:tc>
        <w:tc>
          <w:tcPr>
            <w:tcW w:w="992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1C7858" w:rsidRDefault="001C7858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4937">
              <w:rPr>
                <w:rFonts w:asciiTheme="minorEastAsia" w:hAnsiTheme="minorEastAsia" w:cs="宋体" w:hint="eastAsia"/>
                <w:kern w:val="0"/>
                <w:szCs w:val="21"/>
              </w:rPr>
              <w:t>用于</w:t>
            </w:r>
            <w:r w:rsidR="007456DB">
              <w:rPr>
                <w:rFonts w:asciiTheme="minorEastAsia" w:hAnsiTheme="minorEastAsia" w:cs="宋体" w:hint="eastAsia"/>
                <w:kern w:val="0"/>
                <w:szCs w:val="21"/>
              </w:rPr>
              <w:t>DSA心脏起搏器植入术中止血</w:t>
            </w:r>
          </w:p>
        </w:tc>
        <w:tc>
          <w:tcPr>
            <w:tcW w:w="1134" w:type="dxa"/>
            <w:vAlign w:val="center"/>
          </w:tcPr>
          <w:p w:rsidR="001C7858" w:rsidRDefault="003457B1" w:rsidP="001C7858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C7858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7456DB" w:rsidRPr="007456DB">
        <w:rPr>
          <w:rFonts w:asciiTheme="minorEastAsia" w:hAnsiTheme="minorEastAsia" w:hint="eastAsia"/>
          <w:szCs w:val="21"/>
          <w:u w:val="single"/>
        </w:rPr>
        <w:t>卒中床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2212BF">
        <w:rPr>
          <w:rFonts w:asciiTheme="minorEastAsia" w:hAnsiTheme="minorEastAsia" w:cs="宋体" w:hint="eastAsia"/>
          <w:kern w:val="0"/>
          <w:szCs w:val="21"/>
        </w:rPr>
        <w:t>一份电子版,</w:t>
      </w:r>
      <w:r w:rsidRPr="00975D59">
        <w:rPr>
          <w:rFonts w:asciiTheme="minorEastAsia" w:hAnsiTheme="minorEastAsia" w:cs="宋体"/>
          <w:kern w:val="0"/>
          <w:szCs w:val="21"/>
        </w:rPr>
        <w:t>正本须加盖红章）：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  <w:bookmarkStart w:id="0" w:name="_GoBack"/>
      <w:bookmarkEnd w:id="0"/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7456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A5791" w:rsidRPr="00975D59" w:rsidRDefault="004A5791" w:rsidP="004A5791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上午8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831E0C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317B0A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456DB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7456DB"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74879"/>
    <w:rsid w:val="0008480A"/>
    <w:rsid w:val="00090F2A"/>
    <w:rsid w:val="00093A1A"/>
    <w:rsid w:val="000976D8"/>
    <w:rsid w:val="000A0424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32742"/>
    <w:rsid w:val="00157472"/>
    <w:rsid w:val="00160200"/>
    <w:rsid w:val="0017225A"/>
    <w:rsid w:val="001756DA"/>
    <w:rsid w:val="00185542"/>
    <w:rsid w:val="00192612"/>
    <w:rsid w:val="00194864"/>
    <w:rsid w:val="001A59C3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E1316"/>
    <w:rsid w:val="004E1D4A"/>
    <w:rsid w:val="004F0F3F"/>
    <w:rsid w:val="004F56E0"/>
    <w:rsid w:val="0050582A"/>
    <w:rsid w:val="0051519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02F7F"/>
    <w:rsid w:val="00904CAA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F1C06"/>
    <w:rsid w:val="00CF2A05"/>
    <w:rsid w:val="00D15258"/>
    <w:rsid w:val="00D355FF"/>
    <w:rsid w:val="00D40D36"/>
    <w:rsid w:val="00D55750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498D2"/>
  <w15:docId w15:val="{77F8BB03-239A-4B9C-AE18-FF2C42D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7</cp:revision>
  <cp:lastPrinted>2020-04-29T02:42:00Z</cp:lastPrinted>
  <dcterms:created xsi:type="dcterms:W3CDTF">2020-07-02T07:05:00Z</dcterms:created>
  <dcterms:modified xsi:type="dcterms:W3CDTF">2020-07-02T07:50:00Z</dcterms:modified>
</cp:coreProperties>
</file>