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9662C" w14:textId="77777777" w:rsidR="005570BC" w:rsidRDefault="008D2DE9">
      <w:pPr>
        <w:wordWrap w:val="0"/>
        <w:jc w:val="right"/>
        <w:rPr>
          <w:rFonts w:ascii="宋体" w:hAnsi="宋体"/>
        </w:rPr>
      </w:pPr>
      <w:r>
        <w:rPr>
          <w:rFonts w:ascii="宋体" w:hAnsi="宋体" w:hint="eastAsia"/>
        </w:rPr>
        <w:t>凯翔造咨</w:t>
      </w:r>
      <w:bookmarkStart w:id="0" w:name="编号"/>
      <w:r>
        <w:rPr>
          <w:rFonts w:ascii="宋体" w:hAnsi="宋体" w:hint="eastAsia"/>
        </w:rPr>
        <w:t>[2020]0199</w:t>
      </w:r>
      <w:bookmarkEnd w:id="0"/>
      <w:r>
        <w:rPr>
          <w:rFonts w:ascii="宋体" w:hAnsi="宋体" w:hint="eastAsia"/>
        </w:rPr>
        <w:t>号</w:t>
      </w:r>
    </w:p>
    <w:p w14:paraId="663162C0" w14:textId="77777777" w:rsidR="005570BC" w:rsidRDefault="008D2DE9">
      <w:pPr>
        <w:rPr>
          <w:rFonts w:ascii="宋体" w:hAnsi="宋体"/>
          <w:sz w:val="28"/>
          <w:szCs w:val="28"/>
        </w:rPr>
      </w:pPr>
      <w:r>
        <w:rPr>
          <w:rFonts w:ascii="宋体" w:hAnsi="宋体" w:hint="eastAsia"/>
          <w:sz w:val="28"/>
          <w:szCs w:val="28"/>
        </w:rPr>
        <w:t xml:space="preserve"> </w:t>
      </w:r>
    </w:p>
    <w:p w14:paraId="0FA64582" w14:textId="77777777" w:rsidR="005570BC" w:rsidRDefault="008D2DE9">
      <w:pPr>
        <w:rPr>
          <w:rFonts w:ascii="宋体" w:hAnsi="宋体"/>
          <w:sz w:val="28"/>
          <w:szCs w:val="28"/>
        </w:rPr>
      </w:pPr>
      <w:r>
        <w:rPr>
          <w:rFonts w:ascii="宋体" w:hAnsi="宋体" w:hint="eastAsia"/>
          <w:sz w:val="28"/>
          <w:szCs w:val="28"/>
        </w:rPr>
        <w:t xml:space="preserve"> </w:t>
      </w:r>
    </w:p>
    <w:p w14:paraId="78C532F6" w14:textId="77777777" w:rsidR="005570BC" w:rsidRDefault="008D2DE9">
      <w:pPr>
        <w:jc w:val="center"/>
        <w:rPr>
          <w:rFonts w:ascii="宋体" w:hAnsi="宋体"/>
          <w:b/>
          <w:bCs/>
          <w:sz w:val="72"/>
          <w:szCs w:val="72"/>
        </w:rPr>
      </w:pPr>
      <w:r>
        <w:rPr>
          <w:rFonts w:ascii="宋体" w:hAnsi="宋体" w:hint="eastAsia"/>
          <w:b/>
          <w:bCs/>
          <w:sz w:val="72"/>
          <w:szCs w:val="72"/>
        </w:rPr>
        <w:t>工程造价咨询报告书</w:t>
      </w:r>
    </w:p>
    <w:p w14:paraId="4041040C" w14:textId="77777777" w:rsidR="005570BC" w:rsidRDefault="008D2DE9">
      <w:pPr>
        <w:jc w:val="center"/>
        <w:rPr>
          <w:rFonts w:ascii="宋体" w:hAnsi="宋体"/>
          <w:sz w:val="28"/>
          <w:szCs w:val="28"/>
        </w:rPr>
      </w:pPr>
      <w:r>
        <w:rPr>
          <w:rFonts w:ascii="宋体" w:hAnsi="宋体" w:hint="eastAsia"/>
          <w:sz w:val="28"/>
          <w:szCs w:val="28"/>
        </w:rPr>
        <w:t xml:space="preserve"> </w:t>
      </w:r>
    </w:p>
    <w:p w14:paraId="194523CB" w14:textId="77777777" w:rsidR="005570BC" w:rsidRDefault="008D2DE9">
      <w:pPr>
        <w:jc w:val="center"/>
        <w:rPr>
          <w:rFonts w:ascii="宋体" w:hAnsi="宋体"/>
          <w:sz w:val="28"/>
          <w:szCs w:val="28"/>
        </w:rPr>
      </w:pPr>
      <w:r>
        <w:rPr>
          <w:rFonts w:ascii="宋体" w:hAnsi="宋体" w:hint="eastAsia"/>
          <w:sz w:val="28"/>
          <w:szCs w:val="28"/>
        </w:rPr>
        <w:t xml:space="preserve"> </w:t>
      </w:r>
    </w:p>
    <w:p w14:paraId="0C7AD7A6" w14:textId="77777777" w:rsidR="005570BC" w:rsidRDefault="008D2DE9">
      <w:pPr>
        <w:jc w:val="center"/>
        <w:rPr>
          <w:rFonts w:ascii="宋体" w:hAnsi="宋体"/>
          <w:sz w:val="28"/>
          <w:szCs w:val="28"/>
        </w:rPr>
      </w:pPr>
      <w:r>
        <w:rPr>
          <w:rFonts w:ascii="宋体" w:hAnsi="宋体" w:hint="eastAsia"/>
          <w:sz w:val="28"/>
          <w:szCs w:val="28"/>
        </w:rPr>
        <w:t xml:space="preserve"> </w:t>
      </w:r>
    </w:p>
    <w:p w14:paraId="5FAFB7EC" w14:textId="77777777" w:rsidR="005570BC" w:rsidRDefault="008D2DE9">
      <w:pPr>
        <w:jc w:val="center"/>
        <w:rPr>
          <w:rFonts w:ascii="宋体" w:hAnsi="宋体"/>
          <w:sz w:val="28"/>
          <w:szCs w:val="28"/>
        </w:rPr>
      </w:pPr>
      <w:r>
        <w:rPr>
          <w:rFonts w:ascii="宋体" w:hAnsi="宋体" w:hint="eastAsia"/>
          <w:sz w:val="28"/>
          <w:szCs w:val="28"/>
        </w:rPr>
        <w:t xml:space="preserve">  </w:t>
      </w:r>
    </w:p>
    <w:p w14:paraId="732FB08C" w14:textId="77777777" w:rsidR="005570BC" w:rsidRDefault="008D2DE9">
      <w:pPr>
        <w:jc w:val="center"/>
        <w:rPr>
          <w:rFonts w:ascii="宋体" w:hAnsi="宋体"/>
          <w:sz w:val="28"/>
          <w:szCs w:val="28"/>
        </w:rPr>
      </w:pPr>
      <w:r>
        <w:rPr>
          <w:rFonts w:ascii="宋体" w:hAnsi="宋体" w:hint="eastAsia"/>
          <w:sz w:val="28"/>
          <w:szCs w:val="28"/>
        </w:rPr>
        <w:t xml:space="preserve"> </w:t>
      </w:r>
    </w:p>
    <w:p w14:paraId="0794E692" w14:textId="77777777" w:rsidR="005570BC" w:rsidRDefault="008D2DE9">
      <w:pPr>
        <w:jc w:val="center"/>
        <w:rPr>
          <w:rFonts w:ascii="宋体" w:hAnsi="宋体"/>
          <w:sz w:val="28"/>
          <w:szCs w:val="28"/>
        </w:rPr>
      </w:pPr>
      <w:r>
        <w:rPr>
          <w:rFonts w:ascii="宋体" w:hAnsi="宋体" w:hint="eastAsia"/>
          <w:sz w:val="28"/>
          <w:szCs w:val="28"/>
        </w:rPr>
        <w:t xml:space="preserve"> </w:t>
      </w:r>
    </w:p>
    <w:p w14:paraId="765E1E51" w14:textId="77777777" w:rsidR="005570BC" w:rsidRDefault="008D2DE9">
      <w:pPr>
        <w:rPr>
          <w:rFonts w:ascii="宋体" w:hAnsi="宋体"/>
          <w:sz w:val="28"/>
          <w:szCs w:val="28"/>
        </w:rPr>
      </w:pPr>
      <w:r>
        <w:rPr>
          <w:rFonts w:ascii="宋体" w:hAnsi="宋体" w:hint="eastAsia"/>
          <w:sz w:val="28"/>
          <w:szCs w:val="28"/>
        </w:rPr>
        <w:t xml:space="preserve"> </w:t>
      </w:r>
    </w:p>
    <w:p w14:paraId="13BDFADF" w14:textId="77777777" w:rsidR="005570BC" w:rsidRDefault="008D2DE9">
      <w:pPr>
        <w:rPr>
          <w:rFonts w:ascii="宋体" w:hAnsi="宋体"/>
          <w:sz w:val="28"/>
          <w:szCs w:val="28"/>
        </w:rPr>
      </w:pPr>
      <w:r>
        <w:rPr>
          <w:rFonts w:ascii="宋体" w:hAnsi="宋体" w:hint="eastAsia"/>
          <w:sz w:val="28"/>
          <w:szCs w:val="28"/>
        </w:rPr>
        <w:t xml:space="preserve"> </w:t>
      </w:r>
    </w:p>
    <w:p w14:paraId="7A4DF0C9" w14:textId="77777777" w:rsidR="005570BC" w:rsidRDefault="008D2DE9">
      <w:pPr>
        <w:ind w:firstLineChars="98" w:firstLine="275"/>
        <w:rPr>
          <w:rFonts w:ascii="宋体" w:hAnsi="宋体"/>
          <w:bCs/>
          <w:sz w:val="28"/>
          <w:szCs w:val="28"/>
          <w:u w:val="single"/>
        </w:rPr>
      </w:pPr>
      <w:r>
        <w:rPr>
          <w:rFonts w:ascii="宋体" w:hAnsi="宋体" w:hint="eastAsia"/>
          <w:b/>
          <w:bCs/>
          <w:sz w:val="28"/>
          <w:szCs w:val="28"/>
        </w:rPr>
        <w:t>咨询项目全称</w:t>
      </w:r>
      <w:r>
        <w:rPr>
          <w:rFonts w:ascii="宋体" w:hAnsi="宋体" w:hint="eastAsia"/>
          <w:b/>
          <w:bCs/>
          <w:sz w:val="28"/>
          <w:szCs w:val="28"/>
          <w:u w:val="single"/>
        </w:rPr>
        <w:t xml:space="preserve"> </w:t>
      </w:r>
      <w:r>
        <w:rPr>
          <w:rFonts w:ascii="宋体" w:hAnsi="宋体" w:hint="eastAsia"/>
          <w:bCs/>
          <w:sz w:val="28"/>
          <w:szCs w:val="28"/>
          <w:u w:val="single"/>
        </w:rPr>
        <w:t xml:space="preserve"> </w:t>
      </w:r>
      <w:bookmarkStart w:id="1" w:name="项目名称"/>
      <w:r>
        <w:rPr>
          <w:rFonts w:ascii="宋体" w:hAnsi="宋体" w:hint="eastAsia"/>
          <w:bCs/>
          <w:sz w:val="28"/>
          <w:szCs w:val="28"/>
          <w:u w:val="single"/>
        </w:rPr>
        <w:t xml:space="preserve">  </w:t>
      </w:r>
      <w:r>
        <w:rPr>
          <w:rFonts w:ascii="宋体" w:hAnsi="宋体" w:hint="eastAsia"/>
          <w:bCs/>
          <w:sz w:val="28"/>
          <w:szCs w:val="28"/>
          <w:u w:val="single"/>
        </w:rPr>
        <w:t>鄞州人民医院眼科中心新增一间百级</w:t>
      </w:r>
      <w:r>
        <w:rPr>
          <w:rFonts w:ascii="宋体" w:hAnsi="宋体" w:hint="eastAsia"/>
          <w:bCs/>
          <w:sz w:val="28"/>
          <w:szCs w:val="28"/>
          <w:u w:val="single"/>
        </w:rPr>
        <w:t xml:space="preserve">           </w:t>
      </w:r>
    </w:p>
    <w:p w14:paraId="1B1B3C91" w14:textId="77777777" w:rsidR="005570BC" w:rsidRDefault="008D2DE9">
      <w:pPr>
        <w:ind w:firstLineChars="700" w:firstLine="1960"/>
        <w:rPr>
          <w:rFonts w:ascii="宋体" w:hAnsi="宋体"/>
          <w:b/>
          <w:bCs/>
          <w:sz w:val="28"/>
          <w:szCs w:val="28"/>
        </w:rPr>
      </w:pPr>
      <w:r>
        <w:rPr>
          <w:rFonts w:ascii="宋体" w:hAnsi="宋体" w:hint="eastAsia"/>
          <w:bCs/>
          <w:sz w:val="28"/>
          <w:szCs w:val="28"/>
          <w:u w:val="single"/>
        </w:rPr>
        <w:t xml:space="preserve">           </w:t>
      </w:r>
      <w:r>
        <w:rPr>
          <w:rFonts w:ascii="宋体" w:hAnsi="宋体" w:hint="eastAsia"/>
          <w:bCs/>
          <w:sz w:val="28"/>
          <w:szCs w:val="28"/>
          <w:u w:val="single"/>
        </w:rPr>
        <w:t>手术室改造工程</w:t>
      </w:r>
      <w:bookmarkEnd w:id="1"/>
      <w:r>
        <w:rPr>
          <w:rFonts w:ascii="宋体" w:hAnsi="宋体" w:hint="eastAsia"/>
          <w:bCs/>
          <w:sz w:val="28"/>
          <w:szCs w:val="28"/>
          <w:u w:val="single"/>
        </w:rPr>
        <w:t xml:space="preserve"> </w:t>
      </w:r>
      <w:r>
        <w:rPr>
          <w:rFonts w:ascii="宋体" w:hAnsi="宋体" w:hint="eastAsia"/>
          <w:bCs/>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rPr>
        <w:t xml:space="preserve">    </w:t>
      </w:r>
    </w:p>
    <w:p w14:paraId="7EEF4FBA" w14:textId="77777777" w:rsidR="005570BC" w:rsidRDefault="008D2DE9">
      <w:pPr>
        <w:ind w:firstLineChars="98" w:firstLine="275"/>
        <w:rPr>
          <w:rFonts w:ascii="宋体" w:hAnsi="宋体"/>
          <w:b/>
          <w:bCs/>
          <w:sz w:val="28"/>
          <w:szCs w:val="28"/>
        </w:rPr>
      </w:pPr>
      <w:r>
        <w:rPr>
          <w:rFonts w:ascii="宋体" w:hAnsi="宋体" w:hint="eastAsia"/>
          <w:b/>
          <w:bCs/>
          <w:sz w:val="28"/>
          <w:szCs w:val="28"/>
        </w:rPr>
        <w:t>咨询业务类别</w:t>
      </w:r>
      <w:r>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sz w:val="28"/>
          <w:szCs w:val="28"/>
          <w:u w:val="single"/>
        </w:rPr>
        <w:t>招标控制价</w:t>
      </w:r>
      <w:r>
        <w:rPr>
          <w:rFonts w:ascii="宋体" w:hAnsi="宋体" w:hint="eastAsia"/>
          <w:sz w:val="28"/>
          <w:szCs w:val="28"/>
          <w:u w:val="single"/>
        </w:rPr>
        <w:t>编制</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u w:val="single"/>
        </w:rPr>
        <w:t xml:space="preserve">            </w:t>
      </w:r>
      <w:r>
        <w:rPr>
          <w:rFonts w:ascii="宋体" w:hAnsi="宋体" w:hint="eastAsia"/>
          <w:b/>
          <w:bCs/>
          <w:sz w:val="28"/>
          <w:szCs w:val="28"/>
          <w:u w:val="single"/>
        </w:rPr>
        <w:t xml:space="preserve">      </w:t>
      </w:r>
    </w:p>
    <w:p w14:paraId="3DD29698" w14:textId="77777777" w:rsidR="005570BC" w:rsidRDefault="008D2DE9">
      <w:pPr>
        <w:ind w:firstLineChars="98" w:firstLine="275"/>
        <w:rPr>
          <w:rFonts w:ascii="宋体" w:hAnsi="宋体"/>
          <w:b/>
          <w:bCs/>
          <w:sz w:val="28"/>
          <w:szCs w:val="28"/>
        </w:rPr>
      </w:pPr>
      <w:r>
        <w:rPr>
          <w:rFonts w:ascii="宋体" w:hAnsi="宋体" w:hint="eastAsia"/>
          <w:b/>
          <w:bCs/>
          <w:sz w:val="28"/>
          <w:szCs w:val="28"/>
        </w:rPr>
        <w:t>咨询报告日期</w:t>
      </w:r>
      <w:r>
        <w:rPr>
          <w:rFonts w:ascii="宋体" w:hAnsi="宋体" w:hint="eastAsia"/>
          <w:b/>
          <w:bCs/>
          <w:sz w:val="28"/>
          <w:szCs w:val="28"/>
          <w:u w:val="single"/>
        </w:rPr>
        <w:t xml:space="preserve">          </w:t>
      </w:r>
      <w:r>
        <w:rPr>
          <w:rFonts w:ascii="宋体" w:hAnsi="宋体" w:hint="eastAsia"/>
          <w:b/>
          <w:bCs/>
          <w:sz w:val="28"/>
          <w:szCs w:val="28"/>
          <w:u w:val="single"/>
        </w:rPr>
        <w:t xml:space="preserve"> 2020.05.11                        </w:t>
      </w:r>
      <w:r>
        <w:rPr>
          <w:rFonts w:ascii="宋体" w:hAnsi="宋体" w:hint="eastAsia"/>
          <w:b/>
          <w:bCs/>
          <w:sz w:val="28"/>
          <w:szCs w:val="28"/>
          <w:u w:val="single"/>
        </w:rPr>
        <w:t xml:space="preserve">   </w:t>
      </w:r>
      <w:r>
        <w:rPr>
          <w:rFonts w:ascii="宋体" w:hAnsi="宋体" w:hint="eastAsia"/>
          <w:b/>
          <w:bCs/>
          <w:sz w:val="28"/>
          <w:szCs w:val="28"/>
        </w:rPr>
        <w:t xml:space="preserve">    </w:t>
      </w:r>
    </w:p>
    <w:p w14:paraId="52E82128" w14:textId="77777777" w:rsidR="005570BC" w:rsidRDefault="008D2DE9">
      <w:pPr>
        <w:jc w:val="center"/>
        <w:rPr>
          <w:rFonts w:ascii="宋体" w:hAnsi="宋体"/>
          <w:b/>
          <w:bCs/>
          <w:sz w:val="28"/>
          <w:szCs w:val="28"/>
        </w:rPr>
      </w:pPr>
      <w:r>
        <w:rPr>
          <w:rFonts w:ascii="宋体" w:hAnsi="宋体" w:hint="eastAsia"/>
          <w:b/>
          <w:bCs/>
          <w:sz w:val="28"/>
          <w:szCs w:val="28"/>
        </w:rPr>
        <w:t xml:space="preserve"> </w:t>
      </w:r>
    </w:p>
    <w:p w14:paraId="2E4CD080" w14:textId="77777777" w:rsidR="005570BC" w:rsidRDefault="008D2DE9">
      <w:pPr>
        <w:jc w:val="center"/>
        <w:rPr>
          <w:rFonts w:ascii="宋体" w:hAnsi="宋体"/>
          <w:sz w:val="28"/>
          <w:szCs w:val="28"/>
        </w:rPr>
      </w:pPr>
      <w:r>
        <w:rPr>
          <w:rFonts w:ascii="宋体" w:hAnsi="宋体" w:hint="eastAsia"/>
          <w:sz w:val="28"/>
          <w:szCs w:val="28"/>
        </w:rPr>
        <w:t xml:space="preserve"> </w:t>
      </w:r>
    </w:p>
    <w:p w14:paraId="53E79797" w14:textId="77777777" w:rsidR="005570BC" w:rsidRDefault="008D2DE9">
      <w:pPr>
        <w:jc w:val="center"/>
        <w:rPr>
          <w:rFonts w:ascii="宋体" w:hAnsi="宋体"/>
          <w:sz w:val="28"/>
          <w:szCs w:val="28"/>
        </w:rPr>
      </w:pPr>
      <w:r>
        <w:rPr>
          <w:rFonts w:ascii="宋体" w:hAnsi="宋体" w:hint="eastAsia"/>
          <w:sz w:val="28"/>
          <w:szCs w:val="28"/>
        </w:rPr>
        <w:t xml:space="preserve"> </w:t>
      </w:r>
    </w:p>
    <w:p w14:paraId="76AF5491" w14:textId="77777777" w:rsidR="005570BC" w:rsidRDefault="008D2DE9">
      <w:pPr>
        <w:jc w:val="center"/>
        <w:rPr>
          <w:rFonts w:ascii="宋体" w:hAnsi="宋体"/>
          <w:sz w:val="28"/>
          <w:szCs w:val="28"/>
        </w:rPr>
      </w:pPr>
      <w:r>
        <w:rPr>
          <w:rFonts w:ascii="宋体" w:hAnsi="宋体" w:hint="eastAsia"/>
          <w:sz w:val="28"/>
          <w:szCs w:val="28"/>
        </w:rPr>
        <w:t xml:space="preserve"> </w:t>
      </w:r>
    </w:p>
    <w:p w14:paraId="3F4C4147" w14:textId="77777777" w:rsidR="005570BC" w:rsidRDefault="008D2DE9">
      <w:pPr>
        <w:jc w:val="center"/>
        <w:rPr>
          <w:rFonts w:ascii="宋体" w:hAnsi="宋体"/>
          <w:sz w:val="28"/>
          <w:szCs w:val="28"/>
        </w:rPr>
      </w:pPr>
      <w:r>
        <w:rPr>
          <w:rFonts w:ascii="宋体" w:hAnsi="宋体" w:hint="eastAsia"/>
          <w:sz w:val="28"/>
          <w:szCs w:val="28"/>
        </w:rPr>
        <w:t xml:space="preserve"> </w:t>
      </w:r>
    </w:p>
    <w:p w14:paraId="6B710B58" w14:textId="77777777" w:rsidR="005570BC" w:rsidRDefault="008D2DE9">
      <w:pPr>
        <w:jc w:val="center"/>
        <w:rPr>
          <w:rFonts w:ascii="宋体" w:hAnsi="宋体"/>
          <w:b/>
          <w:bCs/>
          <w:sz w:val="28"/>
          <w:szCs w:val="28"/>
        </w:rPr>
      </w:pPr>
      <w:r>
        <w:rPr>
          <w:rFonts w:ascii="宋体" w:hAnsi="宋体" w:hint="eastAsia"/>
          <w:b/>
          <w:bCs/>
          <w:sz w:val="28"/>
          <w:szCs w:val="28"/>
        </w:rPr>
        <w:t>浙江凯翔工程咨询管理有限公司</w:t>
      </w:r>
    </w:p>
    <w:p w14:paraId="6ACD24E7" w14:textId="77777777" w:rsidR="005570BC" w:rsidRDefault="008D2DE9">
      <w:pPr>
        <w:pStyle w:val="a4"/>
        <w:spacing w:line="480" w:lineRule="auto"/>
        <w:rPr>
          <w:rFonts w:hAnsi="宋体"/>
        </w:rPr>
      </w:pPr>
      <w:r>
        <w:rPr>
          <w:rFonts w:hAnsi="宋体" w:hint="eastAsia"/>
        </w:rPr>
        <w:lastRenderedPageBreak/>
        <w:t xml:space="preserve"> </w:t>
      </w:r>
    </w:p>
    <w:p w14:paraId="5B0DAE86" w14:textId="77777777" w:rsidR="005570BC" w:rsidRDefault="008D2DE9">
      <w:pPr>
        <w:pStyle w:val="a4"/>
        <w:spacing w:line="480" w:lineRule="auto"/>
        <w:jc w:val="left"/>
        <w:rPr>
          <w:rFonts w:hAnsi="宋体"/>
        </w:rPr>
      </w:pPr>
      <w:r>
        <w:rPr>
          <w:rFonts w:hAnsi="宋体" w:hint="eastAsia"/>
        </w:rPr>
        <w:t xml:space="preserve">   </w:t>
      </w:r>
      <w:r>
        <w:rPr>
          <w:rFonts w:hAnsi="宋体" w:hint="eastAsia"/>
        </w:rPr>
        <w:t>咨询报告书编号：凯翔造咨</w:t>
      </w:r>
      <w:bookmarkStart w:id="2" w:name="编号2"/>
      <w:r>
        <w:rPr>
          <w:rFonts w:hAnsi="宋体" w:hint="eastAsia"/>
        </w:rPr>
        <w:t>[2020]0199</w:t>
      </w:r>
      <w:bookmarkEnd w:id="2"/>
      <w:r>
        <w:rPr>
          <w:rFonts w:hAnsi="宋体" w:hint="eastAsia"/>
        </w:rPr>
        <w:t>号</w:t>
      </w:r>
    </w:p>
    <w:p w14:paraId="36ED2738" w14:textId="77777777" w:rsidR="005570BC" w:rsidRDefault="008D2DE9">
      <w:pPr>
        <w:pStyle w:val="a4"/>
        <w:spacing w:line="480" w:lineRule="auto"/>
        <w:jc w:val="left"/>
        <w:rPr>
          <w:rFonts w:hAnsi="宋体"/>
          <w:u w:val="single"/>
        </w:rPr>
      </w:pPr>
      <w:r>
        <w:rPr>
          <w:rFonts w:hAnsi="宋体" w:hint="eastAsia"/>
        </w:rPr>
        <w:t xml:space="preserve">   </w:t>
      </w:r>
      <w:r>
        <w:rPr>
          <w:rFonts w:hAnsi="宋体" w:hint="eastAsia"/>
        </w:rPr>
        <w:t>咨询项目委托方全称：</w:t>
      </w:r>
      <w:bookmarkStart w:id="3" w:name="委托单位"/>
      <w:r>
        <w:rPr>
          <w:rFonts w:hAnsi="宋体" w:hint="eastAsia"/>
        </w:rPr>
        <w:t>宁波市鄞州人民医院</w:t>
      </w:r>
      <w:bookmarkEnd w:id="3"/>
    </w:p>
    <w:p w14:paraId="43064F55" w14:textId="77777777" w:rsidR="005570BC" w:rsidRDefault="008D2DE9">
      <w:pPr>
        <w:pStyle w:val="a4"/>
        <w:spacing w:line="480" w:lineRule="auto"/>
        <w:jc w:val="left"/>
        <w:rPr>
          <w:rFonts w:hAnsi="宋体"/>
        </w:rPr>
      </w:pPr>
      <w:r>
        <w:rPr>
          <w:rFonts w:hAnsi="宋体" w:hint="eastAsia"/>
        </w:rPr>
        <w:t xml:space="preserve">   </w:t>
      </w:r>
      <w:r>
        <w:rPr>
          <w:rFonts w:hAnsi="宋体" w:hint="eastAsia"/>
        </w:rPr>
        <w:t>咨询企业执业专用章：</w:t>
      </w:r>
    </w:p>
    <w:p w14:paraId="641E4E5D" w14:textId="77777777" w:rsidR="005570BC" w:rsidRDefault="008D2DE9">
      <w:pPr>
        <w:pStyle w:val="a4"/>
        <w:spacing w:line="480" w:lineRule="auto"/>
        <w:ind w:firstLineChars="500" w:firstLine="1050"/>
        <w:jc w:val="left"/>
        <w:rPr>
          <w:rFonts w:hAnsi="宋体"/>
        </w:rPr>
      </w:pPr>
      <w:r>
        <w:rPr>
          <w:rFonts w:hAnsi="宋体" w:hint="eastAsia"/>
        </w:rPr>
        <w:t xml:space="preserve"> </w:t>
      </w:r>
    </w:p>
    <w:p w14:paraId="79B1217F" w14:textId="77777777" w:rsidR="005570BC" w:rsidRDefault="008D2DE9">
      <w:pPr>
        <w:pStyle w:val="a4"/>
        <w:spacing w:line="480" w:lineRule="auto"/>
        <w:ind w:firstLineChars="500" w:firstLine="1050"/>
        <w:rPr>
          <w:rFonts w:hAnsi="宋体"/>
        </w:rPr>
      </w:pPr>
      <w:r>
        <w:rPr>
          <w:rFonts w:hAnsi="宋体" w:hint="eastAsia"/>
        </w:rPr>
        <w:t xml:space="preserve"> </w:t>
      </w:r>
    </w:p>
    <w:p w14:paraId="1B5EEB91" w14:textId="77777777" w:rsidR="005570BC" w:rsidRDefault="008D2DE9">
      <w:pPr>
        <w:pStyle w:val="a4"/>
        <w:spacing w:line="480" w:lineRule="auto"/>
        <w:rPr>
          <w:rFonts w:hAnsi="宋体"/>
        </w:rPr>
      </w:pPr>
      <w:r>
        <w:rPr>
          <w:rFonts w:hAnsi="宋体" w:hint="eastAsia"/>
        </w:rPr>
        <w:t xml:space="preserve">  </w:t>
      </w:r>
      <w:r>
        <w:rPr>
          <w:rFonts w:hAnsi="宋体" w:hint="eastAsia"/>
        </w:rPr>
        <w:t>咨询企业法定住所：宁波市鄞州区云龙镇云彩路</w:t>
      </w:r>
      <w:r>
        <w:rPr>
          <w:rFonts w:hAnsi="宋体" w:hint="eastAsia"/>
        </w:rPr>
        <w:t>487</w:t>
      </w:r>
      <w:r>
        <w:rPr>
          <w:rFonts w:hAnsi="宋体" w:hint="eastAsia"/>
        </w:rPr>
        <w:t>号</w:t>
      </w:r>
    </w:p>
    <w:p w14:paraId="237FD8D8" w14:textId="77777777" w:rsidR="005570BC" w:rsidRDefault="008D2DE9">
      <w:pPr>
        <w:pStyle w:val="a4"/>
        <w:spacing w:line="480" w:lineRule="auto"/>
        <w:rPr>
          <w:rFonts w:hAnsi="宋体"/>
        </w:rPr>
      </w:pPr>
      <w:r>
        <w:rPr>
          <w:rFonts w:hAnsi="宋体" w:hint="eastAsia"/>
        </w:rPr>
        <w:t xml:space="preserve">  </w:t>
      </w:r>
      <w:r>
        <w:rPr>
          <w:rFonts w:hAnsi="宋体" w:hint="eastAsia"/>
        </w:rPr>
        <w:t>邮</w:t>
      </w:r>
      <w:r>
        <w:rPr>
          <w:rFonts w:hAnsi="宋体" w:hint="eastAsia"/>
        </w:rPr>
        <w:t xml:space="preserve">      </w:t>
      </w:r>
      <w:r>
        <w:rPr>
          <w:rFonts w:hAnsi="宋体" w:hint="eastAsia"/>
        </w:rPr>
        <w:t>编：</w:t>
      </w:r>
      <w:r>
        <w:rPr>
          <w:rFonts w:hAnsi="宋体"/>
        </w:rPr>
        <w:t xml:space="preserve">315137 </w:t>
      </w:r>
      <w:r>
        <w:rPr>
          <w:rFonts w:hAnsi="宋体" w:hint="eastAsia"/>
        </w:rPr>
        <w:t xml:space="preserve">   </w:t>
      </w:r>
      <w:r>
        <w:rPr>
          <w:rFonts w:hAnsi="宋体" w:hint="eastAsia"/>
        </w:rPr>
        <w:t>联系电话：</w:t>
      </w:r>
      <w:r>
        <w:rPr>
          <w:rFonts w:hAnsi="宋体"/>
        </w:rPr>
        <w:t>87819719</w:t>
      </w:r>
      <w:r>
        <w:rPr>
          <w:rFonts w:hAnsi="宋体" w:hint="eastAsia"/>
        </w:rPr>
        <w:t xml:space="preserve">   </w:t>
      </w:r>
      <w:r>
        <w:rPr>
          <w:rFonts w:hAnsi="宋体" w:hint="eastAsia"/>
        </w:rPr>
        <w:t>监督电话：</w:t>
      </w:r>
      <w:r>
        <w:rPr>
          <w:rFonts w:hAnsi="宋体"/>
        </w:rPr>
        <w:t>87819718</w:t>
      </w:r>
    </w:p>
    <w:p w14:paraId="7AAE8EA9" w14:textId="77777777" w:rsidR="005570BC" w:rsidRDefault="008D2DE9">
      <w:pPr>
        <w:pStyle w:val="a4"/>
        <w:spacing w:line="480" w:lineRule="auto"/>
        <w:rPr>
          <w:rFonts w:hAnsi="宋体"/>
        </w:rPr>
      </w:pPr>
      <w:r>
        <w:rPr>
          <w:rFonts w:hAnsi="宋体" w:hint="eastAsia"/>
        </w:rPr>
        <w:t xml:space="preserve">  </w:t>
      </w:r>
      <w:r>
        <w:rPr>
          <w:rFonts w:hAnsi="宋体" w:hint="eastAsia"/>
        </w:rPr>
        <w:t>咨询作业期：</w:t>
      </w:r>
    </w:p>
    <w:p w14:paraId="15A3F271" w14:textId="77777777" w:rsidR="005570BC" w:rsidRDefault="008D2DE9">
      <w:pPr>
        <w:spacing w:line="480" w:lineRule="auto"/>
        <w:rPr>
          <w:rFonts w:ascii="宋体" w:hAnsi="宋体"/>
        </w:rPr>
      </w:pPr>
      <w:r>
        <w:rPr>
          <w:rFonts w:ascii="宋体" w:hAnsi="宋体" w:hint="eastAsia"/>
        </w:rPr>
        <w:t xml:space="preserve">  </w:t>
      </w:r>
      <w:r>
        <w:rPr>
          <w:rFonts w:ascii="宋体" w:hAnsi="宋体" w:hint="eastAsia"/>
        </w:rPr>
        <w:t>法定代表人：</w:t>
      </w:r>
      <w:r>
        <w:rPr>
          <w:rFonts w:ascii="宋体" w:hAnsi="宋体" w:hint="eastAsia"/>
        </w:rPr>
        <w:t xml:space="preserve">                        </w:t>
      </w:r>
      <w:r>
        <w:rPr>
          <w:rFonts w:ascii="宋体" w:hAnsi="宋体" w:hint="eastAsia"/>
        </w:rPr>
        <w:t>技术负责人：</w:t>
      </w:r>
    </w:p>
    <w:p w14:paraId="4D989511" w14:textId="77777777" w:rsidR="005570BC" w:rsidRDefault="008D2DE9">
      <w:pPr>
        <w:spacing w:line="480" w:lineRule="auto"/>
        <w:rPr>
          <w:rFonts w:ascii="宋体" w:hAnsi="宋体"/>
        </w:rPr>
      </w:pPr>
      <w:r>
        <w:rPr>
          <w:rFonts w:ascii="宋体" w:hAnsi="宋体" w:hint="eastAsia"/>
        </w:rPr>
        <w:t xml:space="preserve">  </w:t>
      </w:r>
      <w:r>
        <w:rPr>
          <w:rFonts w:ascii="宋体" w:hAnsi="宋体" w:hint="eastAsia"/>
        </w:rPr>
        <w:t>项目负责人：</w:t>
      </w:r>
      <w:r>
        <w:rPr>
          <w:rFonts w:ascii="宋体" w:hAnsi="宋体" w:hint="eastAsia"/>
        </w:rPr>
        <w:t xml:space="preserve">                        </w:t>
      </w:r>
      <w:r>
        <w:rPr>
          <w:rFonts w:ascii="宋体" w:hAnsi="宋体" w:hint="eastAsia"/>
        </w:rPr>
        <w:t>执业资格（章）：</w:t>
      </w:r>
      <w:r>
        <w:rPr>
          <w:rFonts w:ascii="宋体" w:hAnsi="宋体" w:hint="eastAsia"/>
        </w:rPr>
        <w:t xml:space="preserve">  </w:t>
      </w:r>
    </w:p>
    <w:p w14:paraId="719B99F8" w14:textId="77777777" w:rsidR="005570BC" w:rsidRDefault="008D2DE9">
      <w:pPr>
        <w:spacing w:line="480" w:lineRule="auto"/>
        <w:rPr>
          <w:rFonts w:ascii="宋体" w:hAnsi="宋体"/>
        </w:rPr>
      </w:pPr>
      <w:r>
        <w:rPr>
          <w:rFonts w:ascii="宋体" w:hAnsi="宋体" w:hint="eastAsia"/>
        </w:rPr>
        <w:t xml:space="preserve">      </w:t>
      </w:r>
    </w:p>
    <w:p w14:paraId="796EB567" w14:textId="77777777" w:rsidR="005570BC" w:rsidRDefault="008D2DE9">
      <w:pPr>
        <w:spacing w:line="480" w:lineRule="auto"/>
        <w:rPr>
          <w:rFonts w:ascii="宋体" w:hAnsi="宋体"/>
        </w:rPr>
      </w:pPr>
      <w:r>
        <w:rPr>
          <w:rFonts w:ascii="宋体" w:hAnsi="宋体" w:hint="eastAsia"/>
        </w:rPr>
        <w:t xml:space="preserve">  </w:t>
      </w:r>
      <w:r>
        <w:rPr>
          <w:rFonts w:ascii="宋体" w:hAnsi="宋体" w:hint="eastAsia"/>
        </w:rPr>
        <w:t>专业咨询人员：</w:t>
      </w:r>
      <w:r>
        <w:rPr>
          <w:rFonts w:ascii="宋体" w:hAnsi="宋体" w:hint="eastAsia"/>
        </w:rPr>
        <w:t xml:space="preserve">       </w:t>
      </w:r>
      <w:r>
        <w:rPr>
          <w:rFonts w:ascii="宋体" w:hAnsi="宋体" w:hint="eastAsia"/>
        </w:rPr>
        <w:t>执（从）业资格（章）：</w:t>
      </w:r>
      <w:r>
        <w:rPr>
          <w:rFonts w:ascii="宋体" w:hAnsi="宋体" w:hint="eastAsia"/>
        </w:rPr>
        <w:t xml:space="preserve">         </w:t>
      </w:r>
      <w:r>
        <w:rPr>
          <w:rFonts w:ascii="宋体" w:hAnsi="宋体" w:hint="eastAsia"/>
        </w:rPr>
        <w:t>从事专业：土建</w:t>
      </w:r>
    </w:p>
    <w:p w14:paraId="2732296E" w14:textId="77777777" w:rsidR="005570BC" w:rsidRDefault="008D2DE9">
      <w:pPr>
        <w:spacing w:line="480" w:lineRule="auto"/>
        <w:rPr>
          <w:rFonts w:ascii="宋体" w:hAnsi="宋体"/>
        </w:rPr>
      </w:pPr>
      <w:r>
        <w:rPr>
          <w:rFonts w:ascii="宋体" w:hAnsi="宋体" w:hint="eastAsia"/>
        </w:rPr>
        <w:t xml:space="preserve"> </w:t>
      </w:r>
    </w:p>
    <w:p w14:paraId="4A6C21EC" w14:textId="77777777" w:rsidR="005570BC" w:rsidRDefault="008D2DE9">
      <w:pPr>
        <w:spacing w:line="480" w:lineRule="auto"/>
        <w:rPr>
          <w:rFonts w:ascii="宋体" w:hAnsi="宋体"/>
        </w:rPr>
      </w:pPr>
      <w:r>
        <w:rPr>
          <w:rFonts w:ascii="宋体" w:hAnsi="宋体" w:hint="eastAsia"/>
        </w:rPr>
        <w:t xml:space="preserve"> </w:t>
      </w:r>
    </w:p>
    <w:p w14:paraId="315E4715" w14:textId="77777777" w:rsidR="005570BC" w:rsidRDefault="008D2DE9">
      <w:pPr>
        <w:spacing w:line="480" w:lineRule="auto"/>
        <w:rPr>
          <w:rFonts w:ascii="宋体" w:hAnsi="宋体"/>
        </w:rPr>
      </w:pPr>
      <w:r>
        <w:rPr>
          <w:rFonts w:ascii="宋体" w:hAnsi="宋体" w:hint="eastAsia"/>
        </w:rPr>
        <w:t xml:space="preserve">  </w:t>
      </w:r>
      <w:r>
        <w:rPr>
          <w:rFonts w:ascii="宋体" w:hAnsi="宋体" w:hint="eastAsia"/>
        </w:rPr>
        <w:t>专业咨询人员：</w:t>
      </w:r>
      <w:r>
        <w:rPr>
          <w:rFonts w:ascii="宋体" w:hAnsi="宋体" w:hint="eastAsia"/>
        </w:rPr>
        <w:t xml:space="preserve">       </w:t>
      </w:r>
      <w:r>
        <w:rPr>
          <w:rFonts w:ascii="宋体" w:hAnsi="宋体" w:hint="eastAsia"/>
        </w:rPr>
        <w:t>执（从）业资格（章）：</w:t>
      </w:r>
      <w:r>
        <w:rPr>
          <w:rFonts w:ascii="宋体" w:hAnsi="宋体" w:hint="eastAsia"/>
        </w:rPr>
        <w:t xml:space="preserve">         </w:t>
      </w:r>
      <w:r>
        <w:rPr>
          <w:rFonts w:ascii="宋体" w:hAnsi="宋体" w:hint="eastAsia"/>
        </w:rPr>
        <w:t>从事专业：安装</w:t>
      </w:r>
    </w:p>
    <w:p w14:paraId="08D9BD22" w14:textId="77777777" w:rsidR="005570BC" w:rsidRDefault="008D2DE9">
      <w:pPr>
        <w:spacing w:line="480" w:lineRule="auto"/>
        <w:rPr>
          <w:rFonts w:ascii="宋体" w:hAnsi="宋体"/>
        </w:rPr>
      </w:pPr>
      <w:r>
        <w:rPr>
          <w:rFonts w:ascii="宋体" w:hAnsi="宋体" w:hint="eastAsia"/>
        </w:rPr>
        <w:t xml:space="preserve"> </w:t>
      </w:r>
    </w:p>
    <w:p w14:paraId="2439864A" w14:textId="77777777" w:rsidR="005570BC" w:rsidRDefault="008D2DE9">
      <w:pPr>
        <w:spacing w:line="480" w:lineRule="auto"/>
        <w:rPr>
          <w:rFonts w:ascii="宋体" w:hAnsi="宋体"/>
        </w:rPr>
      </w:pPr>
      <w:r>
        <w:rPr>
          <w:rFonts w:ascii="宋体" w:hAnsi="宋体" w:hint="eastAsia"/>
        </w:rPr>
        <w:t xml:space="preserve"> </w:t>
      </w:r>
    </w:p>
    <w:p w14:paraId="4DE17C8E" w14:textId="77777777" w:rsidR="005570BC" w:rsidRDefault="008D2DE9">
      <w:pPr>
        <w:spacing w:line="480" w:lineRule="auto"/>
        <w:rPr>
          <w:rFonts w:ascii="宋体" w:hAnsi="宋体"/>
        </w:rPr>
      </w:pPr>
      <w:r>
        <w:rPr>
          <w:rFonts w:ascii="宋体" w:hAnsi="宋体" w:hint="eastAsia"/>
        </w:rPr>
        <w:t xml:space="preserve">  </w:t>
      </w:r>
      <w:r>
        <w:rPr>
          <w:rFonts w:ascii="宋体" w:hAnsi="宋体" w:hint="eastAsia"/>
        </w:rPr>
        <w:t>专业咨询人员：</w:t>
      </w:r>
      <w:r>
        <w:rPr>
          <w:rFonts w:ascii="宋体" w:hAnsi="宋体" w:hint="eastAsia"/>
        </w:rPr>
        <w:t xml:space="preserve">       </w:t>
      </w:r>
      <w:r>
        <w:rPr>
          <w:rFonts w:ascii="宋体" w:hAnsi="宋体" w:hint="eastAsia"/>
        </w:rPr>
        <w:t>执（从）业资格（章）：</w:t>
      </w:r>
      <w:r>
        <w:rPr>
          <w:rFonts w:ascii="宋体" w:hAnsi="宋体" w:hint="eastAsia"/>
        </w:rPr>
        <w:t xml:space="preserve">         </w:t>
      </w:r>
      <w:r>
        <w:rPr>
          <w:rFonts w:ascii="宋体" w:hAnsi="宋体" w:hint="eastAsia"/>
        </w:rPr>
        <w:t>从事专业：市政</w:t>
      </w:r>
    </w:p>
    <w:p w14:paraId="5E742BDA" w14:textId="77777777" w:rsidR="005570BC" w:rsidRDefault="008D2DE9">
      <w:pPr>
        <w:spacing w:line="480" w:lineRule="auto"/>
        <w:rPr>
          <w:rFonts w:ascii="宋体" w:hAnsi="宋体"/>
          <w:sz w:val="24"/>
        </w:rPr>
      </w:pPr>
      <w:r>
        <w:rPr>
          <w:rFonts w:ascii="宋体" w:hAnsi="宋体" w:hint="eastAsia"/>
          <w:sz w:val="24"/>
        </w:rPr>
        <w:t xml:space="preserve"> </w:t>
      </w:r>
    </w:p>
    <w:p w14:paraId="29C322FD" w14:textId="77777777" w:rsidR="005570BC" w:rsidRDefault="008D2DE9">
      <w:pPr>
        <w:jc w:val="center"/>
        <w:rPr>
          <w:rFonts w:ascii="宋体" w:hAnsi="宋体"/>
          <w:sz w:val="28"/>
          <w:szCs w:val="28"/>
        </w:rPr>
      </w:pPr>
      <w:r>
        <w:rPr>
          <w:rFonts w:ascii="宋体" w:hAnsi="宋体" w:hint="eastAsia"/>
          <w:sz w:val="28"/>
          <w:szCs w:val="28"/>
        </w:rPr>
        <w:t xml:space="preserve"> </w:t>
      </w:r>
    </w:p>
    <w:p w14:paraId="3E2200C1" w14:textId="77777777" w:rsidR="005570BC" w:rsidRDefault="008D2DE9">
      <w:pPr>
        <w:rPr>
          <w:rFonts w:ascii="宋体" w:hAnsi="宋体"/>
        </w:rPr>
      </w:pPr>
      <w:r>
        <w:rPr>
          <w:rFonts w:ascii="宋体" w:hAnsi="宋体" w:hint="eastAsia"/>
        </w:rPr>
        <w:t xml:space="preserve"> </w:t>
      </w:r>
    </w:p>
    <w:p w14:paraId="3983B279" w14:textId="77777777" w:rsidR="005570BC" w:rsidRDefault="008D2DE9">
      <w:pPr>
        <w:rPr>
          <w:rFonts w:ascii="宋体" w:hAnsi="宋体"/>
        </w:rPr>
      </w:pPr>
      <w:r>
        <w:rPr>
          <w:rFonts w:ascii="宋体" w:hAnsi="宋体" w:hint="eastAsia"/>
        </w:rPr>
        <w:t xml:space="preserve"> </w:t>
      </w:r>
    </w:p>
    <w:p w14:paraId="0C6294F1" w14:textId="77777777" w:rsidR="005570BC" w:rsidRDefault="008D2DE9">
      <w:pPr>
        <w:rPr>
          <w:rFonts w:ascii="宋体" w:hAnsi="宋体"/>
        </w:rPr>
      </w:pPr>
      <w:r>
        <w:rPr>
          <w:rFonts w:ascii="宋体" w:hAnsi="宋体" w:hint="eastAsia"/>
        </w:rPr>
        <w:lastRenderedPageBreak/>
        <w:t xml:space="preserve">  </w:t>
      </w:r>
    </w:p>
    <w:tbl>
      <w:tblPr>
        <w:tblW w:w="0" w:type="auto"/>
        <w:tblLayout w:type="fixed"/>
        <w:tblLook w:val="04A0" w:firstRow="1" w:lastRow="0" w:firstColumn="1" w:lastColumn="0" w:noHBand="0" w:noVBand="1"/>
      </w:tblPr>
      <w:tblGrid>
        <w:gridCol w:w="648"/>
        <w:gridCol w:w="4116"/>
        <w:gridCol w:w="1311"/>
        <w:gridCol w:w="801"/>
        <w:gridCol w:w="1646"/>
      </w:tblGrid>
      <w:tr w:rsidR="005570BC" w14:paraId="76B35AF6" w14:textId="77777777">
        <w:trPr>
          <w:cantSplit/>
          <w:trHeight w:val="1396"/>
        </w:trPr>
        <w:tc>
          <w:tcPr>
            <w:tcW w:w="8522" w:type="dxa"/>
            <w:gridSpan w:val="5"/>
            <w:tcBorders>
              <w:top w:val="nil"/>
              <w:left w:val="nil"/>
              <w:bottom w:val="single" w:sz="8" w:space="0" w:color="auto"/>
              <w:right w:val="nil"/>
            </w:tcBorders>
            <w:vAlign w:val="center"/>
          </w:tcPr>
          <w:p w14:paraId="3CF891E1" w14:textId="77777777" w:rsidR="005570BC" w:rsidRDefault="008D2DE9">
            <w:pPr>
              <w:jc w:val="center"/>
              <w:rPr>
                <w:rFonts w:ascii="宋体" w:hAnsi="宋体"/>
                <w:b/>
                <w:bCs/>
                <w:sz w:val="44"/>
                <w:szCs w:val="44"/>
              </w:rPr>
            </w:pPr>
            <w:r>
              <w:rPr>
                <w:rFonts w:ascii="宋体" w:hAnsi="宋体" w:hint="eastAsia"/>
                <w:b/>
                <w:bCs/>
                <w:sz w:val="44"/>
                <w:szCs w:val="44"/>
              </w:rPr>
              <w:t>咨</w:t>
            </w:r>
            <w:r>
              <w:rPr>
                <w:rFonts w:ascii="宋体" w:hAnsi="宋体" w:hint="eastAsia"/>
                <w:b/>
                <w:bCs/>
                <w:sz w:val="44"/>
                <w:szCs w:val="44"/>
              </w:rPr>
              <w:t xml:space="preserve"> </w:t>
            </w:r>
            <w:r>
              <w:rPr>
                <w:rFonts w:ascii="宋体" w:hAnsi="宋体" w:hint="eastAsia"/>
                <w:b/>
                <w:bCs/>
                <w:sz w:val="44"/>
                <w:szCs w:val="44"/>
              </w:rPr>
              <w:t>询</w:t>
            </w:r>
            <w:r>
              <w:rPr>
                <w:rFonts w:ascii="宋体" w:hAnsi="宋体" w:hint="eastAsia"/>
                <w:b/>
                <w:bCs/>
                <w:sz w:val="44"/>
                <w:szCs w:val="44"/>
              </w:rPr>
              <w:t xml:space="preserve"> </w:t>
            </w:r>
            <w:r>
              <w:rPr>
                <w:rFonts w:ascii="宋体" w:hAnsi="宋体" w:hint="eastAsia"/>
                <w:b/>
                <w:bCs/>
                <w:sz w:val="44"/>
                <w:szCs w:val="44"/>
              </w:rPr>
              <w:t>报</w:t>
            </w:r>
            <w:r>
              <w:rPr>
                <w:rFonts w:ascii="宋体" w:hAnsi="宋体" w:hint="eastAsia"/>
                <w:b/>
                <w:bCs/>
                <w:sz w:val="44"/>
                <w:szCs w:val="44"/>
              </w:rPr>
              <w:t xml:space="preserve"> </w:t>
            </w:r>
            <w:r>
              <w:rPr>
                <w:rFonts w:ascii="宋体" w:hAnsi="宋体" w:hint="eastAsia"/>
                <w:b/>
                <w:bCs/>
                <w:sz w:val="44"/>
                <w:szCs w:val="44"/>
              </w:rPr>
              <w:t>告</w:t>
            </w:r>
            <w:r>
              <w:rPr>
                <w:rFonts w:ascii="宋体" w:hAnsi="宋体" w:hint="eastAsia"/>
                <w:b/>
                <w:bCs/>
                <w:sz w:val="44"/>
                <w:szCs w:val="44"/>
              </w:rPr>
              <w:t xml:space="preserve"> </w:t>
            </w:r>
            <w:r>
              <w:rPr>
                <w:rFonts w:ascii="宋体" w:hAnsi="宋体" w:hint="eastAsia"/>
                <w:b/>
                <w:bCs/>
                <w:sz w:val="44"/>
                <w:szCs w:val="44"/>
              </w:rPr>
              <w:t>书</w:t>
            </w:r>
            <w:r>
              <w:rPr>
                <w:rFonts w:ascii="宋体" w:hAnsi="宋体" w:hint="eastAsia"/>
                <w:b/>
                <w:bCs/>
                <w:sz w:val="44"/>
                <w:szCs w:val="44"/>
              </w:rPr>
              <w:t xml:space="preserve"> </w:t>
            </w:r>
            <w:r>
              <w:rPr>
                <w:rFonts w:ascii="宋体" w:hAnsi="宋体" w:hint="eastAsia"/>
                <w:b/>
                <w:bCs/>
                <w:sz w:val="44"/>
                <w:szCs w:val="44"/>
              </w:rPr>
              <w:t>目</w:t>
            </w:r>
            <w:r>
              <w:rPr>
                <w:rFonts w:ascii="宋体" w:hAnsi="宋体" w:hint="eastAsia"/>
                <w:b/>
                <w:bCs/>
                <w:sz w:val="44"/>
                <w:szCs w:val="44"/>
              </w:rPr>
              <w:t xml:space="preserve"> </w:t>
            </w:r>
            <w:r>
              <w:rPr>
                <w:rFonts w:ascii="宋体" w:hAnsi="宋体" w:hint="eastAsia"/>
                <w:b/>
                <w:bCs/>
                <w:sz w:val="44"/>
                <w:szCs w:val="44"/>
              </w:rPr>
              <w:t>录</w:t>
            </w:r>
          </w:p>
          <w:p w14:paraId="270144A6" w14:textId="77777777" w:rsidR="005570BC" w:rsidRDefault="008D2DE9">
            <w:pPr>
              <w:spacing w:line="400" w:lineRule="exact"/>
              <w:jc w:val="center"/>
              <w:rPr>
                <w:rFonts w:ascii="宋体" w:hAnsi="宋体"/>
              </w:rPr>
            </w:pPr>
            <w:r>
              <w:rPr>
                <w:rFonts w:ascii="方正小标宋简体" w:hAnsi="方正小标宋简体"/>
              </w:rPr>
              <w:t xml:space="preserve">                                                                </w:t>
            </w:r>
            <w:r>
              <w:rPr>
                <w:rFonts w:ascii="宋体" w:hAnsi="宋体" w:hint="eastAsia"/>
              </w:rPr>
              <w:t>第</w:t>
            </w:r>
            <w:r>
              <w:rPr>
                <w:rFonts w:hint="eastAsia"/>
              </w:rPr>
              <w:t>1</w:t>
            </w:r>
            <w:r>
              <w:rPr>
                <w:rFonts w:ascii="宋体" w:hAnsi="宋体" w:hint="eastAsia"/>
              </w:rPr>
              <w:t>页，共</w:t>
            </w:r>
            <w:r>
              <w:rPr>
                <w:rFonts w:hint="eastAsia"/>
              </w:rPr>
              <w:t>1</w:t>
            </w:r>
            <w:r>
              <w:rPr>
                <w:rFonts w:ascii="宋体" w:hAnsi="宋体" w:hint="eastAsia"/>
              </w:rPr>
              <w:t>页</w:t>
            </w:r>
          </w:p>
        </w:tc>
      </w:tr>
      <w:tr w:rsidR="005570BC" w14:paraId="3A91610E" w14:textId="77777777">
        <w:trPr>
          <w:trHeight w:val="567"/>
        </w:trPr>
        <w:tc>
          <w:tcPr>
            <w:tcW w:w="648" w:type="dxa"/>
            <w:tcBorders>
              <w:top w:val="single" w:sz="8" w:space="0" w:color="auto"/>
              <w:left w:val="single" w:sz="4" w:space="0" w:color="auto"/>
              <w:bottom w:val="single" w:sz="4" w:space="0" w:color="auto"/>
              <w:right w:val="single" w:sz="4" w:space="0" w:color="auto"/>
            </w:tcBorders>
            <w:vAlign w:val="center"/>
          </w:tcPr>
          <w:p w14:paraId="59B57438" w14:textId="77777777" w:rsidR="005570BC" w:rsidRDefault="008D2DE9">
            <w:pPr>
              <w:jc w:val="center"/>
              <w:rPr>
                <w:rFonts w:ascii="宋体" w:hAnsi="宋体"/>
              </w:rPr>
            </w:pPr>
            <w:r>
              <w:rPr>
                <w:rFonts w:ascii="宋体" w:hAnsi="宋体" w:hint="eastAsia"/>
              </w:rPr>
              <w:t>序号</w:t>
            </w:r>
          </w:p>
        </w:tc>
        <w:tc>
          <w:tcPr>
            <w:tcW w:w="4116" w:type="dxa"/>
            <w:tcBorders>
              <w:top w:val="single" w:sz="8" w:space="0" w:color="auto"/>
              <w:left w:val="nil"/>
              <w:bottom w:val="single" w:sz="4" w:space="0" w:color="auto"/>
              <w:right w:val="single" w:sz="4" w:space="0" w:color="auto"/>
            </w:tcBorders>
            <w:vAlign w:val="center"/>
          </w:tcPr>
          <w:p w14:paraId="21387511" w14:textId="77777777" w:rsidR="005570BC" w:rsidRDefault="008D2DE9">
            <w:pPr>
              <w:jc w:val="center"/>
              <w:rPr>
                <w:rFonts w:ascii="宋体" w:hAnsi="宋体"/>
              </w:rPr>
            </w:pPr>
            <w:r>
              <w:rPr>
                <w:rFonts w:ascii="宋体" w:hAnsi="宋体" w:hint="eastAsia"/>
              </w:rPr>
              <w:t>文</w:t>
            </w:r>
            <w:r>
              <w:rPr>
                <w:rFonts w:ascii="宋体" w:hAnsi="宋体" w:hint="eastAsia"/>
              </w:rPr>
              <w:t xml:space="preserve"> </w:t>
            </w:r>
            <w:r>
              <w:rPr>
                <w:rFonts w:ascii="宋体" w:hAnsi="宋体" w:hint="eastAsia"/>
              </w:rPr>
              <w:t>件</w:t>
            </w:r>
            <w:r>
              <w:rPr>
                <w:rFonts w:ascii="宋体" w:hAnsi="宋体" w:hint="eastAsia"/>
              </w:rPr>
              <w:t xml:space="preserve"> </w:t>
            </w:r>
            <w:r>
              <w:rPr>
                <w:rFonts w:ascii="宋体" w:hAnsi="宋体" w:hint="eastAsia"/>
              </w:rPr>
              <w:t>内</w:t>
            </w:r>
            <w:r>
              <w:rPr>
                <w:rFonts w:ascii="宋体" w:hAnsi="宋体" w:hint="eastAsia"/>
              </w:rPr>
              <w:t xml:space="preserve"> </w:t>
            </w:r>
            <w:r>
              <w:rPr>
                <w:rFonts w:ascii="宋体" w:hAnsi="宋体" w:hint="eastAsia"/>
              </w:rPr>
              <w:t>容</w:t>
            </w:r>
          </w:p>
        </w:tc>
        <w:tc>
          <w:tcPr>
            <w:tcW w:w="1311" w:type="dxa"/>
            <w:tcBorders>
              <w:top w:val="single" w:sz="8" w:space="0" w:color="auto"/>
              <w:left w:val="nil"/>
              <w:bottom w:val="single" w:sz="4" w:space="0" w:color="auto"/>
              <w:right w:val="single" w:sz="4" w:space="0" w:color="auto"/>
            </w:tcBorders>
            <w:vAlign w:val="center"/>
          </w:tcPr>
          <w:p w14:paraId="0DEFD629" w14:textId="77777777" w:rsidR="005570BC" w:rsidRDefault="008D2DE9">
            <w:pPr>
              <w:jc w:val="center"/>
              <w:rPr>
                <w:rFonts w:ascii="宋体" w:hAnsi="宋体"/>
              </w:rPr>
            </w:pPr>
            <w:r>
              <w:rPr>
                <w:rFonts w:ascii="宋体" w:hAnsi="宋体" w:hint="eastAsia"/>
              </w:rPr>
              <w:t>文件作者</w:t>
            </w:r>
          </w:p>
        </w:tc>
        <w:tc>
          <w:tcPr>
            <w:tcW w:w="801" w:type="dxa"/>
            <w:tcBorders>
              <w:top w:val="single" w:sz="8" w:space="0" w:color="auto"/>
              <w:left w:val="nil"/>
              <w:bottom w:val="single" w:sz="4" w:space="0" w:color="auto"/>
              <w:right w:val="single" w:sz="4" w:space="0" w:color="auto"/>
            </w:tcBorders>
            <w:vAlign w:val="center"/>
          </w:tcPr>
          <w:p w14:paraId="44F79339" w14:textId="77777777" w:rsidR="005570BC" w:rsidRDefault="008D2DE9">
            <w:pPr>
              <w:jc w:val="center"/>
              <w:rPr>
                <w:rFonts w:ascii="宋体" w:hAnsi="宋体"/>
              </w:rPr>
            </w:pPr>
            <w:r>
              <w:rPr>
                <w:rFonts w:ascii="宋体" w:hAnsi="宋体" w:hint="eastAsia"/>
              </w:rPr>
              <w:t>页码</w:t>
            </w:r>
          </w:p>
        </w:tc>
        <w:tc>
          <w:tcPr>
            <w:tcW w:w="1646" w:type="dxa"/>
            <w:tcBorders>
              <w:top w:val="single" w:sz="8" w:space="0" w:color="auto"/>
              <w:left w:val="nil"/>
              <w:bottom w:val="single" w:sz="4" w:space="0" w:color="auto"/>
              <w:right w:val="single" w:sz="4" w:space="0" w:color="auto"/>
            </w:tcBorders>
            <w:vAlign w:val="center"/>
          </w:tcPr>
          <w:p w14:paraId="68D7D19D" w14:textId="77777777" w:rsidR="005570BC" w:rsidRDefault="008D2DE9">
            <w:pPr>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r>
      <w:tr w:rsidR="005570BC" w14:paraId="00B61ADE"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76453AF0" w14:textId="77777777" w:rsidR="005570BC" w:rsidRDefault="008D2DE9">
            <w:pPr>
              <w:jc w:val="center"/>
              <w:rPr>
                <w:rFonts w:ascii="宋体" w:hAnsi="宋体"/>
              </w:rPr>
            </w:pPr>
            <w:r>
              <w:rPr>
                <w:rFonts w:ascii="宋体" w:hAnsi="宋体" w:hint="eastAsia"/>
              </w:rPr>
              <w:t>1</w:t>
            </w:r>
          </w:p>
        </w:tc>
        <w:tc>
          <w:tcPr>
            <w:tcW w:w="4116" w:type="dxa"/>
            <w:tcBorders>
              <w:top w:val="single" w:sz="4" w:space="0" w:color="auto"/>
              <w:left w:val="nil"/>
              <w:bottom w:val="single" w:sz="4" w:space="0" w:color="auto"/>
              <w:right w:val="single" w:sz="4" w:space="0" w:color="auto"/>
            </w:tcBorders>
            <w:vAlign w:val="center"/>
          </w:tcPr>
          <w:p w14:paraId="58F2F5C2" w14:textId="77777777" w:rsidR="005570BC" w:rsidRDefault="008D2DE9">
            <w:pPr>
              <w:rPr>
                <w:rFonts w:ascii="宋体" w:hAnsi="宋体"/>
              </w:rPr>
            </w:pPr>
            <w:r>
              <w:rPr>
                <w:rFonts w:ascii="宋体" w:hAnsi="宋体" w:hint="eastAsia"/>
              </w:rPr>
              <w:t>招标控制价编制报告正文</w:t>
            </w:r>
          </w:p>
        </w:tc>
        <w:tc>
          <w:tcPr>
            <w:tcW w:w="1311" w:type="dxa"/>
            <w:tcBorders>
              <w:top w:val="single" w:sz="4" w:space="0" w:color="auto"/>
              <w:left w:val="nil"/>
              <w:bottom w:val="single" w:sz="4" w:space="0" w:color="auto"/>
              <w:right w:val="single" w:sz="4" w:space="0" w:color="auto"/>
            </w:tcBorders>
            <w:vAlign w:val="center"/>
          </w:tcPr>
          <w:p w14:paraId="7BCAF4F4"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342440E8"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6DDADF51" w14:textId="77777777" w:rsidR="005570BC" w:rsidRDefault="008D2DE9">
            <w:pPr>
              <w:jc w:val="center"/>
              <w:rPr>
                <w:rFonts w:ascii="宋体" w:hAnsi="宋体"/>
              </w:rPr>
            </w:pPr>
            <w:r>
              <w:rPr>
                <w:rFonts w:ascii="宋体" w:hAnsi="宋体" w:hint="eastAsia"/>
              </w:rPr>
              <w:t>原件</w:t>
            </w:r>
          </w:p>
        </w:tc>
      </w:tr>
      <w:tr w:rsidR="005570BC" w14:paraId="28533A8E"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6531749D" w14:textId="77777777" w:rsidR="005570BC" w:rsidRDefault="008D2DE9">
            <w:pPr>
              <w:jc w:val="center"/>
              <w:rPr>
                <w:rFonts w:ascii="宋体" w:hAnsi="宋体"/>
              </w:rPr>
            </w:pPr>
            <w:r>
              <w:rPr>
                <w:rFonts w:ascii="宋体" w:hAnsi="宋体" w:hint="eastAsia"/>
              </w:rPr>
              <w:t>2</w:t>
            </w:r>
          </w:p>
        </w:tc>
        <w:tc>
          <w:tcPr>
            <w:tcW w:w="4116" w:type="dxa"/>
            <w:tcBorders>
              <w:top w:val="single" w:sz="4" w:space="0" w:color="auto"/>
              <w:left w:val="nil"/>
              <w:bottom w:val="single" w:sz="4" w:space="0" w:color="auto"/>
              <w:right w:val="single" w:sz="4" w:space="0" w:color="auto"/>
            </w:tcBorders>
            <w:vAlign w:val="center"/>
          </w:tcPr>
          <w:p w14:paraId="35538D32" w14:textId="77777777" w:rsidR="005570BC" w:rsidRDefault="008D2DE9">
            <w:pPr>
              <w:rPr>
                <w:rFonts w:ascii="宋体" w:hAnsi="宋体"/>
              </w:rPr>
            </w:pPr>
            <w:r>
              <w:rPr>
                <w:rFonts w:ascii="宋体" w:hAnsi="宋体" w:hint="eastAsia"/>
              </w:rPr>
              <w:t>招标控制价造价汇总表</w:t>
            </w:r>
          </w:p>
        </w:tc>
        <w:tc>
          <w:tcPr>
            <w:tcW w:w="1311" w:type="dxa"/>
            <w:tcBorders>
              <w:top w:val="single" w:sz="4" w:space="0" w:color="auto"/>
              <w:left w:val="nil"/>
              <w:bottom w:val="single" w:sz="4" w:space="0" w:color="auto"/>
              <w:right w:val="single" w:sz="4" w:space="0" w:color="auto"/>
            </w:tcBorders>
            <w:vAlign w:val="center"/>
          </w:tcPr>
          <w:p w14:paraId="615C7427"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32E0F6D4"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7B69E3C0" w14:textId="77777777" w:rsidR="005570BC" w:rsidRDefault="008D2DE9">
            <w:pPr>
              <w:jc w:val="center"/>
              <w:rPr>
                <w:rFonts w:ascii="宋体" w:hAnsi="宋体"/>
              </w:rPr>
            </w:pPr>
            <w:r>
              <w:rPr>
                <w:rFonts w:ascii="宋体" w:hAnsi="宋体" w:hint="eastAsia"/>
              </w:rPr>
              <w:t>原件</w:t>
            </w:r>
          </w:p>
        </w:tc>
      </w:tr>
      <w:tr w:rsidR="005570BC" w14:paraId="3E0C7A0A"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1BFA3287" w14:textId="77777777" w:rsidR="005570BC" w:rsidRDefault="008D2DE9">
            <w:pPr>
              <w:jc w:val="center"/>
              <w:rPr>
                <w:rFonts w:ascii="宋体" w:hAnsi="宋体"/>
              </w:rPr>
            </w:pPr>
            <w:r>
              <w:rPr>
                <w:rFonts w:ascii="宋体" w:hAnsi="宋体" w:hint="eastAsia"/>
              </w:rPr>
              <w:t>3</w:t>
            </w:r>
          </w:p>
        </w:tc>
        <w:tc>
          <w:tcPr>
            <w:tcW w:w="4116" w:type="dxa"/>
            <w:tcBorders>
              <w:top w:val="single" w:sz="4" w:space="0" w:color="auto"/>
              <w:left w:val="nil"/>
              <w:bottom w:val="single" w:sz="4" w:space="0" w:color="auto"/>
              <w:right w:val="single" w:sz="4" w:space="0" w:color="auto"/>
            </w:tcBorders>
            <w:vAlign w:val="center"/>
          </w:tcPr>
          <w:p w14:paraId="68712FD2" w14:textId="77777777" w:rsidR="005570BC" w:rsidRDefault="008D2DE9">
            <w:pPr>
              <w:rPr>
                <w:rFonts w:ascii="宋体" w:hAnsi="宋体"/>
              </w:rPr>
            </w:pPr>
            <w:r>
              <w:rPr>
                <w:rFonts w:ascii="宋体" w:hAnsi="宋体" w:hint="eastAsia"/>
              </w:rPr>
              <w:t>招标控制价编制说明</w:t>
            </w:r>
          </w:p>
        </w:tc>
        <w:tc>
          <w:tcPr>
            <w:tcW w:w="1311" w:type="dxa"/>
            <w:tcBorders>
              <w:top w:val="single" w:sz="4" w:space="0" w:color="auto"/>
              <w:left w:val="nil"/>
              <w:bottom w:val="single" w:sz="4" w:space="0" w:color="auto"/>
              <w:right w:val="single" w:sz="4" w:space="0" w:color="auto"/>
            </w:tcBorders>
            <w:vAlign w:val="center"/>
          </w:tcPr>
          <w:p w14:paraId="59446FC4"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3180A24C"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2EDF0D42" w14:textId="77777777" w:rsidR="005570BC" w:rsidRDefault="008D2DE9">
            <w:pPr>
              <w:jc w:val="center"/>
              <w:rPr>
                <w:rFonts w:ascii="宋体" w:hAnsi="宋体"/>
              </w:rPr>
            </w:pPr>
            <w:r>
              <w:rPr>
                <w:rFonts w:ascii="宋体" w:hAnsi="宋体" w:hint="eastAsia"/>
              </w:rPr>
              <w:t>原件</w:t>
            </w:r>
          </w:p>
        </w:tc>
      </w:tr>
      <w:tr w:rsidR="005570BC" w14:paraId="52183198"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7FB29C08" w14:textId="77777777" w:rsidR="005570BC" w:rsidRDefault="008D2DE9">
            <w:pPr>
              <w:jc w:val="center"/>
              <w:rPr>
                <w:rFonts w:ascii="宋体" w:hAnsi="宋体"/>
              </w:rPr>
            </w:pPr>
            <w:r>
              <w:rPr>
                <w:rFonts w:ascii="宋体" w:hAnsi="宋体" w:hint="eastAsia"/>
              </w:rPr>
              <w:t>4</w:t>
            </w:r>
          </w:p>
        </w:tc>
        <w:tc>
          <w:tcPr>
            <w:tcW w:w="4116" w:type="dxa"/>
            <w:tcBorders>
              <w:top w:val="single" w:sz="4" w:space="0" w:color="auto"/>
              <w:left w:val="nil"/>
              <w:bottom w:val="single" w:sz="4" w:space="0" w:color="auto"/>
              <w:right w:val="single" w:sz="4" w:space="0" w:color="auto"/>
            </w:tcBorders>
            <w:vAlign w:val="center"/>
          </w:tcPr>
          <w:p w14:paraId="0218ED46" w14:textId="77777777" w:rsidR="005570BC" w:rsidRDefault="008D2DE9">
            <w:pPr>
              <w:rPr>
                <w:rFonts w:ascii="宋体" w:hAnsi="宋体"/>
              </w:rPr>
            </w:pPr>
            <w:r>
              <w:rPr>
                <w:rFonts w:ascii="宋体" w:hAnsi="宋体" w:hint="eastAsia"/>
              </w:rPr>
              <w:t>建筑工程预算书</w:t>
            </w:r>
          </w:p>
        </w:tc>
        <w:tc>
          <w:tcPr>
            <w:tcW w:w="1311" w:type="dxa"/>
            <w:tcBorders>
              <w:top w:val="single" w:sz="4" w:space="0" w:color="auto"/>
              <w:left w:val="nil"/>
              <w:bottom w:val="single" w:sz="4" w:space="0" w:color="auto"/>
              <w:right w:val="single" w:sz="4" w:space="0" w:color="auto"/>
            </w:tcBorders>
            <w:vAlign w:val="center"/>
          </w:tcPr>
          <w:p w14:paraId="11534E68"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43F39332"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7262C478" w14:textId="77777777" w:rsidR="005570BC" w:rsidRDefault="008D2DE9">
            <w:pPr>
              <w:jc w:val="center"/>
              <w:rPr>
                <w:rFonts w:ascii="宋体" w:hAnsi="宋体"/>
              </w:rPr>
            </w:pPr>
            <w:r>
              <w:rPr>
                <w:rFonts w:ascii="宋体" w:hAnsi="宋体" w:hint="eastAsia"/>
              </w:rPr>
              <w:t>原件</w:t>
            </w:r>
          </w:p>
        </w:tc>
      </w:tr>
      <w:tr w:rsidR="005570BC" w14:paraId="0E59B9C9"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053373C2" w14:textId="77777777" w:rsidR="005570BC" w:rsidRDefault="008D2DE9">
            <w:pPr>
              <w:jc w:val="center"/>
              <w:rPr>
                <w:rFonts w:ascii="宋体" w:hAnsi="宋体"/>
              </w:rPr>
            </w:pPr>
            <w:r>
              <w:rPr>
                <w:rFonts w:ascii="宋体" w:hAnsi="宋体" w:hint="eastAsia"/>
              </w:rPr>
              <w:t>5</w:t>
            </w:r>
          </w:p>
        </w:tc>
        <w:tc>
          <w:tcPr>
            <w:tcW w:w="4116" w:type="dxa"/>
            <w:tcBorders>
              <w:top w:val="single" w:sz="4" w:space="0" w:color="auto"/>
              <w:left w:val="nil"/>
              <w:bottom w:val="single" w:sz="4" w:space="0" w:color="auto"/>
              <w:right w:val="single" w:sz="4" w:space="0" w:color="auto"/>
            </w:tcBorders>
            <w:vAlign w:val="center"/>
          </w:tcPr>
          <w:p w14:paraId="21EC7D4B" w14:textId="77777777" w:rsidR="005570BC" w:rsidRDefault="008D2DE9">
            <w:pPr>
              <w:rPr>
                <w:rFonts w:ascii="宋体" w:hAnsi="宋体"/>
              </w:rPr>
            </w:pPr>
            <w:r>
              <w:rPr>
                <w:rFonts w:ascii="宋体" w:hAnsi="宋体" w:hint="eastAsia"/>
              </w:rPr>
              <w:t>安装工程预算书</w:t>
            </w:r>
          </w:p>
        </w:tc>
        <w:tc>
          <w:tcPr>
            <w:tcW w:w="1311" w:type="dxa"/>
            <w:tcBorders>
              <w:top w:val="single" w:sz="4" w:space="0" w:color="auto"/>
              <w:left w:val="nil"/>
              <w:bottom w:val="single" w:sz="4" w:space="0" w:color="auto"/>
              <w:right w:val="single" w:sz="4" w:space="0" w:color="auto"/>
            </w:tcBorders>
            <w:vAlign w:val="center"/>
          </w:tcPr>
          <w:p w14:paraId="088F7958"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032EE94F"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39B921FD" w14:textId="77777777" w:rsidR="005570BC" w:rsidRDefault="008D2DE9">
            <w:pPr>
              <w:jc w:val="center"/>
              <w:rPr>
                <w:rFonts w:ascii="宋体" w:hAnsi="宋体"/>
              </w:rPr>
            </w:pPr>
            <w:r>
              <w:rPr>
                <w:rFonts w:ascii="宋体" w:hAnsi="宋体" w:hint="eastAsia"/>
              </w:rPr>
              <w:t>原件</w:t>
            </w:r>
          </w:p>
        </w:tc>
      </w:tr>
      <w:tr w:rsidR="005570BC" w14:paraId="3F0B48E9"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23391A74" w14:textId="77777777" w:rsidR="005570BC" w:rsidRDefault="008D2DE9">
            <w:pPr>
              <w:jc w:val="center"/>
              <w:rPr>
                <w:rFonts w:ascii="宋体" w:hAnsi="宋体"/>
              </w:rPr>
            </w:pPr>
            <w:r>
              <w:rPr>
                <w:rFonts w:ascii="宋体" w:hAnsi="宋体" w:hint="eastAsia"/>
              </w:rPr>
              <w:t>6</w:t>
            </w:r>
          </w:p>
        </w:tc>
        <w:tc>
          <w:tcPr>
            <w:tcW w:w="4116" w:type="dxa"/>
            <w:tcBorders>
              <w:top w:val="single" w:sz="4" w:space="0" w:color="auto"/>
              <w:left w:val="nil"/>
              <w:bottom w:val="single" w:sz="4" w:space="0" w:color="auto"/>
              <w:right w:val="single" w:sz="4" w:space="0" w:color="auto"/>
            </w:tcBorders>
            <w:vAlign w:val="center"/>
          </w:tcPr>
          <w:p w14:paraId="60B8A416" w14:textId="77777777" w:rsidR="005570BC" w:rsidRDefault="008D2DE9">
            <w:pPr>
              <w:rPr>
                <w:rFonts w:ascii="宋体" w:hAnsi="宋体"/>
              </w:rPr>
            </w:pPr>
            <w:r>
              <w:rPr>
                <w:rFonts w:ascii="宋体" w:hAnsi="宋体" w:hint="eastAsia"/>
              </w:rPr>
              <w:t>设计变更通知单、业主提供的其他依据</w:t>
            </w:r>
          </w:p>
        </w:tc>
        <w:tc>
          <w:tcPr>
            <w:tcW w:w="1311" w:type="dxa"/>
            <w:tcBorders>
              <w:top w:val="single" w:sz="4" w:space="0" w:color="auto"/>
              <w:left w:val="nil"/>
              <w:bottom w:val="single" w:sz="4" w:space="0" w:color="auto"/>
              <w:right w:val="single" w:sz="4" w:space="0" w:color="auto"/>
            </w:tcBorders>
            <w:vAlign w:val="center"/>
          </w:tcPr>
          <w:p w14:paraId="267BD8EE"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783DDC61"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783C5EBC" w14:textId="77777777" w:rsidR="005570BC" w:rsidRDefault="008D2DE9">
            <w:pPr>
              <w:jc w:val="center"/>
              <w:rPr>
                <w:rFonts w:ascii="宋体" w:hAnsi="宋体"/>
              </w:rPr>
            </w:pPr>
            <w:r>
              <w:rPr>
                <w:rFonts w:ascii="宋体" w:hAnsi="宋体" w:hint="eastAsia"/>
              </w:rPr>
              <w:t>复印件</w:t>
            </w:r>
          </w:p>
        </w:tc>
      </w:tr>
      <w:tr w:rsidR="005570BC" w14:paraId="217C45E2"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2EF8DACD" w14:textId="77777777" w:rsidR="005570BC" w:rsidRDefault="008D2DE9">
            <w:pPr>
              <w:jc w:val="center"/>
              <w:rPr>
                <w:rFonts w:ascii="宋体" w:hAnsi="宋体"/>
              </w:rPr>
            </w:pPr>
            <w:r>
              <w:rPr>
                <w:rFonts w:ascii="宋体" w:hAnsi="宋体" w:hint="eastAsia"/>
              </w:rPr>
              <w:t>7</w:t>
            </w:r>
          </w:p>
        </w:tc>
        <w:tc>
          <w:tcPr>
            <w:tcW w:w="4116" w:type="dxa"/>
            <w:tcBorders>
              <w:top w:val="single" w:sz="4" w:space="0" w:color="auto"/>
              <w:left w:val="nil"/>
              <w:bottom w:val="single" w:sz="4" w:space="0" w:color="auto"/>
              <w:right w:val="single" w:sz="4" w:space="0" w:color="auto"/>
            </w:tcBorders>
            <w:vAlign w:val="center"/>
          </w:tcPr>
          <w:p w14:paraId="1BEEC13E" w14:textId="77777777" w:rsidR="005570BC" w:rsidRDefault="008D2DE9">
            <w:pPr>
              <w:rPr>
                <w:rFonts w:ascii="宋体" w:hAnsi="宋体"/>
              </w:rPr>
            </w:pPr>
            <w:r>
              <w:rPr>
                <w:rFonts w:ascii="宋体" w:hAnsi="宋体" w:hint="eastAsia"/>
              </w:rPr>
              <w:t>企业法人营业执照（副本）</w:t>
            </w:r>
          </w:p>
        </w:tc>
        <w:tc>
          <w:tcPr>
            <w:tcW w:w="1311" w:type="dxa"/>
            <w:tcBorders>
              <w:top w:val="single" w:sz="4" w:space="0" w:color="auto"/>
              <w:left w:val="nil"/>
              <w:bottom w:val="single" w:sz="4" w:space="0" w:color="auto"/>
              <w:right w:val="single" w:sz="4" w:space="0" w:color="auto"/>
            </w:tcBorders>
            <w:vAlign w:val="center"/>
          </w:tcPr>
          <w:p w14:paraId="3178280A"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69A4CA2B"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71ECB8D9" w14:textId="77777777" w:rsidR="005570BC" w:rsidRDefault="008D2DE9">
            <w:pPr>
              <w:jc w:val="center"/>
              <w:rPr>
                <w:rFonts w:ascii="宋体" w:hAnsi="宋体"/>
              </w:rPr>
            </w:pPr>
            <w:r>
              <w:rPr>
                <w:rFonts w:ascii="宋体" w:hAnsi="宋体" w:hint="eastAsia"/>
              </w:rPr>
              <w:t>复印件</w:t>
            </w:r>
          </w:p>
        </w:tc>
      </w:tr>
      <w:tr w:rsidR="005570BC" w14:paraId="6D436E19"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3791BC0E" w14:textId="77777777" w:rsidR="005570BC" w:rsidRDefault="008D2DE9">
            <w:pPr>
              <w:jc w:val="center"/>
              <w:rPr>
                <w:rFonts w:ascii="宋体" w:hAnsi="宋体"/>
              </w:rPr>
            </w:pPr>
            <w:r>
              <w:rPr>
                <w:rFonts w:ascii="宋体" w:hAnsi="宋体" w:hint="eastAsia"/>
              </w:rPr>
              <w:t>8</w:t>
            </w:r>
          </w:p>
        </w:tc>
        <w:tc>
          <w:tcPr>
            <w:tcW w:w="4116" w:type="dxa"/>
            <w:tcBorders>
              <w:top w:val="single" w:sz="4" w:space="0" w:color="auto"/>
              <w:left w:val="nil"/>
              <w:bottom w:val="single" w:sz="4" w:space="0" w:color="auto"/>
              <w:right w:val="single" w:sz="4" w:space="0" w:color="auto"/>
            </w:tcBorders>
            <w:vAlign w:val="center"/>
          </w:tcPr>
          <w:p w14:paraId="6CE82D77" w14:textId="77777777" w:rsidR="005570BC" w:rsidRDefault="008D2DE9">
            <w:pPr>
              <w:rPr>
                <w:rFonts w:ascii="宋体" w:hAnsi="宋体"/>
              </w:rPr>
            </w:pPr>
            <w:r>
              <w:rPr>
                <w:rFonts w:ascii="宋体" w:hAnsi="宋体" w:hint="eastAsia"/>
              </w:rPr>
              <w:t>工程造价咨询企业甲级资质证书</w:t>
            </w:r>
          </w:p>
        </w:tc>
        <w:tc>
          <w:tcPr>
            <w:tcW w:w="1311" w:type="dxa"/>
            <w:tcBorders>
              <w:top w:val="single" w:sz="4" w:space="0" w:color="auto"/>
              <w:left w:val="nil"/>
              <w:bottom w:val="single" w:sz="4" w:space="0" w:color="auto"/>
              <w:right w:val="single" w:sz="4" w:space="0" w:color="auto"/>
            </w:tcBorders>
            <w:vAlign w:val="center"/>
          </w:tcPr>
          <w:p w14:paraId="222519E8"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045F8D83"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60C47EDA" w14:textId="77777777" w:rsidR="005570BC" w:rsidRDefault="008D2DE9">
            <w:pPr>
              <w:jc w:val="center"/>
              <w:rPr>
                <w:rFonts w:ascii="宋体" w:hAnsi="宋体"/>
              </w:rPr>
            </w:pPr>
            <w:r>
              <w:rPr>
                <w:rFonts w:ascii="宋体" w:hAnsi="宋体" w:hint="eastAsia"/>
              </w:rPr>
              <w:t>复印件</w:t>
            </w:r>
          </w:p>
        </w:tc>
      </w:tr>
      <w:tr w:rsidR="005570BC" w14:paraId="3B3AA326"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4EE3AD6B"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0F80B0EC"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57101969"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1FABBC85"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1A6BF8F6" w14:textId="77777777" w:rsidR="005570BC" w:rsidRDefault="005570BC">
            <w:pPr>
              <w:jc w:val="center"/>
              <w:rPr>
                <w:rFonts w:ascii="宋体" w:hAnsi="宋体"/>
              </w:rPr>
            </w:pPr>
          </w:p>
        </w:tc>
      </w:tr>
      <w:tr w:rsidR="005570BC" w14:paraId="6BCBF999"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5391C1F8"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19CB26C8"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219B7869"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64671EFF"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631D0815" w14:textId="77777777" w:rsidR="005570BC" w:rsidRDefault="005570BC">
            <w:pPr>
              <w:jc w:val="center"/>
              <w:rPr>
                <w:rFonts w:ascii="宋体" w:hAnsi="宋体"/>
              </w:rPr>
            </w:pPr>
          </w:p>
        </w:tc>
      </w:tr>
      <w:tr w:rsidR="005570BC" w14:paraId="19C3C858"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0B3358F9"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4BE8FBA2"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440A5203"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5AF926F6"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23589E76" w14:textId="77777777" w:rsidR="005570BC" w:rsidRDefault="005570BC">
            <w:pPr>
              <w:jc w:val="center"/>
              <w:rPr>
                <w:rFonts w:ascii="宋体" w:hAnsi="宋体"/>
              </w:rPr>
            </w:pPr>
          </w:p>
        </w:tc>
      </w:tr>
      <w:tr w:rsidR="005570BC" w14:paraId="787118D6"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06E9A9A5"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4D1DD1F8"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0C0CE553"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65C6468A"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028D0E7A" w14:textId="77777777" w:rsidR="005570BC" w:rsidRDefault="005570BC">
            <w:pPr>
              <w:jc w:val="center"/>
              <w:rPr>
                <w:rFonts w:ascii="宋体" w:hAnsi="宋体"/>
              </w:rPr>
            </w:pPr>
          </w:p>
        </w:tc>
      </w:tr>
      <w:tr w:rsidR="005570BC" w14:paraId="47741135"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25D2C4A1"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21CE1AD9"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7AE8BFCF"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4E136541"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59204E98" w14:textId="77777777" w:rsidR="005570BC" w:rsidRDefault="005570BC">
            <w:pPr>
              <w:jc w:val="center"/>
              <w:rPr>
                <w:rFonts w:ascii="宋体" w:hAnsi="宋体"/>
              </w:rPr>
            </w:pPr>
          </w:p>
        </w:tc>
      </w:tr>
      <w:tr w:rsidR="005570BC" w14:paraId="7C69C70F"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4AC4FEFC"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0276F67F"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28DB1DA9"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790DA6B9"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1BC1FF3F" w14:textId="77777777" w:rsidR="005570BC" w:rsidRDefault="005570BC">
            <w:pPr>
              <w:jc w:val="center"/>
              <w:rPr>
                <w:rFonts w:ascii="宋体" w:hAnsi="宋体"/>
              </w:rPr>
            </w:pPr>
          </w:p>
        </w:tc>
      </w:tr>
      <w:tr w:rsidR="005570BC" w14:paraId="6ABE719C"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01068CFA"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735B167A"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087A475A"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560FFE78"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3EA212F7" w14:textId="77777777" w:rsidR="005570BC" w:rsidRDefault="005570BC">
            <w:pPr>
              <w:jc w:val="center"/>
              <w:rPr>
                <w:rFonts w:ascii="宋体" w:hAnsi="宋体"/>
              </w:rPr>
            </w:pPr>
          </w:p>
        </w:tc>
      </w:tr>
      <w:tr w:rsidR="005570BC" w14:paraId="60485A33"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27194C62"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109415DC"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1C174CA0"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44E35657"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607414A1" w14:textId="77777777" w:rsidR="005570BC" w:rsidRDefault="005570BC">
            <w:pPr>
              <w:jc w:val="center"/>
              <w:rPr>
                <w:rFonts w:ascii="宋体" w:hAnsi="宋体"/>
              </w:rPr>
            </w:pPr>
          </w:p>
        </w:tc>
      </w:tr>
      <w:tr w:rsidR="005570BC" w14:paraId="715097E7"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52B93E14"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278F6028"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42689EAC"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429BF28B"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73B491F7" w14:textId="77777777" w:rsidR="005570BC" w:rsidRDefault="005570BC">
            <w:pPr>
              <w:jc w:val="center"/>
              <w:rPr>
                <w:rFonts w:ascii="宋体" w:hAnsi="宋体"/>
              </w:rPr>
            </w:pPr>
          </w:p>
        </w:tc>
      </w:tr>
      <w:tr w:rsidR="005570BC" w14:paraId="6695E645" w14:textId="77777777">
        <w:trPr>
          <w:trHeight w:val="567"/>
        </w:trPr>
        <w:tc>
          <w:tcPr>
            <w:tcW w:w="648" w:type="dxa"/>
            <w:tcBorders>
              <w:top w:val="single" w:sz="4" w:space="0" w:color="auto"/>
              <w:left w:val="single" w:sz="4" w:space="0" w:color="auto"/>
              <w:bottom w:val="single" w:sz="4" w:space="0" w:color="auto"/>
              <w:right w:val="single" w:sz="4" w:space="0" w:color="auto"/>
            </w:tcBorders>
            <w:vAlign w:val="center"/>
          </w:tcPr>
          <w:p w14:paraId="3BE07DC4" w14:textId="77777777" w:rsidR="005570BC" w:rsidRDefault="005570BC">
            <w:pPr>
              <w:jc w:val="center"/>
              <w:rPr>
                <w:rFonts w:ascii="宋体" w:hAnsi="宋体"/>
              </w:rPr>
            </w:pPr>
          </w:p>
        </w:tc>
        <w:tc>
          <w:tcPr>
            <w:tcW w:w="4116" w:type="dxa"/>
            <w:tcBorders>
              <w:top w:val="single" w:sz="4" w:space="0" w:color="auto"/>
              <w:left w:val="nil"/>
              <w:bottom w:val="single" w:sz="4" w:space="0" w:color="auto"/>
              <w:right w:val="single" w:sz="4" w:space="0" w:color="auto"/>
            </w:tcBorders>
            <w:vAlign w:val="center"/>
          </w:tcPr>
          <w:p w14:paraId="2E45A3FE" w14:textId="77777777" w:rsidR="005570BC" w:rsidRDefault="005570BC">
            <w:pPr>
              <w:rPr>
                <w:rFonts w:ascii="宋体" w:hAnsi="宋体"/>
              </w:rPr>
            </w:pPr>
          </w:p>
        </w:tc>
        <w:tc>
          <w:tcPr>
            <w:tcW w:w="1311" w:type="dxa"/>
            <w:tcBorders>
              <w:top w:val="single" w:sz="4" w:space="0" w:color="auto"/>
              <w:left w:val="nil"/>
              <w:bottom w:val="single" w:sz="4" w:space="0" w:color="auto"/>
              <w:right w:val="single" w:sz="4" w:space="0" w:color="auto"/>
            </w:tcBorders>
            <w:vAlign w:val="center"/>
          </w:tcPr>
          <w:p w14:paraId="40B10E4E" w14:textId="77777777" w:rsidR="005570BC" w:rsidRDefault="005570BC">
            <w:pPr>
              <w:jc w:val="center"/>
              <w:rPr>
                <w:rFonts w:ascii="宋体" w:hAnsi="宋体"/>
              </w:rPr>
            </w:pPr>
          </w:p>
        </w:tc>
        <w:tc>
          <w:tcPr>
            <w:tcW w:w="801" w:type="dxa"/>
            <w:tcBorders>
              <w:top w:val="single" w:sz="4" w:space="0" w:color="auto"/>
              <w:left w:val="nil"/>
              <w:bottom w:val="single" w:sz="4" w:space="0" w:color="auto"/>
              <w:right w:val="single" w:sz="4" w:space="0" w:color="auto"/>
            </w:tcBorders>
            <w:vAlign w:val="center"/>
          </w:tcPr>
          <w:p w14:paraId="637EA7AA" w14:textId="77777777" w:rsidR="005570BC" w:rsidRDefault="005570BC">
            <w:pPr>
              <w:jc w:val="center"/>
              <w:rPr>
                <w:rFonts w:ascii="宋体" w:hAnsi="宋体"/>
              </w:rPr>
            </w:pPr>
          </w:p>
        </w:tc>
        <w:tc>
          <w:tcPr>
            <w:tcW w:w="1646" w:type="dxa"/>
            <w:tcBorders>
              <w:top w:val="single" w:sz="4" w:space="0" w:color="auto"/>
              <w:left w:val="nil"/>
              <w:bottom w:val="single" w:sz="4" w:space="0" w:color="auto"/>
              <w:right w:val="single" w:sz="4" w:space="0" w:color="auto"/>
            </w:tcBorders>
            <w:vAlign w:val="center"/>
          </w:tcPr>
          <w:p w14:paraId="0CF32317" w14:textId="77777777" w:rsidR="005570BC" w:rsidRDefault="005570BC">
            <w:pPr>
              <w:jc w:val="center"/>
              <w:rPr>
                <w:rFonts w:ascii="宋体" w:hAnsi="宋体"/>
              </w:rPr>
            </w:pPr>
          </w:p>
        </w:tc>
      </w:tr>
    </w:tbl>
    <w:p w14:paraId="1FAFD8C2" w14:textId="77777777" w:rsidR="005570BC" w:rsidRDefault="005570BC">
      <w:pPr>
        <w:spacing w:line="360" w:lineRule="auto"/>
        <w:jc w:val="center"/>
        <w:rPr>
          <w:rFonts w:ascii="宋体" w:hAnsi="宋体"/>
          <w:b/>
          <w:bCs/>
          <w:sz w:val="48"/>
          <w:szCs w:val="48"/>
        </w:rPr>
      </w:pPr>
    </w:p>
    <w:p w14:paraId="381B4F56" w14:textId="77777777" w:rsidR="005570BC" w:rsidRDefault="005570BC">
      <w:pPr>
        <w:spacing w:line="360" w:lineRule="auto"/>
        <w:jc w:val="center"/>
        <w:rPr>
          <w:rFonts w:ascii="宋体" w:hAnsi="宋体"/>
          <w:b/>
          <w:bCs/>
          <w:sz w:val="48"/>
          <w:szCs w:val="48"/>
        </w:rPr>
      </w:pPr>
    </w:p>
    <w:p w14:paraId="0ABF6D50" w14:textId="77777777" w:rsidR="005570BC" w:rsidRDefault="008D2DE9">
      <w:pPr>
        <w:spacing w:line="360" w:lineRule="auto"/>
        <w:jc w:val="center"/>
        <w:rPr>
          <w:rFonts w:ascii="宋体" w:hAnsi="宋体"/>
          <w:b/>
          <w:bCs/>
          <w:sz w:val="52"/>
          <w:szCs w:val="52"/>
        </w:rPr>
      </w:pPr>
      <w:r>
        <w:rPr>
          <w:rFonts w:ascii="宋体" w:hAnsi="宋体" w:hint="eastAsia"/>
          <w:b/>
          <w:bCs/>
          <w:sz w:val="48"/>
          <w:szCs w:val="48"/>
        </w:rPr>
        <w:lastRenderedPageBreak/>
        <w:t>浙江凯翔工程咨询管理有限公司</w:t>
      </w:r>
    </w:p>
    <w:p w14:paraId="6CD14C15" w14:textId="77777777" w:rsidR="005570BC" w:rsidRDefault="008D2DE9">
      <w:pPr>
        <w:spacing w:line="260" w:lineRule="exact"/>
        <w:ind w:left="302" w:right="238"/>
        <w:rPr>
          <w:rFonts w:ascii="宋体" w:hAnsi="宋体"/>
        </w:rPr>
      </w:pPr>
      <w:r>
        <w:rPr>
          <w:rFonts w:ascii="宋体" w:hAnsi="宋体" w:hint="eastAsia"/>
        </w:rPr>
        <w:t xml:space="preserve">                         </w:t>
      </w:r>
      <w:r>
        <w:rPr>
          <w:rFonts w:ascii="宋体" w:hAnsi="宋体" w:hint="eastAsia"/>
        </w:rPr>
        <w:t xml:space="preserve">   </w:t>
      </w:r>
      <w:r>
        <w:rPr>
          <w:rFonts w:ascii="宋体" w:hAnsi="宋体" w:hint="eastAsia"/>
        </w:rPr>
        <w:t>凯翔造咨</w:t>
      </w:r>
      <w:bookmarkStart w:id="4" w:name="编号3"/>
      <w:r>
        <w:rPr>
          <w:rFonts w:ascii="宋体" w:hAnsi="宋体" w:hint="eastAsia"/>
        </w:rPr>
        <w:t>[2020]0199</w:t>
      </w:r>
      <w:bookmarkEnd w:id="4"/>
      <w:r>
        <w:rPr>
          <w:rFonts w:ascii="宋体" w:hAnsi="宋体" w:hint="eastAsia"/>
        </w:rPr>
        <w:t xml:space="preserve"> </w:t>
      </w:r>
    </w:p>
    <w:p w14:paraId="3460C069" w14:textId="77777777" w:rsidR="005570BC" w:rsidRDefault="008D2DE9">
      <w:pPr>
        <w:spacing w:line="260" w:lineRule="exact"/>
        <w:rPr>
          <w:rFonts w:ascii="宋体" w:hAnsi="宋体"/>
          <w:color w:val="FF0000"/>
          <w:u w:val="thick"/>
        </w:rPr>
      </w:pPr>
      <w:r>
        <w:rPr>
          <w:rFonts w:ascii="宋体" w:hAnsi="宋体" w:hint="eastAsia"/>
          <w:color w:val="FF0000"/>
          <w:u w:val="thick"/>
        </w:rPr>
        <w:t xml:space="preserve">                                                                               </w:t>
      </w:r>
    </w:p>
    <w:p w14:paraId="7EC23C81" w14:textId="77777777" w:rsidR="005570BC" w:rsidRDefault="008D2DE9">
      <w:pPr>
        <w:spacing w:line="440" w:lineRule="exact"/>
        <w:ind w:right="17"/>
        <w:jc w:val="center"/>
        <w:rPr>
          <w:rFonts w:ascii="宋体" w:hAnsi="宋体"/>
          <w:b/>
          <w:bCs/>
          <w:sz w:val="32"/>
          <w:szCs w:val="32"/>
        </w:rPr>
      </w:pPr>
      <w:r>
        <w:rPr>
          <w:rFonts w:ascii="宋体" w:hAnsi="宋体" w:hint="eastAsia"/>
          <w:b/>
          <w:bCs/>
          <w:sz w:val="32"/>
          <w:szCs w:val="32"/>
        </w:rPr>
        <w:t>鄞州人民医院眼科中心新增一间百级手术室改造工程</w:t>
      </w:r>
    </w:p>
    <w:p w14:paraId="7C982230" w14:textId="77777777" w:rsidR="005570BC" w:rsidRDefault="008D2DE9">
      <w:pPr>
        <w:spacing w:line="440" w:lineRule="exact"/>
        <w:ind w:right="17"/>
        <w:jc w:val="center"/>
        <w:rPr>
          <w:rFonts w:ascii="宋体" w:hAnsi="宋体"/>
          <w:sz w:val="32"/>
          <w:szCs w:val="32"/>
        </w:rPr>
      </w:pPr>
      <w:r>
        <w:rPr>
          <w:rFonts w:ascii="宋体" w:hAnsi="宋体" w:hint="eastAsia"/>
          <w:b/>
          <w:bCs/>
          <w:sz w:val="32"/>
          <w:szCs w:val="32"/>
        </w:rPr>
        <w:t>招标控制价编制报告</w:t>
      </w:r>
    </w:p>
    <w:p w14:paraId="7364790E" w14:textId="77777777" w:rsidR="005570BC" w:rsidRDefault="008D2DE9">
      <w:pPr>
        <w:spacing w:beforeLines="100" w:before="312" w:line="360" w:lineRule="auto"/>
        <w:rPr>
          <w:rFonts w:ascii="宋体" w:hAnsi="宋体"/>
          <w:b/>
          <w:bCs/>
        </w:rPr>
      </w:pPr>
      <w:r>
        <w:rPr>
          <w:rFonts w:ascii="宋体" w:hAnsi="宋体" w:hint="eastAsia"/>
          <w:b/>
          <w:bCs/>
        </w:rPr>
        <w:t>宁波市鄞州人民医院</w:t>
      </w:r>
      <w:r>
        <w:rPr>
          <w:rFonts w:ascii="宋体" w:hAnsi="宋体" w:hint="eastAsia"/>
          <w:b/>
          <w:bCs/>
        </w:rPr>
        <w:t>：</w:t>
      </w:r>
    </w:p>
    <w:p w14:paraId="70850465" w14:textId="77777777" w:rsidR="005570BC" w:rsidRDefault="008D2DE9">
      <w:pPr>
        <w:spacing w:line="440" w:lineRule="exact"/>
        <w:ind w:right="17"/>
        <w:jc w:val="left"/>
        <w:rPr>
          <w:rFonts w:ascii="宋体" w:hAnsi="宋体"/>
        </w:rPr>
      </w:pPr>
      <w:r>
        <w:rPr>
          <w:rFonts w:ascii="宋体" w:hAnsi="宋体" w:hint="eastAsia"/>
        </w:rPr>
        <w:t xml:space="preserve">    </w:t>
      </w:r>
      <w:r>
        <w:rPr>
          <w:rFonts w:ascii="宋体" w:hAnsi="宋体" w:hint="eastAsia"/>
        </w:rPr>
        <w:t>受贵单位的委托，</w:t>
      </w:r>
      <w:r>
        <w:rPr>
          <w:rFonts w:ascii="宋体" w:hAnsi="宋体" w:hint="eastAsia"/>
        </w:rPr>
        <w:t>我们</w:t>
      </w:r>
      <w:r>
        <w:rPr>
          <w:rFonts w:ascii="宋体" w:hAnsi="宋体" w:hint="eastAsia"/>
        </w:rPr>
        <w:t>对</w:t>
      </w:r>
      <w:r>
        <w:rPr>
          <w:rFonts w:ascii="宋体" w:hAnsi="宋体" w:hint="eastAsia"/>
        </w:rPr>
        <w:t>鄞州人民医院眼科中心新增一间百级手术室改造工程</w:t>
      </w:r>
      <w:r>
        <w:rPr>
          <w:rFonts w:ascii="宋体" w:hAnsi="宋体" w:hint="eastAsia"/>
        </w:rPr>
        <w:t>的招标控制价进行了编制。贵单位的责任是提供真实、合法、完整的</w:t>
      </w:r>
      <w:r>
        <w:rPr>
          <w:rFonts w:ascii="宋体" w:hAnsi="宋体" w:hint="eastAsia"/>
        </w:rPr>
        <w:t>编制</w:t>
      </w:r>
      <w:r>
        <w:rPr>
          <w:rFonts w:ascii="宋体" w:hAnsi="宋体" w:hint="eastAsia"/>
        </w:rPr>
        <w:t>资料，我们的责任是依据贵单位提供的该工程</w:t>
      </w:r>
      <w:r>
        <w:rPr>
          <w:rFonts w:ascii="宋体" w:hAnsi="宋体" w:hint="eastAsia"/>
        </w:rPr>
        <w:t>的</w:t>
      </w:r>
      <w:r>
        <w:rPr>
          <w:rFonts w:ascii="宋体" w:hAnsi="宋体" w:hint="eastAsia"/>
        </w:rPr>
        <w:t>施工图纸等资料，并结合相关造价文件规定进行编制。目前编制工作已经完成，现将有关编制情况及结果报告如下：</w:t>
      </w:r>
    </w:p>
    <w:p w14:paraId="3A068FB4" w14:textId="77777777" w:rsidR="005570BC" w:rsidRDefault="008D2DE9">
      <w:pPr>
        <w:spacing w:line="360" w:lineRule="auto"/>
        <w:ind w:firstLineChars="200" w:firstLine="422"/>
        <w:rPr>
          <w:rFonts w:ascii="宋体" w:hAnsi="宋体"/>
          <w:b/>
          <w:bCs/>
        </w:rPr>
      </w:pPr>
      <w:r>
        <w:rPr>
          <w:rFonts w:ascii="宋体" w:hAnsi="宋体" w:hint="eastAsia"/>
          <w:b/>
          <w:bCs/>
        </w:rPr>
        <w:t>一、工程概述</w:t>
      </w:r>
    </w:p>
    <w:p w14:paraId="28C3AD5B" w14:textId="77777777" w:rsidR="005570BC" w:rsidRDefault="008D2DE9">
      <w:pPr>
        <w:spacing w:line="360" w:lineRule="auto"/>
        <w:ind w:firstLineChars="200" w:firstLine="420"/>
        <w:rPr>
          <w:rFonts w:ascii="宋体" w:hAnsi="宋体"/>
        </w:rPr>
      </w:pPr>
      <w:r>
        <w:rPr>
          <w:rFonts w:ascii="宋体" w:hAnsi="宋体" w:hint="eastAsia"/>
        </w:rPr>
        <w:t>本工程建设地点位于宁波市鄞州人民医院眼科中心，由宁波市鄞州人民医院负责建设，该工程为一间百万级手术室的改造及辅助用房的装修改造。</w:t>
      </w:r>
    </w:p>
    <w:p w14:paraId="75DE420A" w14:textId="77777777" w:rsidR="005570BC" w:rsidRDefault="008D2DE9">
      <w:pPr>
        <w:spacing w:line="360" w:lineRule="auto"/>
        <w:ind w:firstLineChars="200" w:firstLine="422"/>
        <w:rPr>
          <w:rFonts w:ascii="宋体" w:hAnsi="宋体"/>
          <w:b/>
          <w:bCs/>
        </w:rPr>
      </w:pPr>
      <w:r>
        <w:rPr>
          <w:rFonts w:ascii="宋体" w:hAnsi="宋体" w:hint="eastAsia"/>
          <w:b/>
          <w:bCs/>
        </w:rPr>
        <w:t>二、编制范围</w:t>
      </w:r>
    </w:p>
    <w:p w14:paraId="6A986C7F" w14:textId="77777777" w:rsidR="005570BC" w:rsidRDefault="008D2DE9">
      <w:pPr>
        <w:spacing w:line="360" w:lineRule="auto"/>
        <w:ind w:firstLineChars="200" w:firstLine="420"/>
        <w:rPr>
          <w:rFonts w:ascii="宋体" w:hAnsi="宋体"/>
        </w:rPr>
      </w:pPr>
      <w:r>
        <w:rPr>
          <w:rFonts w:ascii="宋体" w:hAnsi="宋体" w:hint="eastAsia"/>
        </w:rPr>
        <w:t>编制范围主要包括：</w:t>
      </w:r>
      <w:r>
        <w:rPr>
          <w:rFonts w:ascii="宋体" w:hAnsi="宋体" w:hint="eastAsia"/>
        </w:rPr>
        <w:t>图纸施工范围内的拆除改造项目，包含原手术室、辅助用房的天棚、楼地面、内墙面的装修改造，以及暖通、强弱电、医疗气体系统的改造。</w:t>
      </w:r>
    </w:p>
    <w:p w14:paraId="74872F82" w14:textId="77777777" w:rsidR="005570BC" w:rsidRDefault="008D2DE9">
      <w:pPr>
        <w:spacing w:line="360" w:lineRule="auto"/>
        <w:ind w:firstLineChars="200" w:firstLine="422"/>
        <w:rPr>
          <w:rFonts w:ascii="宋体" w:hAnsi="宋体"/>
          <w:b/>
          <w:bCs/>
        </w:rPr>
      </w:pPr>
      <w:r>
        <w:rPr>
          <w:rFonts w:ascii="宋体" w:hAnsi="宋体" w:hint="eastAsia"/>
          <w:b/>
          <w:bCs/>
        </w:rPr>
        <w:t>三、编制结果</w:t>
      </w:r>
    </w:p>
    <w:p w14:paraId="0136733C" w14:textId="77777777" w:rsidR="005570BC" w:rsidRDefault="008D2DE9">
      <w:pPr>
        <w:spacing w:line="360" w:lineRule="auto"/>
        <w:ind w:firstLineChars="200" w:firstLine="420"/>
        <w:rPr>
          <w:rFonts w:ascii="宋体" w:hAnsi="宋体"/>
        </w:rPr>
      </w:pPr>
      <w:r>
        <w:rPr>
          <w:rFonts w:ascii="宋体" w:hAnsi="宋体" w:hint="eastAsia"/>
        </w:rPr>
        <w:t>本工程招标控制价为</w:t>
      </w:r>
      <w:r>
        <w:rPr>
          <w:rFonts w:ascii="宋体" w:hAnsi="宋体" w:hint="eastAsia"/>
          <w:u w:val="single"/>
        </w:rPr>
        <w:t>肆拾陆万玖仟肆佰肆拾</w:t>
      </w:r>
      <w:r>
        <w:rPr>
          <w:rFonts w:ascii="宋体" w:hAnsi="宋体" w:hint="eastAsia"/>
        </w:rPr>
        <w:t>元整（￥</w:t>
      </w:r>
      <w:r>
        <w:rPr>
          <w:rFonts w:ascii="宋体" w:hAnsi="宋体" w:hint="eastAsia"/>
        </w:rPr>
        <w:t>469440</w:t>
      </w:r>
      <w:r>
        <w:rPr>
          <w:rFonts w:ascii="宋体" w:hAnsi="宋体" w:hint="eastAsia"/>
        </w:rPr>
        <w:t>元</w:t>
      </w:r>
      <w:r>
        <w:rPr>
          <w:rFonts w:ascii="宋体" w:hAnsi="宋体" w:hint="eastAsia"/>
        </w:rPr>
        <w:t>），</w:t>
      </w:r>
      <w:r>
        <w:rPr>
          <w:rFonts w:ascii="宋体" w:hAnsi="宋体" w:hint="eastAsia"/>
        </w:rPr>
        <w:t>具体详见后附的招标控制价汇总</w:t>
      </w:r>
      <w:r>
        <w:rPr>
          <w:rFonts w:ascii="宋体" w:hAnsi="宋体" w:hint="eastAsia"/>
        </w:rPr>
        <w:t>表、招标控制价编制说明及招标控制价预算书。</w:t>
      </w:r>
    </w:p>
    <w:p w14:paraId="20EF7295" w14:textId="77777777" w:rsidR="005570BC" w:rsidRDefault="008D2DE9">
      <w:pPr>
        <w:spacing w:line="360" w:lineRule="auto"/>
        <w:ind w:firstLineChars="200" w:firstLine="420"/>
        <w:rPr>
          <w:rFonts w:ascii="宋体" w:hAnsi="宋体"/>
        </w:rPr>
      </w:pPr>
      <w:r>
        <w:rPr>
          <w:rFonts w:ascii="宋体" w:hAnsi="宋体" w:hint="eastAsia"/>
        </w:rPr>
        <w:t>附件：</w:t>
      </w:r>
    </w:p>
    <w:p w14:paraId="1D0B70EF" w14:textId="77777777" w:rsidR="005570BC" w:rsidRDefault="008D2DE9">
      <w:pPr>
        <w:spacing w:line="360" w:lineRule="auto"/>
        <w:ind w:firstLineChars="200" w:firstLine="420"/>
        <w:rPr>
          <w:rFonts w:ascii="宋体" w:hAnsi="宋体"/>
        </w:rPr>
      </w:pPr>
      <w:r>
        <w:rPr>
          <w:rFonts w:ascii="宋体" w:hAnsi="宋体" w:hint="eastAsia"/>
        </w:rPr>
        <w:t>（一）招标控制价造价汇总表</w:t>
      </w:r>
    </w:p>
    <w:p w14:paraId="5AF845A5" w14:textId="77777777" w:rsidR="005570BC" w:rsidRDefault="008D2DE9">
      <w:pPr>
        <w:spacing w:line="360" w:lineRule="auto"/>
        <w:ind w:left="420" w:rightChars="171" w:right="359"/>
        <w:rPr>
          <w:rFonts w:ascii="宋体" w:hAnsi="宋体"/>
        </w:rPr>
      </w:pPr>
      <w:r>
        <w:rPr>
          <w:rFonts w:ascii="宋体" w:hAnsi="宋体" w:hint="eastAsia"/>
        </w:rPr>
        <w:t>（二）招标控制价编制说明</w:t>
      </w:r>
    </w:p>
    <w:p w14:paraId="0194B1B6" w14:textId="77777777" w:rsidR="005570BC" w:rsidRDefault="008D2DE9">
      <w:pPr>
        <w:spacing w:line="360" w:lineRule="auto"/>
        <w:ind w:left="420" w:rightChars="171" w:right="359"/>
        <w:rPr>
          <w:rFonts w:ascii="宋体" w:hAnsi="宋体"/>
        </w:rPr>
      </w:pPr>
      <w:r>
        <w:rPr>
          <w:rFonts w:ascii="宋体" w:hAnsi="宋体" w:hint="eastAsia"/>
        </w:rPr>
        <w:t>（三）建筑工程预算书</w:t>
      </w:r>
    </w:p>
    <w:p w14:paraId="407237FB" w14:textId="77777777" w:rsidR="005570BC" w:rsidRDefault="008D2DE9">
      <w:pPr>
        <w:spacing w:line="360" w:lineRule="auto"/>
        <w:ind w:left="420" w:rightChars="171" w:right="359"/>
        <w:rPr>
          <w:rFonts w:ascii="宋体" w:hAnsi="宋体"/>
        </w:rPr>
      </w:pPr>
      <w:r>
        <w:rPr>
          <w:rFonts w:ascii="宋体" w:hAnsi="宋体" w:hint="eastAsia"/>
        </w:rPr>
        <w:t>（四）安装工程预算书</w:t>
      </w:r>
      <w:r>
        <w:rPr>
          <w:rFonts w:ascii="宋体" w:hAnsi="宋体" w:hint="eastAsia"/>
        </w:rPr>
        <w:t xml:space="preserve"> </w:t>
      </w:r>
    </w:p>
    <w:p w14:paraId="78DA801B" w14:textId="77777777" w:rsidR="005570BC" w:rsidRDefault="008D2DE9">
      <w:pPr>
        <w:spacing w:line="360" w:lineRule="auto"/>
        <w:jc w:val="right"/>
        <w:rPr>
          <w:rFonts w:ascii="宋体" w:hAnsi="宋体" w:cs="宋体"/>
          <w:b/>
          <w:bCs/>
        </w:rPr>
      </w:pPr>
      <w:r>
        <w:rPr>
          <w:rFonts w:ascii="宋体" w:hAnsi="宋体" w:cs="宋体" w:hint="eastAsia"/>
          <w:b/>
          <w:bCs/>
        </w:rPr>
        <w:t>浙江凯翔工程咨询管理有限公司</w:t>
      </w:r>
    </w:p>
    <w:p w14:paraId="71719500" w14:textId="77777777" w:rsidR="005570BC" w:rsidRDefault="008D2DE9">
      <w:pPr>
        <w:spacing w:line="360" w:lineRule="auto"/>
        <w:jc w:val="center"/>
        <w:rPr>
          <w:rFonts w:ascii="宋体" w:hAnsi="宋体"/>
        </w:rPr>
      </w:pPr>
      <w:r>
        <w:rPr>
          <w:rFonts w:ascii="宋体" w:hAnsi="宋体" w:cs="宋体" w:hint="eastAsia"/>
          <w:b/>
          <w:bCs/>
        </w:rPr>
        <w:t xml:space="preserve">                                                    2020</w:t>
      </w:r>
      <w:r>
        <w:rPr>
          <w:rFonts w:ascii="宋体" w:hAnsi="宋体" w:cs="宋体" w:hint="eastAsia"/>
          <w:b/>
          <w:bCs/>
        </w:rPr>
        <w:t>年</w:t>
      </w:r>
      <w:r>
        <w:rPr>
          <w:rFonts w:ascii="宋体" w:hAnsi="宋体" w:cs="宋体" w:hint="eastAsia"/>
          <w:b/>
          <w:bCs/>
        </w:rPr>
        <w:t>5</w:t>
      </w:r>
      <w:r>
        <w:rPr>
          <w:rFonts w:ascii="宋体" w:hAnsi="宋体" w:cs="宋体" w:hint="eastAsia"/>
          <w:b/>
          <w:bCs/>
        </w:rPr>
        <w:t>月</w:t>
      </w:r>
      <w:r>
        <w:rPr>
          <w:rFonts w:ascii="宋体" w:hAnsi="宋体" w:cs="宋体" w:hint="eastAsia"/>
          <w:b/>
          <w:bCs/>
        </w:rPr>
        <w:t>11</w:t>
      </w:r>
      <w:r>
        <w:rPr>
          <w:rFonts w:ascii="宋体" w:hAnsi="宋体" w:cs="宋体" w:hint="eastAsia"/>
          <w:b/>
          <w:bCs/>
        </w:rPr>
        <w:t>日</w:t>
      </w:r>
      <w:r>
        <w:rPr>
          <w:rFonts w:ascii="宋体" w:hAnsi="宋体" w:hint="eastAsia"/>
        </w:rPr>
        <w:t xml:space="preserve">                                 </w:t>
      </w:r>
    </w:p>
    <w:p w14:paraId="2D6E1152" w14:textId="77777777" w:rsidR="005570BC" w:rsidRDefault="008D2DE9">
      <w:pPr>
        <w:spacing w:line="360" w:lineRule="auto"/>
        <w:rPr>
          <w:rFonts w:ascii="宋体" w:hAnsi="宋体"/>
        </w:rPr>
      </w:pPr>
      <w:r>
        <w:rPr>
          <w:rFonts w:ascii="宋体" w:hAnsi="宋体" w:hint="eastAsia"/>
        </w:rPr>
        <w:t>主题词：</w:t>
      </w:r>
      <w:r>
        <w:rPr>
          <w:rFonts w:ascii="宋体" w:hAnsi="宋体" w:hint="eastAsia"/>
          <w:b/>
          <w:bCs/>
        </w:rPr>
        <w:t xml:space="preserve"> </w:t>
      </w:r>
      <w:r>
        <w:rPr>
          <w:rFonts w:ascii="宋体" w:hAnsi="宋体" w:hint="eastAsia"/>
        </w:rPr>
        <w:t>鄞州人民医院眼科中心新增一间百级手术室改造工程</w:t>
      </w:r>
      <w:r>
        <w:rPr>
          <w:rFonts w:ascii="宋体" w:hAnsi="宋体" w:hint="eastAsia"/>
        </w:rPr>
        <w:t xml:space="preserve">   </w:t>
      </w:r>
      <w:r>
        <w:rPr>
          <w:rFonts w:ascii="宋体" w:hAnsi="宋体" w:hint="eastAsia"/>
        </w:rPr>
        <w:t xml:space="preserve">   </w:t>
      </w:r>
      <w:r>
        <w:rPr>
          <w:rFonts w:ascii="宋体" w:hAnsi="宋体" w:hint="eastAsia"/>
        </w:rPr>
        <w:t>招标控制</w:t>
      </w:r>
      <w:r>
        <w:rPr>
          <w:rFonts w:ascii="宋体" w:hAnsi="宋体" w:hint="eastAsia"/>
        </w:rPr>
        <w:t>价</w:t>
      </w:r>
      <w:r>
        <w:rPr>
          <w:rFonts w:ascii="宋体" w:hAnsi="宋体" w:hint="eastAsia"/>
        </w:rPr>
        <w:t xml:space="preserve"> </w:t>
      </w:r>
      <w:r>
        <w:rPr>
          <w:rFonts w:ascii="宋体" w:hAnsi="宋体" w:hint="eastAsia"/>
        </w:rPr>
        <w:t>编制</w:t>
      </w:r>
    </w:p>
    <w:p w14:paraId="729B350D" w14:textId="77777777" w:rsidR="005570BC" w:rsidRDefault="008D2DE9">
      <w:pPr>
        <w:pBdr>
          <w:bottom w:val="single" w:sz="12" w:space="1" w:color="auto"/>
        </w:pBdr>
        <w:spacing w:line="40" w:lineRule="exact"/>
        <w:ind w:right="-147"/>
        <w:rPr>
          <w:rFonts w:ascii="宋体" w:hAnsi="宋体"/>
        </w:rPr>
      </w:pPr>
      <w:r>
        <w:rPr>
          <w:rFonts w:ascii="宋体" w:hAnsi="宋体" w:hint="eastAsia"/>
        </w:rPr>
        <w:t xml:space="preserve"> </w:t>
      </w:r>
    </w:p>
    <w:p w14:paraId="474F31C0" w14:textId="77777777" w:rsidR="005570BC" w:rsidRDefault="008D2DE9">
      <w:pPr>
        <w:spacing w:line="360" w:lineRule="auto"/>
        <w:rPr>
          <w:rFonts w:ascii="宋体" w:hAnsi="宋体"/>
        </w:rPr>
      </w:pPr>
      <w:r>
        <w:rPr>
          <w:rFonts w:ascii="宋体" w:hAnsi="宋体" w:hint="eastAsia"/>
        </w:rPr>
        <w:t>抄</w:t>
      </w:r>
      <w:r>
        <w:rPr>
          <w:rFonts w:ascii="宋体" w:hAnsi="宋体" w:hint="eastAsia"/>
        </w:rPr>
        <w:t xml:space="preserve">  </w:t>
      </w:r>
      <w:r>
        <w:rPr>
          <w:rFonts w:ascii="宋体" w:hAnsi="宋体" w:hint="eastAsia"/>
        </w:rPr>
        <w:t>送：</w:t>
      </w:r>
      <w:r>
        <w:rPr>
          <w:rFonts w:ascii="宋体" w:hAnsi="宋体" w:hint="eastAsia"/>
        </w:rPr>
        <w:t>宁波市鄞州人民医院</w:t>
      </w:r>
    </w:p>
    <w:p w14:paraId="443480AB" w14:textId="77777777" w:rsidR="005570BC" w:rsidRDefault="008D2DE9">
      <w:pPr>
        <w:pBdr>
          <w:bottom w:val="single" w:sz="12" w:space="1" w:color="auto"/>
        </w:pBdr>
        <w:spacing w:line="40" w:lineRule="exact"/>
        <w:ind w:right="-147"/>
        <w:rPr>
          <w:rFonts w:ascii="宋体" w:hAnsi="宋体"/>
        </w:rPr>
      </w:pPr>
      <w:r>
        <w:rPr>
          <w:rFonts w:ascii="宋体" w:hAnsi="宋体" w:hint="eastAsia"/>
        </w:rPr>
        <w:t xml:space="preserve"> </w:t>
      </w:r>
    </w:p>
    <w:p w14:paraId="2D390BDF" w14:textId="77777777" w:rsidR="005570BC" w:rsidRDefault="008D2DE9">
      <w:pPr>
        <w:spacing w:line="600" w:lineRule="exact"/>
        <w:ind w:firstLineChars="200" w:firstLine="420"/>
        <w:jc w:val="right"/>
      </w:pPr>
      <w:r>
        <w:rPr>
          <w:rFonts w:ascii="宋体" w:hAnsi="宋体" w:hint="eastAsia"/>
        </w:rPr>
        <w:t>共印：</w:t>
      </w:r>
      <w:r>
        <w:rPr>
          <w:rFonts w:ascii="宋体" w:hAnsi="宋体" w:hint="eastAsia"/>
          <w:color w:val="FF0000"/>
          <w:u w:val="single"/>
        </w:rPr>
        <w:t>4</w:t>
      </w:r>
      <w:r>
        <w:rPr>
          <w:rFonts w:ascii="宋体" w:hAnsi="宋体" w:hint="eastAsia"/>
        </w:rPr>
        <w:t>份</w:t>
      </w:r>
    </w:p>
    <w:p w14:paraId="00892522" w14:textId="77777777" w:rsidR="005570BC" w:rsidRDefault="005570BC">
      <w:pPr>
        <w:widowControl/>
        <w:jc w:val="left"/>
        <w:rPr>
          <w:rFonts w:ascii="宋体" w:hAnsi="宋体" w:cs="宋体"/>
          <w:b/>
          <w:bCs/>
          <w:sz w:val="32"/>
          <w:szCs w:val="32"/>
        </w:rPr>
        <w:sectPr w:rsidR="005570BC">
          <w:pgSz w:w="11906" w:h="16838"/>
          <w:pgMar w:top="1440" w:right="1800" w:bottom="1440" w:left="1800" w:header="720" w:footer="720" w:gutter="0"/>
          <w:cols w:space="720"/>
          <w:docGrid w:type="lines" w:linePitch="312"/>
        </w:sectPr>
      </w:pPr>
    </w:p>
    <w:p w14:paraId="286248E4" w14:textId="77777777" w:rsidR="005570BC" w:rsidRDefault="008D2DE9">
      <w:pPr>
        <w:spacing w:line="440" w:lineRule="exact"/>
        <w:ind w:firstLineChars="200" w:firstLine="643"/>
        <w:jc w:val="center"/>
        <w:rPr>
          <w:rFonts w:ascii="宋体" w:hAnsi="宋体"/>
          <w:b/>
          <w:bCs/>
          <w:sz w:val="32"/>
          <w:szCs w:val="32"/>
        </w:rPr>
      </w:pPr>
      <w:r>
        <w:rPr>
          <w:rFonts w:ascii="宋体" w:hAnsi="宋体" w:hint="eastAsia"/>
          <w:b/>
          <w:bCs/>
          <w:sz w:val="32"/>
          <w:szCs w:val="32"/>
        </w:rPr>
        <w:lastRenderedPageBreak/>
        <w:t>鄞州人民医院眼科中心新增一间百级手术室改造工程</w:t>
      </w:r>
      <w:r>
        <w:rPr>
          <w:rFonts w:ascii="宋体" w:hAnsi="宋体" w:hint="eastAsia"/>
          <w:b/>
          <w:bCs/>
          <w:sz w:val="32"/>
          <w:szCs w:val="32"/>
        </w:rPr>
        <w:t>招标控制价汇总表</w:t>
      </w:r>
    </w:p>
    <w:p w14:paraId="5D932DDE" w14:textId="77777777" w:rsidR="005570BC" w:rsidRDefault="008D2DE9">
      <w:pPr>
        <w:spacing w:line="600" w:lineRule="exact"/>
        <w:jc w:val="center"/>
        <w:rPr>
          <w:rFonts w:ascii="方正小标宋简体" w:hAnsi="方正小标宋简体"/>
        </w:rPr>
      </w:pPr>
      <w:r>
        <w:rPr>
          <w:rFonts w:ascii="方正小标宋简体" w:hAnsi="方正小标宋简体"/>
        </w:rPr>
        <w:t xml:space="preserve"> </w:t>
      </w:r>
    </w:p>
    <w:tbl>
      <w:tblPr>
        <w:tblW w:w="8991" w:type="dxa"/>
        <w:jc w:val="center"/>
        <w:tblLayout w:type="fixed"/>
        <w:tblLook w:val="04A0" w:firstRow="1" w:lastRow="0" w:firstColumn="1" w:lastColumn="0" w:noHBand="0" w:noVBand="1"/>
      </w:tblPr>
      <w:tblGrid>
        <w:gridCol w:w="711"/>
        <w:gridCol w:w="2023"/>
        <w:gridCol w:w="1389"/>
        <w:gridCol w:w="1440"/>
        <w:gridCol w:w="1448"/>
        <w:gridCol w:w="1980"/>
      </w:tblGrid>
      <w:tr w:rsidR="005570BC" w14:paraId="3BE7506D" w14:textId="77777777">
        <w:trPr>
          <w:trHeight w:val="1024"/>
          <w:jc w:val="center"/>
        </w:trPr>
        <w:tc>
          <w:tcPr>
            <w:tcW w:w="711" w:type="dxa"/>
            <w:tcBorders>
              <w:top w:val="single" w:sz="4" w:space="0" w:color="auto"/>
              <w:left w:val="single" w:sz="4" w:space="0" w:color="auto"/>
              <w:bottom w:val="single" w:sz="4" w:space="0" w:color="auto"/>
              <w:right w:val="single" w:sz="4" w:space="0" w:color="auto"/>
            </w:tcBorders>
            <w:vAlign w:val="center"/>
          </w:tcPr>
          <w:p w14:paraId="72537739" w14:textId="77777777" w:rsidR="005570BC" w:rsidRDefault="008D2DE9">
            <w:pPr>
              <w:spacing w:line="360" w:lineRule="auto"/>
              <w:jc w:val="center"/>
              <w:rPr>
                <w:rFonts w:ascii="宋体" w:hAnsi="宋体"/>
              </w:rPr>
            </w:pPr>
            <w:r>
              <w:rPr>
                <w:rFonts w:ascii="宋体" w:hAnsi="宋体" w:hint="eastAsia"/>
              </w:rPr>
              <w:t>序号</w:t>
            </w:r>
          </w:p>
        </w:tc>
        <w:tc>
          <w:tcPr>
            <w:tcW w:w="2023" w:type="dxa"/>
            <w:tcBorders>
              <w:top w:val="single" w:sz="4" w:space="0" w:color="auto"/>
              <w:left w:val="nil"/>
              <w:bottom w:val="single" w:sz="4" w:space="0" w:color="auto"/>
              <w:right w:val="single" w:sz="4" w:space="0" w:color="auto"/>
            </w:tcBorders>
            <w:vAlign w:val="center"/>
          </w:tcPr>
          <w:p w14:paraId="0711B880" w14:textId="77777777" w:rsidR="005570BC" w:rsidRDefault="008D2DE9">
            <w:pPr>
              <w:spacing w:line="360" w:lineRule="auto"/>
              <w:jc w:val="center"/>
              <w:rPr>
                <w:rFonts w:ascii="宋体" w:hAnsi="宋体"/>
              </w:rPr>
            </w:pPr>
            <w:r>
              <w:rPr>
                <w:rFonts w:ascii="宋体" w:hAnsi="宋体" w:hint="eastAsia"/>
              </w:rPr>
              <w:t>项目名称</w:t>
            </w:r>
          </w:p>
        </w:tc>
        <w:tc>
          <w:tcPr>
            <w:tcW w:w="1389" w:type="dxa"/>
            <w:tcBorders>
              <w:top w:val="single" w:sz="4" w:space="0" w:color="auto"/>
              <w:left w:val="nil"/>
              <w:bottom w:val="single" w:sz="4" w:space="0" w:color="auto"/>
              <w:right w:val="single" w:sz="4" w:space="0" w:color="auto"/>
            </w:tcBorders>
            <w:vAlign w:val="center"/>
          </w:tcPr>
          <w:p w14:paraId="4DDFC477" w14:textId="77777777" w:rsidR="005570BC" w:rsidRDefault="008D2DE9">
            <w:pPr>
              <w:spacing w:line="360" w:lineRule="auto"/>
              <w:jc w:val="center"/>
              <w:rPr>
                <w:rFonts w:ascii="宋体" w:hAnsi="宋体"/>
              </w:rPr>
            </w:pPr>
            <w:r>
              <w:rPr>
                <w:rFonts w:ascii="宋体" w:hAnsi="宋体" w:hint="eastAsia"/>
              </w:rPr>
              <w:t>建筑面积（</w:t>
            </w:r>
            <w:r>
              <w:rPr>
                <w:rFonts w:ascii="宋体" w:hAnsi="宋体" w:hint="eastAsia"/>
              </w:rPr>
              <w:t>m2</w:t>
            </w:r>
            <w:r>
              <w:rPr>
                <w:rFonts w:ascii="宋体" w:hAnsi="宋体" w:hint="eastAsia"/>
              </w:rPr>
              <w:t>）</w:t>
            </w:r>
          </w:p>
        </w:tc>
        <w:tc>
          <w:tcPr>
            <w:tcW w:w="1440" w:type="dxa"/>
            <w:tcBorders>
              <w:top w:val="single" w:sz="4" w:space="0" w:color="auto"/>
              <w:left w:val="nil"/>
              <w:bottom w:val="single" w:sz="4" w:space="0" w:color="auto"/>
              <w:right w:val="single" w:sz="4" w:space="0" w:color="auto"/>
            </w:tcBorders>
            <w:vAlign w:val="center"/>
          </w:tcPr>
          <w:p w14:paraId="1C80EB64" w14:textId="77777777" w:rsidR="005570BC" w:rsidRDefault="008D2DE9">
            <w:pPr>
              <w:spacing w:line="360" w:lineRule="auto"/>
              <w:jc w:val="center"/>
              <w:rPr>
                <w:rFonts w:ascii="宋体" w:hAnsi="宋体"/>
              </w:rPr>
            </w:pPr>
            <w:r>
              <w:rPr>
                <w:rFonts w:ascii="宋体" w:hAnsi="宋体" w:hint="eastAsia"/>
              </w:rPr>
              <w:t>工程造价（元）</w:t>
            </w:r>
          </w:p>
        </w:tc>
        <w:tc>
          <w:tcPr>
            <w:tcW w:w="1448" w:type="dxa"/>
            <w:tcBorders>
              <w:top w:val="single" w:sz="4" w:space="0" w:color="auto"/>
              <w:left w:val="nil"/>
              <w:bottom w:val="single" w:sz="4" w:space="0" w:color="auto"/>
              <w:right w:val="single" w:sz="4" w:space="0" w:color="auto"/>
            </w:tcBorders>
            <w:vAlign w:val="center"/>
          </w:tcPr>
          <w:p w14:paraId="18D30CDC" w14:textId="77777777" w:rsidR="005570BC" w:rsidRDefault="008D2DE9">
            <w:pPr>
              <w:spacing w:line="360" w:lineRule="auto"/>
              <w:jc w:val="center"/>
              <w:rPr>
                <w:rFonts w:ascii="宋体" w:hAnsi="宋体"/>
              </w:rPr>
            </w:pPr>
            <w:r>
              <w:rPr>
                <w:rFonts w:ascii="宋体" w:hAnsi="宋体" w:hint="eastAsia"/>
              </w:rPr>
              <w:t>单方造价</w:t>
            </w:r>
          </w:p>
          <w:p w14:paraId="73A109DE" w14:textId="77777777" w:rsidR="005570BC" w:rsidRDefault="008D2DE9">
            <w:pPr>
              <w:spacing w:line="360" w:lineRule="auto"/>
              <w:jc w:val="center"/>
              <w:rPr>
                <w:rFonts w:ascii="宋体" w:hAnsi="宋体"/>
              </w:rPr>
            </w:pPr>
            <w:r>
              <w:rPr>
                <w:rFonts w:ascii="宋体" w:hAnsi="宋体" w:hint="eastAsia"/>
              </w:rPr>
              <w:t>（元</w:t>
            </w:r>
            <w:r>
              <w:rPr>
                <w:rFonts w:ascii="宋体" w:hAnsi="宋体" w:hint="eastAsia"/>
              </w:rPr>
              <w:t>/m2</w:t>
            </w:r>
            <w:r>
              <w:rPr>
                <w:rFonts w:ascii="宋体" w:hAnsi="宋体" w:hint="eastAsia"/>
              </w:rPr>
              <w:t>）</w:t>
            </w:r>
          </w:p>
        </w:tc>
        <w:tc>
          <w:tcPr>
            <w:tcW w:w="1980" w:type="dxa"/>
            <w:tcBorders>
              <w:top w:val="single" w:sz="4" w:space="0" w:color="auto"/>
              <w:left w:val="nil"/>
              <w:bottom w:val="single" w:sz="4" w:space="0" w:color="auto"/>
              <w:right w:val="single" w:sz="4" w:space="0" w:color="auto"/>
            </w:tcBorders>
            <w:vAlign w:val="center"/>
          </w:tcPr>
          <w:p w14:paraId="04048176" w14:textId="77777777" w:rsidR="005570BC" w:rsidRDefault="008D2DE9">
            <w:pPr>
              <w:spacing w:line="360" w:lineRule="auto"/>
              <w:jc w:val="center"/>
              <w:rPr>
                <w:rFonts w:ascii="宋体" w:hAnsi="宋体"/>
              </w:rPr>
            </w:pPr>
            <w:r>
              <w:rPr>
                <w:rFonts w:ascii="宋体" w:hAnsi="宋体" w:hint="eastAsia"/>
              </w:rPr>
              <w:t>备注</w:t>
            </w:r>
          </w:p>
        </w:tc>
      </w:tr>
      <w:tr w:rsidR="005570BC" w14:paraId="04CF7669" w14:textId="77777777">
        <w:trPr>
          <w:trHeight w:val="1134"/>
          <w:jc w:val="center"/>
        </w:trPr>
        <w:tc>
          <w:tcPr>
            <w:tcW w:w="711" w:type="dxa"/>
            <w:tcBorders>
              <w:top w:val="single" w:sz="4" w:space="0" w:color="auto"/>
              <w:left w:val="single" w:sz="4" w:space="0" w:color="auto"/>
              <w:bottom w:val="single" w:sz="4" w:space="0" w:color="auto"/>
              <w:right w:val="single" w:sz="4" w:space="0" w:color="auto"/>
            </w:tcBorders>
            <w:vAlign w:val="center"/>
          </w:tcPr>
          <w:p w14:paraId="34054728" w14:textId="77777777" w:rsidR="005570BC" w:rsidRDefault="008D2DE9">
            <w:pPr>
              <w:spacing w:line="360" w:lineRule="auto"/>
              <w:jc w:val="center"/>
              <w:rPr>
                <w:rFonts w:ascii="宋体" w:hAnsi="宋体"/>
              </w:rPr>
            </w:pPr>
            <w:r>
              <w:rPr>
                <w:rFonts w:ascii="宋体" w:hAnsi="宋体" w:hint="eastAsia"/>
              </w:rPr>
              <w:t>1</w:t>
            </w:r>
          </w:p>
        </w:tc>
        <w:tc>
          <w:tcPr>
            <w:tcW w:w="2023" w:type="dxa"/>
            <w:tcBorders>
              <w:top w:val="single" w:sz="4" w:space="0" w:color="auto"/>
              <w:left w:val="nil"/>
              <w:bottom w:val="single" w:sz="4" w:space="0" w:color="auto"/>
              <w:right w:val="single" w:sz="4" w:space="0" w:color="auto"/>
            </w:tcBorders>
            <w:vAlign w:val="center"/>
          </w:tcPr>
          <w:p w14:paraId="4987900A" w14:textId="77777777" w:rsidR="005570BC" w:rsidRDefault="008D2DE9">
            <w:pPr>
              <w:spacing w:line="360" w:lineRule="auto"/>
              <w:jc w:val="center"/>
              <w:rPr>
                <w:rFonts w:ascii="宋体" w:hAnsi="宋体"/>
              </w:rPr>
            </w:pPr>
            <w:r>
              <w:rPr>
                <w:rFonts w:ascii="宋体" w:hAnsi="宋体" w:hint="eastAsia"/>
              </w:rPr>
              <w:t>建筑装饰工程</w:t>
            </w:r>
          </w:p>
        </w:tc>
        <w:tc>
          <w:tcPr>
            <w:tcW w:w="1389" w:type="dxa"/>
            <w:vMerge w:val="restart"/>
            <w:tcBorders>
              <w:top w:val="single" w:sz="4" w:space="0" w:color="auto"/>
              <w:left w:val="nil"/>
              <w:right w:val="single" w:sz="4" w:space="0" w:color="auto"/>
            </w:tcBorders>
            <w:vAlign w:val="center"/>
          </w:tcPr>
          <w:p w14:paraId="70ADA68C" w14:textId="77777777" w:rsidR="005570BC" w:rsidRDefault="005570BC">
            <w:pPr>
              <w:pStyle w:val="a3"/>
              <w:snapToGrid w:val="0"/>
            </w:pPr>
          </w:p>
          <w:p w14:paraId="50DB3DAC" w14:textId="77777777" w:rsidR="005570BC" w:rsidRDefault="005570BC">
            <w:pPr>
              <w:pStyle w:val="a3"/>
            </w:pPr>
          </w:p>
        </w:tc>
        <w:tc>
          <w:tcPr>
            <w:tcW w:w="1440" w:type="dxa"/>
            <w:tcBorders>
              <w:top w:val="single" w:sz="4" w:space="0" w:color="auto"/>
              <w:left w:val="nil"/>
              <w:bottom w:val="single" w:sz="4" w:space="0" w:color="auto"/>
              <w:right w:val="single" w:sz="4" w:space="0" w:color="auto"/>
            </w:tcBorders>
            <w:vAlign w:val="center"/>
          </w:tcPr>
          <w:p w14:paraId="05D9D038" w14:textId="77777777" w:rsidR="005570BC" w:rsidRDefault="008D2DE9">
            <w:pPr>
              <w:spacing w:line="360" w:lineRule="auto"/>
              <w:jc w:val="center"/>
              <w:rPr>
                <w:rFonts w:ascii="宋体" w:hAnsi="宋体"/>
              </w:rPr>
            </w:pPr>
            <w:r>
              <w:rPr>
                <w:rFonts w:ascii="宋体" w:hAnsi="宋体" w:hint="eastAsia"/>
              </w:rPr>
              <w:t>184213</w:t>
            </w:r>
          </w:p>
        </w:tc>
        <w:tc>
          <w:tcPr>
            <w:tcW w:w="1448" w:type="dxa"/>
            <w:vMerge w:val="restart"/>
            <w:tcBorders>
              <w:top w:val="single" w:sz="4" w:space="0" w:color="auto"/>
              <w:left w:val="nil"/>
              <w:right w:val="single" w:sz="4" w:space="0" w:color="auto"/>
            </w:tcBorders>
            <w:vAlign w:val="center"/>
          </w:tcPr>
          <w:p w14:paraId="1015BAEE" w14:textId="77777777" w:rsidR="005570BC" w:rsidRDefault="005570BC">
            <w:pPr>
              <w:pStyle w:val="a3"/>
              <w:snapToGrid w:val="0"/>
            </w:pPr>
          </w:p>
          <w:p w14:paraId="2CB0F3FC" w14:textId="77777777" w:rsidR="005570BC" w:rsidRDefault="005570BC">
            <w:pPr>
              <w:pStyle w:val="a3"/>
              <w:rPr>
                <w:rFonts w:ascii="宋体" w:hAnsi="宋体"/>
              </w:rPr>
            </w:pPr>
          </w:p>
        </w:tc>
        <w:tc>
          <w:tcPr>
            <w:tcW w:w="1980" w:type="dxa"/>
            <w:tcBorders>
              <w:top w:val="single" w:sz="4" w:space="0" w:color="auto"/>
              <w:left w:val="nil"/>
              <w:bottom w:val="single" w:sz="4" w:space="0" w:color="auto"/>
              <w:right w:val="single" w:sz="4" w:space="0" w:color="auto"/>
            </w:tcBorders>
            <w:vAlign w:val="center"/>
          </w:tcPr>
          <w:p w14:paraId="1B8CD4E1" w14:textId="77777777" w:rsidR="005570BC" w:rsidRDefault="008D2DE9">
            <w:pPr>
              <w:spacing w:line="360" w:lineRule="auto"/>
              <w:jc w:val="center"/>
              <w:rPr>
                <w:rFonts w:ascii="宋体" w:hAnsi="宋体"/>
              </w:rPr>
            </w:pPr>
            <w:r>
              <w:rPr>
                <w:rFonts w:ascii="宋体" w:hAnsi="宋体" w:hint="eastAsia"/>
              </w:rPr>
              <w:t>暂列金额</w:t>
            </w:r>
            <w:r>
              <w:rPr>
                <w:rFonts w:ascii="宋体" w:hAnsi="宋体" w:hint="eastAsia"/>
              </w:rPr>
              <w:t>50000</w:t>
            </w:r>
            <w:r>
              <w:rPr>
                <w:rFonts w:ascii="宋体" w:hAnsi="宋体" w:hint="eastAsia"/>
              </w:rPr>
              <w:t>元（含税）</w:t>
            </w:r>
          </w:p>
        </w:tc>
      </w:tr>
      <w:tr w:rsidR="005570BC" w14:paraId="40ED886D" w14:textId="77777777">
        <w:trPr>
          <w:trHeight w:val="921"/>
          <w:jc w:val="center"/>
        </w:trPr>
        <w:tc>
          <w:tcPr>
            <w:tcW w:w="711" w:type="dxa"/>
            <w:tcBorders>
              <w:top w:val="single" w:sz="4" w:space="0" w:color="auto"/>
              <w:left w:val="single" w:sz="4" w:space="0" w:color="auto"/>
              <w:bottom w:val="single" w:sz="4" w:space="0" w:color="auto"/>
              <w:right w:val="single" w:sz="4" w:space="0" w:color="auto"/>
            </w:tcBorders>
            <w:vAlign w:val="center"/>
          </w:tcPr>
          <w:p w14:paraId="25FE563D" w14:textId="77777777" w:rsidR="005570BC" w:rsidRDefault="008D2DE9">
            <w:pPr>
              <w:spacing w:line="360" w:lineRule="auto"/>
              <w:jc w:val="center"/>
              <w:rPr>
                <w:rFonts w:ascii="宋体" w:hAnsi="宋体"/>
              </w:rPr>
            </w:pPr>
            <w:r>
              <w:rPr>
                <w:rFonts w:ascii="宋体" w:hAnsi="宋体" w:hint="eastAsia"/>
              </w:rPr>
              <w:t>2</w:t>
            </w:r>
          </w:p>
        </w:tc>
        <w:tc>
          <w:tcPr>
            <w:tcW w:w="2023" w:type="dxa"/>
            <w:tcBorders>
              <w:top w:val="single" w:sz="4" w:space="0" w:color="auto"/>
              <w:left w:val="nil"/>
              <w:bottom w:val="single" w:sz="4" w:space="0" w:color="auto"/>
              <w:right w:val="single" w:sz="4" w:space="0" w:color="auto"/>
            </w:tcBorders>
            <w:vAlign w:val="center"/>
          </w:tcPr>
          <w:p w14:paraId="293F2F90" w14:textId="77777777" w:rsidR="005570BC" w:rsidRDefault="008D2DE9">
            <w:pPr>
              <w:spacing w:line="360" w:lineRule="auto"/>
              <w:jc w:val="center"/>
              <w:rPr>
                <w:rFonts w:ascii="宋体" w:hAnsi="宋体"/>
              </w:rPr>
            </w:pPr>
            <w:r>
              <w:rPr>
                <w:rFonts w:ascii="宋体" w:hAnsi="宋体" w:hint="eastAsia"/>
              </w:rPr>
              <w:t>暖通</w:t>
            </w:r>
          </w:p>
        </w:tc>
        <w:tc>
          <w:tcPr>
            <w:tcW w:w="1389" w:type="dxa"/>
            <w:vMerge/>
            <w:tcBorders>
              <w:left w:val="nil"/>
              <w:right w:val="single" w:sz="4" w:space="0" w:color="auto"/>
            </w:tcBorders>
            <w:vAlign w:val="center"/>
          </w:tcPr>
          <w:p w14:paraId="78107323" w14:textId="77777777" w:rsidR="005570BC" w:rsidRDefault="005570BC">
            <w:pPr>
              <w:pStyle w:val="a3"/>
            </w:pPr>
          </w:p>
        </w:tc>
        <w:tc>
          <w:tcPr>
            <w:tcW w:w="1440" w:type="dxa"/>
            <w:tcBorders>
              <w:top w:val="single" w:sz="4" w:space="0" w:color="auto"/>
              <w:left w:val="nil"/>
              <w:bottom w:val="single" w:sz="4" w:space="0" w:color="auto"/>
              <w:right w:val="single" w:sz="4" w:space="0" w:color="auto"/>
            </w:tcBorders>
            <w:vAlign w:val="center"/>
          </w:tcPr>
          <w:p w14:paraId="2A1DFF07" w14:textId="77777777" w:rsidR="005570BC" w:rsidRDefault="008D2DE9">
            <w:pPr>
              <w:spacing w:line="360" w:lineRule="auto"/>
              <w:jc w:val="center"/>
              <w:rPr>
                <w:rFonts w:ascii="宋体" w:hAnsi="宋体"/>
              </w:rPr>
            </w:pPr>
            <w:r>
              <w:rPr>
                <w:rFonts w:ascii="宋体" w:hAnsi="宋体" w:hint="eastAsia"/>
              </w:rPr>
              <w:t>234187</w:t>
            </w:r>
          </w:p>
        </w:tc>
        <w:tc>
          <w:tcPr>
            <w:tcW w:w="1448" w:type="dxa"/>
            <w:vMerge/>
            <w:tcBorders>
              <w:left w:val="nil"/>
              <w:right w:val="single" w:sz="4" w:space="0" w:color="auto"/>
            </w:tcBorders>
            <w:vAlign w:val="center"/>
          </w:tcPr>
          <w:p w14:paraId="5BCD6604" w14:textId="77777777" w:rsidR="005570BC" w:rsidRDefault="005570BC">
            <w:pPr>
              <w:spacing w:line="360" w:lineRule="auto"/>
              <w:jc w:val="center"/>
              <w:rPr>
                <w:rFonts w:ascii="宋体" w:hAnsi="宋体"/>
              </w:rPr>
            </w:pPr>
          </w:p>
        </w:tc>
        <w:tc>
          <w:tcPr>
            <w:tcW w:w="1980" w:type="dxa"/>
            <w:tcBorders>
              <w:top w:val="single" w:sz="4" w:space="0" w:color="auto"/>
              <w:left w:val="nil"/>
              <w:bottom w:val="single" w:sz="4" w:space="0" w:color="auto"/>
              <w:right w:val="single" w:sz="4" w:space="0" w:color="auto"/>
            </w:tcBorders>
            <w:vAlign w:val="center"/>
          </w:tcPr>
          <w:p w14:paraId="71CF8350" w14:textId="77777777" w:rsidR="005570BC" w:rsidRDefault="005570BC">
            <w:pPr>
              <w:spacing w:line="360" w:lineRule="auto"/>
              <w:jc w:val="center"/>
              <w:rPr>
                <w:rFonts w:ascii="宋体" w:hAnsi="宋体"/>
              </w:rPr>
            </w:pPr>
          </w:p>
        </w:tc>
      </w:tr>
      <w:tr w:rsidR="005570BC" w14:paraId="08232D13" w14:textId="77777777">
        <w:trPr>
          <w:trHeight w:val="1134"/>
          <w:jc w:val="center"/>
        </w:trPr>
        <w:tc>
          <w:tcPr>
            <w:tcW w:w="711" w:type="dxa"/>
            <w:tcBorders>
              <w:top w:val="single" w:sz="4" w:space="0" w:color="auto"/>
              <w:left w:val="single" w:sz="4" w:space="0" w:color="auto"/>
              <w:bottom w:val="single" w:sz="4" w:space="0" w:color="auto"/>
              <w:right w:val="single" w:sz="4" w:space="0" w:color="auto"/>
            </w:tcBorders>
            <w:vAlign w:val="center"/>
          </w:tcPr>
          <w:p w14:paraId="73979AE1" w14:textId="77777777" w:rsidR="005570BC" w:rsidRDefault="008D2DE9">
            <w:pPr>
              <w:spacing w:line="360" w:lineRule="auto"/>
              <w:jc w:val="center"/>
              <w:rPr>
                <w:rFonts w:ascii="宋体" w:hAnsi="宋体"/>
              </w:rPr>
            </w:pPr>
            <w:r>
              <w:rPr>
                <w:rFonts w:ascii="宋体" w:hAnsi="宋体" w:hint="eastAsia"/>
              </w:rPr>
              <w:t>3</w:t>
            </w:r>
          </w:p>
        </w:tc>
        <w:tc>
          <w:tcPr>
            <w:tcW w:w="2023" w:type="dxa"/>
            <w:tcBorders>
              <w:top w:val="single" w:sz="4" w:space="0" w:color="auto"/>
              <w:left w:val="nil"/>
              <w:bottom w:val="single" w:sz="4" w:space="0" w:color="auto"/>
              <w:right w:val="single" w:sz="4" w:space="0" w:color="auto"/>
            </w:tcBorders>
            <w:vAlign w:val="center"/>
          </w:tcPr>
          <w:p w14:paraId="1A1DAF6A" w14:textId="77777777" w:rsidR="005570BC" w:rsidRDefault="008D2DE9">
            <w:pPr>
              <w:spacing w:line="360" w:lineRule="auto"/>
              <w:jc w:val="center"/>
              <w:rPr>
                <w:rFonts w:ascii="宋体" w:hAnsi="宋体"/>
              </w:rPr>
            </w:pPr>
            <w:r>
              <w:rPr>
                <w:rFonts w:ascii="宋体" w:hAnsi="宋体" w:hint="eastAsia"/>
              </w:rPr>
              <w:t>强电</w:t>
            </w:r>
          </w:p>
        </w:tc>
        <w:tc>
          <w:tcPr>
            <w:tcW w:w="1389" w:type="dxa"/>
            <w:vMerge/>
            <w:tcBorders>
              <w:left w:val="nil"/>
              <w:right w:val="single" w:sz="4" w:space="0" w:color="auto"/>
            </w:tcBorders>
            <w:vAlign w:val="center"/>
          </w:tcPr>
          <w:p w14:paraId="7FDF2AC7" w14:textId="77777777" w:rsidR="005570BC" w:rsidRDefault="005570BC">
            <w:pPr>
              <w:pStyle w:val="a3"/>
            </w:pPr>
          </w:p>
        </w:tc>
        <w:tc>
          <w:tcPr>
            <w:tcW w:w="1440" w:type="dxa"/>
            <w:tcBorders>
              <w:top w:val="single" w:sz="4" w:space="0" w:color="auto"/>
              <w:left w:val="nil"/>
              <w:bottom w:val="single" w:sz="4" w:space="0" w:color="auto"/>
              <w:right w:val="single" w:sz="4" w:space="0" w:color="auto"/>
            </w:tcBorders>
            <w:vAlign w:val="center"/>
          </w:tcPr>
          <w:p w14:paraId="2F791A1E" w14:textId="77777777" w:rsidR="005570BC" w:rsidRDefault="008D2DE9">
            <w:pPr>
              <w:spacing w:line="360" w:lineRule="auto"/>
              <w:jc w:val="center"/>
              <w:rPr>
                <w:rFonts w:ascii="宋体" w:hAnsi="宋体"/>
              </w:rPr>
            </w:pPr>
            <w:r>
              <w:rPr>
                <w:rFonts w:ascii="宋体" w:hAnsi="宋体" w:hint="eastAsia"/>
              </w:rPr>
              <w:t>39665</w:t>
            </w:r>
          </w:p>
        </w:tc>
        <w:tc>
          <w:tcPr>
            <w:tcW w:w="1448" w:type="dxa"/>
            <w:vMerge/>
            <w:tcBorders>
              <w:left w:val="nil"/>
              <w:right w:val="single" w:sz="4" w:space="0" w:color="auto"/>
            </w:tcBorders>
            <w:vAlign w:val="center"/>
          </w:tcPr>
          <w:p w14:paraId="53EBB442" w14:textId="77777777" w:rsidR="005570BC" w:rsidRDefault="005570BC">
            <w:pPr>
              <w:spacing w:line="360" w:lineRule="auto"/>
              <w:jc w:val="center"/>
              <w:rPr>
                <w:rFonts w:ascii="宋体" w:hAnsi="宋体"/>
              </w:rPr>
            </w:pPr>
          </w:p>
        </w:tc>
        <w:tc>
          <w:tcPr>
            <w:tcW w:w="1980" w:type="dxa"/>
            <w:tcBorders>
              <w:top w:val="single" w:sz="4" w:space="0" w:color="auto"/>
              <w:left w:val="nil"/>
              <w:bottom w:val="single" w:sz="4" w:space="0" w:color="auto"/>
              <w:right w:val="single" w:sz="4" w:space="0" w:color="auto"/>
            </w:tcBorders>
            <w:vAlign w:val="center"/>
          </w:tcPr>
          <w:p w14:paraId="146F2D22" w14:textId="77777777" w:rsidR="005570BC" w:rsidRDefault="005570BC">
            <w:pPr>
              <w:spacing w:line="360" w:lineRule="auto"/>
              <w:jc w:val="center"/>
              <w:rPr>
                <w:rFonts w:ascii="宋体" w:hAnsi="宋体"/>
              </w:rPr>
            </w:pPr>
          </w:p>
        </w:tc>
      </w:tr>
      <w:tr w:rsidR="005570BC" w14:paraId="7BEBEC56" w14:textId="77777777">
        <w:trPr>
          <w:trHeight w:val="680"/>
          <w:jc w:val="center"/>
        </w:trPr>
        <w:tc>
          <w:tcPr>
            <w:tcW w:w="711" w:type="dxa"/>
            <w:tcBorders>
              <w:top w:val="single" w:sz="4" w:space="0" w:color="auto"/>
              <w:left w:val="single" w:sz="4" w:space="0" w:color="auto"/>
              <w:bottom w:val="single" w:sz="4" w:space="0" w:color="auto"/>
              <w:right w:val="single" w:sz="4" w:space="0" w:color="auto"/>
            </w:tcBorders>
            <w:vAlign w:val="center"/>
          </w:tcPr>
          <w:p w14:paraId="4884DC76" w14:textId="77777777" w:rsidR="005570BC" w:rsidRDefault="008D2DE9">
            <w:pPr>
              <w:spacing w:line="360" w:lineRule="auto"/>
              <w:jc w:val="center"/>
              <w:rPr>
                <w:rFonts w:ascii="宋体" w:hAnsi="宋体"/>
              </w:rPr>
            </w:pPr>
            <w:r>
              <w:rPr>
                <w:rFonts w:ascii="宋体" w:hAnsi="宋体" w:hint="eastAsia"/>
              </w:rPr>
              <w:t>4</w:t>
            </w:r>
          </w:p>
        </w:tc>
        <w:tc>
          <w:tcPr>
            <w:tcW w:w="2023" w:type="dxa"/>
            <w:tcBorders>
              <w:top w:val="single" w:sz="4" w:space="0" w:color="auto"/>
              <w:left w:val="nil"/>
              <w:bottom w:val="single" w:sz="4" w:space="0" w:color="auto"/>
              <w:right w:val="single" w:sz="4" w:space="0" w:color="auto"/>
            </w:tcBorders>
            <w:vAlign w:val="center"/>
          </w:tcPr>
          <w:p w14:paraId="2C0A7B4D" w14:textId="77777777" w:rsidR="005570BC" w:rsidRDefault="008D2DE9">
            <w:pPr>
              <w:spacing w:line="360" w:lineRule="auto"/>
              <w:jc w:val="center"/>
              <w:rPr>
                <w:rFonts w:ascii="宋体" w:hAnsi="宋体"/>
              </w:rPr>
            </w:pPr>
            <w:r>
              <w:rPr>
                <w:rFonts w:ascii="宋体" w:hAnsi="宋体" w:hint="eastAsia"/>
              </w:rPr>
              <w:t>弱电</w:t>
            </w:r>
          </w:p>
        </w:tc>
        <w:tc>
          <w:tcPr>
            <w:tcW w:w="1389" w:type="dxa"/>
            <w:vMerge/>
            <w:tcBorders>
              <w:left w:val="nil"/>
              <w:right w:val="single" w:sz="4" w:space="0" w:color="auto"/>
            </w:tcBorders>
            <w:vAlign w:val="center"/>
          </w:tcPr>
          <w:p w14:paraId="29290A0C" w14:textId="77777777" w:rsidR="005570BC" w:rsidRDefault="005570BC">
            <w:pPr>
              <w:spacing w:line="360" w:lineRule="auto"/>
              <w:jc w:val="center"/>
              <w:rPr>
                <w:rFonts w:ascii="宋体" w:hAnsi="宋体"/>
              </w:rPr>
            </w:pPr>
          </w:p>
        </w:tc>
        <w:tc>
          <w:tcPr>
            <w:tcW w:w="1440" w:type="dxa"/>
            <w:tcBorders>
              <w:top w:val="single" w:sz="4" w:space="0" w:color="auto"/>
              <w:left w:val="nil"/>
              <w:bottom w:val="single" w:sz="4" w:space="0" w:color="auto"/>
              <w:right w:val="single" w:sz="4" w:space="0" w:color="auto"/>
            </w:tcBorders>
            <w:vAlign w:val="center"/>
          </w:tcPr>
          <w:p w14:paraId="2673365E" w14:textId="77777777" w:rsidR="005570BC" w:rsidRDefault="008D2DE9">
            <w:pPr>
              <w:spacing w:line="360" w:lineRule="auto"/>
              <w:jc w:val="center"/>
              <w:rPr>
                <w:rFonts w:ascii="宋体" w:hAnsi="宋体"/>
              </w:rPr>
            </w:pPr>
            <w:r>
              <w:rPr>
                <w:rFonts w:ascii="宋体" w:hAnsi="宋体" w:hint="eastAsia"/>
              </w:rPr>
              <w:t>1059</w:t>
            </w:r>
          </w:p>
        </w:tc>
        <w:tc>
          <w:tcPr>
            <w:tcW w:w="1448" w:type="dxa"/>
            <w:vMerge/>
            <w:tcBorders>
              <w:left w:val="nil"/>
              <w:right w:val="single" w:sz="4" w:space="0" w:color="auto"/>
            </w:tcBorders>
            <w:vAlign w:val="center"/>
          </w:tcPr>
          <w:p w14:paraId="2CF97CFB" w14:textId="77777777" w:rsidR="005570BC" w:rsidRDefault="005570BC">
            <w:pPr>
              <w:spacing w:line="360" w:lineRule="auto"/>
              <w:jc w:val="center"/>
              <w:rPr>
                <w:rFonts w:ascii="宋体" w:hAnsi="宋体"/>
              </w:rPr>
            </w:pPr>
          </w:p>
        </w:tc>
        <w:tc>
          <w:tcPr>
            <w:tcW w:w="1980" w:type="dxa"/>
            <w:tcBorders>
              <w:top w:val="single" w:sz="4" w:space="0" w:color="auto"/>
              <w:left w:val="nil"/>
              <w:bottom w:val="single" w:sz="4" w:space="0" w:color="auto"/>
              <w:right w:val="single" w:sz="4" w:space="0" w:color="auto"/>
            </w:tcBorders>
            <w:vAlign w:val="center"/>
          </w:tcPr>
          <w:p w14:paraId="7A3C71F0" w14:textId="77777777" w:rsidR="005570BC" w:rsidRDefault="005570BC">
            <w:pPr>
              <w:spacing w:line="360" w:lineRule="auto"/>
              <w:jc w:val="center"/>
              <w:rPr>
                <w:rFonts w:ascii="宋体" w:hAnsi="宋体"/>
              </w:rPr>
            </w:pPr>
          </w:p>
        </w:tc>
      </w:tr>
      <w:tr w:rsidR="005570BC" w14:paraId="2F8F5482" w14:textId="77777777">
        <w:trPr>
          <w:trHeight w:val="680"/>
          <w:jc w:val="center"/>
        </w:trPr>
        <w:tc>
          <w:tcPr>
            <w:tcW w:w="711" w:type="dxa"/>
            <w:tcBorders>
              <w:top w:val="single" w:sz="4" w:space="0" w:color="auto"/>
              <w:left w:val="single" w:sz="4" w:space="0" w:color="auto"/>
              <w:bottom w:val="single" w:sz="4" w:space="0" w:color="auto"/>
              <w:right w:val="single" w:sz="4" w:space="0" w:color="auto"/>
            </w:tcBorders>
            <w:vAlign w:val="center"/>
          </w:tcPr>
          <w:p w14:paraId="24D68BAA" w14:textId="77777777" w:rsidR="005570BC" w:rsidRDefault="008D2DE9">
            <w:pPr>
              <w:spacing w:line="360" w:lineRule="auto"/>
              <w:jc w:val="center"/>
              <w:rPr>
                <w:rFonts w:ascii="宋体" w:hAnsi="宋体"/>
              </w:rPr>
            </w:pPr>
            <w:r>
              <w:rPr>
                <w:rFonts w:ascii="宋体" w:hAnsi="宋体" w:hint="eastAsia"/>
              </w:rPr>
              <w:t>5</w:t>
            </w:r>
          </w:p>
        </w:tc>
        <w:tc>
          <w:tcPr>
            <w:tcW w:w="2023" w:type="dxa"/>
            <w:tcBorders>
              <w:top w:val="single" w:sz="4" w:space="0" w:color="auto"/>
              <w:left w:val="nil"/>
              <w:bottom w:val="single" w:sz="4" w:space="0" w:color="auto"/>
              <w:right w:val="single" w:sz="4" w:space="0" w:color="auto"/>
            </w:tcBorders>
            <w:vAlign w:val="center"/>
          </w:tcPr>
          <w:p w14:paraId="55B8CC4D" w14:textId="77777777" w:rsidR="005570BC" w:rsidRDefault="008D2DE9">
            <w:pPr>
              <w:spacing w:line="360" w:lineRule="auto"/>
              <w:jc w:val="center"/>
              <w:rPr>
                <w:rFonts w:ascii="宋体" w:hAnsi="宋体"/>
                <w:b/>
                <w:bCs/>
              </w:rPr>
            </w:pPr>
            <w:r>
              <w:rPr>
                <w:rFonts w:ascii="宋体" w:hAnsi="宋体" w:hint="eastAsia"/>
              </w:rPr>
              <w:t>医气</w:t>
            </w:r>
          </w:p>
        </w:tc>
        <w:tc>
          <w:tcPr>
            <w:tcW w:w="1389" w:type="dxa"/>
            <w:vMerge/>
            <w:tcBorders>
              <w:left w:val="nil"/>
              <w:bottom w:val="single" w:sz="4" w:space="0" w:color="auto"/>
              <w:right w:val="single" w:sz="4" w:space="0" w:color="auto"/>
            </w:tcBorders>
            <w:vAlign w:val="center"/>
          </w:tcPr>
          <w:p w14:paraId="2D82941E" w14:textId="77777777" w:rsidR="005570BC" w:rsidRDefault="005570BC">
            <w:pPr>
              <w:spacing w:line="360" w:lineRule="auto"/>
              <w:jc w:val="center"/>
              <w:rPr>
                <w:rFonts w:ascii="宋体" w:hAnsi="宋体"/>
              </w:rPr>
            </w:pPr>
          </w:p>
        </w:tc>
        <w:tc>
          <w:tcPr>
            <w:tcW w:w="1440" w:type="dxa"/>
            <w:tcBorders>
              <w:top w:val="single" w:sz="4" w:space="0" w:color="auto"/>
              <w:left w:val="nil"/>
              <w:bottom w:val="single" w:sz="4" w:space="0" w:color="auto"/>
              <w:right w:val="single" w:sz="4" w:space="0" w:color="auto"/>
            </w:tcBorders>
            <w:vAlign w:val="center"/>
          </w:tcPr>
          <w:p w14:paraId="05791D31" w14:textId="77777777" w:rsidR="005570BC" w:rsidRDefault="008D2DE9">
            <w:pPr>
              <w:spacing w:line="360" w:lineRule="auto"/>
              <w:jc w:val="center"/>
              <w:rPr>
                <w:rFonts w:ascii="宋体" w:hAnsi="宋体"/>
              </w:rPr>
            </w:pPr>
            <w:r>
              <w:rPr>
                <w:rFonts w:ascii="宋体" w:hAnsi="宋体" w:hint="eastAsia"/>
              </w:rPr>
              <w:t>10316</w:t>
            </w:r>
          </w:p>
        </w:tc>
        <w:tc>
          <w:tcPr>
            <w:tcW w:w="1448" w:type="dxa"/>
            <w:vMerge/>
            <w:tcBorders>
              <w:left w:val="nil"/>
              <w:bottom w:val="single" w:sz="4" w:space="0" w:color="auto"/>
              <w:right w:val="single" w:sz="4" w:space="0" w:color="auto"/>
            </w:tcBorders>
            <w:vAlign w:val="center"/>
          </w:tcPr>
          <w:p w14:paraId="12618F8F" w14:textId="77777777" w:rsidR="005570BC" w:rsidRDefault="005570BC">
            <w:pPr>
              <w:spacing w:line="360" w:lineRule="auto"/>
              <w:jc w:val="center"/>
              <w:rPr>
                <w:rFonts w:ascii="宋体" w:hAnsi="宋体"/>
              </w:rPr>
            </w:pPr>
          </w:p>
        </w:tc>
        <w:tc>
          <w:tcPr>
            <w:tcW w:w="1980" w:type="dxa"/>
            <w:tcBorders>
              <w:top w:val="single" w:sz="4" w:space="0" w:color="auto"/>
              <w:left w:val="nil"/>
              <w:bottom w:val="single" w:sz="4" w:space="0" w:color="auto"/>
              <w:right w:val="single" w:sz="4" w:space="0" w:color="auto"/>
            </w:tcBorders>
            <w:vAlign w:val="center"/>
          </w:tcPr>
          <w:p w14:paraId="43CD219D" w14:textId="77777777" w:rsidR="005570BC" w:rsidRDefault="005570BC">
            <w:pPr>
              <w:spacing w:line="360" w:lineRule="auto"/>
              <w:jc w:val="center"/>
              <w:rPr>
                <w:rFonts w:ascii="宋体" w:hAnsi="宋体"/>
              </w:rPr>
            </w:pPr>
          </w:p>
        </w:tc>
      </w:tr>
      <w:tr w:rsidR="005570BC" w14:paraId="28039166" w14:textId="77777777">
        <w:trPr>
          <w:trHeight w:val="680"/>
          <w:jc w:val="center"/>
        </w:trPr>
        <w:tc>
          <w:tcPr>
            <w:tcW w:w="711" w:type="dxa"/>
            <w:tcBorders>
              <w:top w:val="single" w:sz="4" w:space="0" w:color="auto"/>
              <w:left w:val="single" w:sz="4" w:space="0" w:color="auto"/>
              <w:bottom w:val="single" w:sz="4" w:space="0" w:color="auto"/>
              <w:right w:val="single" w:sz="4" w:space="0" w:color="auto"/>
            </w:tcBorders>
            <w:vAlign w:val="center"/>
          </w:tcPr>
          <w:p w14:paraId="28A9DC37" w14:textId="77777777" w:rsidR="005570BC" w:rsidRDefault="008D2DE9">
            <w:pPr>
              <w:spacing w:line="360" w:lineRule="auto"/>
              <w:jc w:val="center"/>
              <w:rPr>
                <w:rFonts w:ascii="宋体" w:hAnsi="宋体"/>
              </w:rPr>
            </w:pPr>
            <w:r>
              <w:rPr>
                <w:rFonts w:ascii="宋体" w:hAnsi="宋体" w:hint="eastAsia"/>
              </w:rPr>
              <w:t>6</w:t>
            </w:r>
          </w:p>
        </w:tc>
        <w:tc>
          <w:tcPr>
            <w:tcW w:w="2023" w:type="dxa"/>
            <w:tcBorders>
              <w:top w:val="single" w:sz="4" w:space="0" w:color="auto"/>
              <w:left w:val="nil"/>
              <w:bottom w:val="single" w:sz="4" w:space="0" w:color="auto"/>
              <w:right w:val="single" w:sz="4" w:space="0" w:color="auto"/>
            </w:tcBorders>
            <w:vAlign w:val="center"/>
          </w:tcPr>
          <w:p w14:paraId="1771ED6B" w14:textId="77777777" w:rsidR="005570BC" w:rsidRDefault="008D2DE9">
            <w:pPr>
              <w:spacing w:line="360" w:lineRule="auto"/>
              <w:jc w:val="center"/>
              <w:rPr>
                <w:rFonts w:ascii="宋体" w:hAnsi="宋体"/>
              </w:rPr>
            </w:pPr>
            <w:r>
              <w:rPr>
                <w:rFonts w:ascii="宋体" w:hAnsi="宋体" w:hint="eastAsia"/>
                <w:b/>
                <w:bCs/>
              </w:rPr>
              <w:t>合计</w:t>
            </w:r>
          </w:p>
        </w:tc>
        <w:tc>
          <w:tcPr>
            <w:tcW w:w="1389" w:type="dxa"/>
            <w:tcBorders>
              <w:top w:val="single" w:sz="4" w:space="0" w:color="auto"/>
              <w:left w:val="nil"/>
              <w:bottom w:val="single" w:sz="4" w:space="0" w:color="auto"/>
              <w:right w:val="single" w:sz="4" w:space="0" w:color="auto"/>
            </w:tcBorders>
            <w:vAlign w:val="center"/>
          </w:tcPr>
          <w:p w14:paraId="08ADE7A2" w14:textId="77777777" w:rsidR="005570BC" w:rsidRDefault="005570BC">
            <w:pPr>
              <w:spacing w:line="360" w:lineRule="auto"/>
              <w:jc w:val="center"/>
              <w:rPr>
                <w:rFonts w:ascii="宋体" w:hAnsi="宋体"/>
              </w:rPr>
            </w:pPr>
          </w:p>
        </w:tc>
        <w:tc>
          <w:tcPr>
            <w:tcW w:w="1440" w:type="dxa"/>
            <w:tcBorders>
              <w:top w:val="single" w:sz="4" w:space="0" w:color="auto"/>
              <w:left w:val="nil"/>
              <w:bottom w:val="single" w:sz="4" w:space="0" w:color="auto"/>
              <w:right w:val="single" w:sz="4" w:space="0" w:color="auto"/>
            </w:tcBorders>
            <w:vAlign w:val="center"/>
          </w:tcPr>
          <w:p w14:paraId="129BE974" w14:textId="77777777" w:rsidR="005570BC" w:rsidRDefault="008D2DE9">
            <w:pPr>
              <w:spacing w:line="360" w:lineRule="auto"/>
              <w:jc w:val="center"/>
              <w:rPr>
                <w:rFonts w:ascii="宋体" w:hAnsi="宋体"/>
              </w:rPr>
            </w:pPr>
            <w:r>
              <w:rPr>
                <w:rFonts w:ascii="宋体" w:hAnsi="宋体" w:hint="eastAsia"/>
              </w:rPr>
              <w:t>469440</w:t>
            </w:r>
          </w:p>
        </w:tc>
        <w:tc>
          <w:tcPr>
            <w:tcW w:w="1448" w:type="dxa"/>
            <w:tcBorders>
              <w:top w:val="single" w:sz="4" w:space="0" w:color="auto"/>
              <w:left w:val="nil"/>
              <w:bottom w:val="single" w:sz="4" w:space="0" w:color="auto"/>
              <w:right w:val="single" w:sz="4" w:space="0" w:color="auto"/>
            </w:tcBorders>
            <w:vAlign w:val="center"/>
          </w:tcPr>
          <w:p w14:paraId="0257B214" w14:textId="77777777" w:rsidR="005570BC" w:rsidRDefault="005570BC">
            <w:pPr>
              <w:spacing w:line="360" w:lineRule="auto"/>
              <w:jc w:val="center"/>
              <w:rPr>
                <w:rFonts w:ascii="宋体" w:hAnsi="宋体"/>
              </w:rPr>
            </w:pPr>
          </w:p>
        </w:tc>
        <w:tc>
          <w:tcPr>
            <w:tcW w:w="1980" w:type="dxa"/>
            <w:tcBorders>
              <w:top w:val="single" w:sz="4" w:space="0" w:color="auto"/>
              <w:left w:val="nil"/>
              <w:bottom w:val="single" w:sz="4" w:space="0" w:color="auto"/>
              <w:right w:val="single" w:sz="4" w:space="0" w:color="auto"/>
            </w:tcBorders>
            <w:vAlign w:val="center"/>
          </w:tcPr>
          <w:p w14:paraId="79575FCF" w14:textId="77777777" w:rsidR="005570BC" w:rsidRDefault="005570BC">
            <w:pPr>
              <w:spacing w:line="360" w:lineRule="auto"/>
              <w:jc w:val="center"/>
              <w:rPr>
                <w:rFonts w:ascii="宋体" w:hAnsi="宋体"/>
              </w:rPr>
            </w:pPr>
          </w:p>
        </w:tc>
      </w:tr>
      <w:tr w:rsidR="005570BC" w14:paraId="589BCBEC" w14:textId="77777777">
        <w:trPr>
          <w:trHeight w:val="680"/>
          <w:jc w:val="center"/>
        </w:trPr>
        <w:tc>
          <w:tcPr>
            <w:tcW w:w="8991" w:type="dxa"/>
            <w:gridSpan w:val="6"/>
            <w:tcBorders>
              <w:top w:val="single" w:sz="4" w:space="0" w:color="auto"/>
              <w:left w:val="single" w:sz="4" w:space="0" w:color="auto"/>
              <w:bottom w:val="single" w:sz="4" w:space="0" w:color="auto"/>
              <w:right w:val="single" w:sz="4" w:space="0" w:color="auto"/>
            </w:tcBorders>
            <w:vAlign w:val="center"/>
          </w:tcPr>
          <w:p w14:paraId="2BEDB093" w14:textId="77777777" w:rsidR="005570BC" w:rsidRDefault="008D2DE9">
            <w:pPr>
              <w:spacing w:line="360" w:lineRule="auto"/>
              <w:rPr>
                <w:rFonts w:ascii="宋体" w:hAnsi="宋体"/>
              </w:rPr>
            </w:pPr>
            <w:r>
              <w:rPr>
                <w:rFonts w:ascii="宋体" w:hAnsi="宋体" w:hint="eastAsia"/>
                <w:b/>
                <w:bCs/>
              </w:rPr>
              <w:t>大写：</w:t>
            </w:r>
            <w:r>
              <w:rPr>
                <w:rFonts w:ascii="宋体" w:hAnsi="宋体" w:hint="eastAsia"/>
                <w:b/>
                <w:bCs/>
                <w:u w:val="single"/>
              </w:rPr>
              <w:t>肆拾陆万玖仟肆佰肆拾</w:t>
            </w:r>
            <w:r>
              <w:rPr>
                <w:rFonts w:ascii="宋体" w:hAnsi="宋体" w:hint="eastAsia"/>
                <w:b/>
                <w:bCs/>
              </w:rPr>
              <w:t>元整</w:t>
            </w:r>
            <w:r>
              <w:rPr>
                <w:rFonts w:ascii="宋体" w:hAnsi="宋体" w:hint="eastAsia"/>
                <w:b/>
                <w:bCs/>
              </w:rPr>
              <w:t xml:space="preserve"> </w:t>
            </w:r>
            <w:r>
              <w:rPr>
                <w:rFonts w:ascii="宋体" w:hAnsi="宋体" w:hint="eastAsia"/>
              </w:rPr>
              <w:t>（￥</w:t>
            </w:r>
            <w:r>
              <w:rPr>
                <w:rFonts w:ascii="宋体" w:hAnsi="宋体" w:hint="eastAsia"/>
                <w:u w:val="single"/>
              </w:rPr>
              <w:t>469440</w:t>
            </w:r>
            <w:r>
              <w:rPr>
                <w:rFonts w:ascii="宋体" w:hAnsi="宋体" w:hint="eastAsia"/>
              </w:rPr>
              <w:t>元）</w:t>
            </w:r>
          </w:p>
        </w:tc>
      </w:tr>
    </w:tbl>
    <w:p w14:paraId="6BEAF260" w14:textId="77777777" w:rsidR="005570BC" w:rsidRDefault="005570BC">
      <w:pPr>
        <w:rPr>
          <w:rFonts w:ascii="宋体" w:hAnsi="宋体"/>
          <w:color w:val="FF0000"/>
        </w:rPr>
      </w:pPr>
    </w:p>
    <w:p w14:paraId="2F613E51" w14:textId="77777777" w:rsidR="005570BC" w:rsidRDefault="005570BC">
      <w:pPr>
        <w:rPr>
          <w:rFonts w:ascii="宋体" w:hAnsi="宋体"/>
          <w:color w:val="FF0000"/>
        </w:rPr>
      </w:pPr>
    </w:p>
    <w:p w14:paraId="40A08391" w14:textId="77777777" w:rsidR="005570BC" w:rsidRDefault="005570BC">
      <w:pPr>
        <w:rPr>
          <w:rFonts w:ascii="宋体" w:hAnsi="宋体"/>
          <w:color w:val="FF0000"/>
        </w:rPr>
      </w:pPr>
    </w:p>
    <w:p w14:paraId="68E418DB" w14:textId="77777777" w:rsidR="005570BC" w:rsidRDefault="005570BC">
      <w:pPr>
        <w:rPr>
          <w:rFonts w:ascii="宋体" w:hAnsi="宋体"/>
          <w:color w:val="FF0000"/>
        </w:rPr>
      </w:pPr>
    </w:p>
    <w:p w14:paraId="119A78D5" w14:textId="77777777" w:rsidR="005570BC" w:rsidRDefault="008D2DE9">
      <w:pPr>
        <w:rPr>
          <w:rFonts w:ascii="宋体" w:hAnsi="宋体"/>
          <w:color w:val="FF0000"/>
        </w:rPr>
      </w:pPr>
      <w:r>
        <w:rPr>
          <w:rFonts w:ascii="宋体" w:hAnsi="宋体" w:hint="eastAsia"/>
          <w:color w:val="FF0000"/>
        </w:rPr>
        <w:t xml:space="preserve"> </w:t>
      </w:r>
    </w:p>
    <w:p w14:paraId="6E1A2CBD" w14:textId="77777777" w:rsidR="005570BC" w:rsidRDefault="005570BC">
      <w:pPr>
        <w:spacing w:line="360" w:lineRule="auto"/>
        <w:jc w:val="right"/>
        <w:rPr>
          <w:rFonts w:ascii="宋体" w:hAnsi="宋体"/>
          <w:b/>
          <w:bCs/>
        </w:rPr>
      </w:pPr>
    </w:p>
    <w:p w14:paraId="7D3332B0" w14:textId="77777777" w:rsidR="005570BC" w:rsidRDefault="008D2DE9">
      <w:pPr>
        <w:spacing w:line="360" w:lineRule="auto"/>
        <w:jc w:val="right"/>
        <w:rPr>
          <w:rFonts w:ascii="宋体" w:hAnsi="宋体" w:cs="宋体"/>
          <w:b/>
          <w:bCs/>
        </w:rPr>
      </w:pPr>
      <w:r>
        <w:rPr>
          <w:rFonts w:ascii="宋体" w:hAnsi="宋体" w:cs="宋体" w:hint="eastAsia"/>
          <w:b/>
          <w:bCs/>
        </w:rPr>
        <w:t>浙江凯翔工程咨询管理有限公司</w:t>
      </w:r>
    </w:p>
    <w:p w14:paraId="302C76A9" w14:textId="77777777" w:rsidR="005570BC" w:rsidRDefault="008D2DE9">
      <w:pPr>
        <w:spacing w:line="360" w:lineRule="auto"/>
        <w:ind w:right="18" w:firstLineChars="2900" w:firstLine="6114"/>
        <w:rPr>
          <w:rFonts w:ascii="宋体" w:hAnsi="宋体" w:cs="宋体"/>
          <w:b/>
          <w:bCs/>
        </w:rPr>
      </w:pPr>
      <w:bookmarkStart w:id="5" w:name="_GoBack"/>
      <w:bookmarkEnd w:id="5"/>
      <w:r>
        <w:rPr>
          <w:rFonts w:ascii="宋体" w:hAnsi="宋体" w:cs="宋体" w:hint="eastAsia"/>
          <w:b/>
          <w:bCs/>
        </w:rPr>
        <w:t>2020</w:t>
      </w:r>
      <w:r>
        <w:rPr>
          <w:rFonts w:ascii="宋体" w:hAnsi="宋体" w:cs="宋体" w:hint="eastAsia"/>
          <w:b/>
          <w:bCs/>
        </w:rPr>
        <w:t>年</w:t>
      </w:r>
      <w:r>
        <w:rPr>
          <w:rFonts w:ascii="宋体" w:hAnsi="宋体" w:cs="宋体" w:hint="eastAsia"/>
          <w:b/>
          <w:bCs/>
        </w:rPr>
        <w:t>5</w:t>
      </w:r>
      <w:r>
        <w:rPr>
          <w:rFonts w:ascii="宋体" w:hAnsi="宋体" w:cs="宋体" w:hint="eastAsia"/>
          <w:b/>
          <w:bCs/>
        </w:rPr>
        <w:t>月</w:t>
      </w:r>
      <w:r>
        <w:rPr>
          <w:rFonts w:ascii="宋体" w:hAnsi="宋体" w:cs="宋体" w:hint="eastAsia"/>
          <w:b/>
          <w:bCs/>
        </w:rPr>
        <w:t>11</w:t>
      </w:r>
      <w:r>
        <w:rPr>
          <w:rFonts w:ascii="宋体" w:hAnsi="宋体" w:cs="宋体" w:hint="eastAsia"/>
          <w:b/>
          <w:bCs/>
        </w:rPr>
        <w:t>日</w:t>
      </w:r>
    </w:p>
    <w:p w14:paraId="3369037A" w14:textId="77777777" w:rsidR="005570BC" w:rsidRDefault="008D2DE9">
      <w:pPr>
        <w:jc w:val="center"/>
        <w:rPr>
          <w:rFonts w:ascii="宋体" w:hAnsi="宋体"/>
          <w:b/>
          <w:bCs/>
        </w:rPr>
      </w:pPr>
      <w:r>
        <w:rPr>
          <w:rFonts w:ascii="宋体" w:hAnsi="宋体" w:hint="eastAsia"/>
          <w:b/>
          <w:bCs/>
        </w:rPr>
        <w:t xml:space="preserve"> </w:t>
      </w:r>
    </w:p>
    <w:p w14:paraId="5EB7265A" w14:textId="77777777" w:rsidR="005570BC" w:rsidRDefault="008D2DE9">
      <w:pPr>
        <w:jc w:val="center"/>
        <w:rPr>
          <w:rFonts w:ascii="宋体" w:hAnsi="宋体"/>
        </w:rPr>
      </w:pPr>
      <w:r>
        <w:rPr>
          <w:rFonts w:ascii="宋体" w:hAnsi="宋体" w:hint="eastAsia"/>
        </w:rPr>
        <w:t xml:space="preserve"> </w:t>
      </w:r>
    </w:p>
    <w:p w14:paraId="33472C07" w14:textId="77777777" w:rsidR="005570BC" w:rsidRDefault="008D2DE9">
      <w:pPr>
        <w:jc w:val="center"/>
        <w:rPr>
          <w:rFonts w:ascii="宋体" w:hAnsi="宋体"/>
        </w:rPr>
      </w:pPr>
      <w:r>
        <w:rPr>
          <w:rFonts w:ascii="宋体" w:hAnsi="宋体" w:hint="eastAsia"/>
        </w:rPr>
        <w:t xml:space="preserve"> </w:t>
      </w:r>
    </w:p>
    <w:p w14:paraId="4C70E082" w14:textId="77777777" w:rsidR="005570BC" w:rsidRDefault="008D2DE9">
      <w:pPr>
        <w:jc w:val="center"/>
        <w:rPr>
          <w:rFonts w:ascii="宋体" w:hAnsi="宋体"/>
        </w:rPr>
      </w:pPr>
      <w:r>
        <w:rPr>
          <w:rFonts w:ascii="宋体" w:hAnsi="宋体" w:hint="eastAsia"/>
        </w:rPr>
        <w:t xml:space="preserve"> </w:t>
      </w:r>
    </w:p>
    <w:p w14:paraId="2161BE82" w14:textId="77777777" w:rsidR="005570BC" w:rsidRDefault="008D2DE9">
      <w:pPr>
        <w:jc w:val="center"/>
        <w:rPr>
          <w:rFonts w:ascii="宋体" w:hAnsi="宋体"/>
        </w:rPr>
      </w:pPr>
      <w:r>
        <w:rPr>
          <w:rFonts w:ascii="宋体" w:hAnsi="宋体" w:hint="eastAsia"/>
        </w:rPr>
        <w:t xml:space="preserve"> </w:t>
      </w:r>
    </w:p>
    <w:p w14:paraId="3DD64E8E" w14:textId="77777777" w:rsidR="005570BC" w:rsidRDefault="008D2DE9">
      <w:pPr>
        <w:jc w:val="center"/>
        <w:rPr>
          <w:rFonts w:ascii="宋体" w:hAnsi="宋体"/>
        </w:rPr>
      </w:pPr>
      <w:r>
        <w:rPr>
          <w:rFonts w:ascii="宋体" w:hAnsi="宋体" w:hint="eastAsia"/>
        </w:rPr>
        <w:t xml:space="preserve"> </w:t>
      </w:r>
    </w:p>
    <w:p w14:paraId="61906271" w14:textId="77777777" w:rsidR="005570BC" w:rsidRDefault="008D2DE9">
      <w:pPr>
        <w:jc w:val="center"/>
        <w:rPr>
          <w:rFonts w:ascii="宋体" w:hAnsi="宋体"/>
        </w:rPr>
      </w:pPr>
      <w:r>
        <w:rPr>
          <w:rFonts w:ascii="宋体" w:hAnsi="宋体" w:hint="eastAsia"/>
        </w:rPr>
        <w:t xml:space="preserve"> </w:t>
      </w:r>
    </w:p>
    <w:p w14:paraId="7B1D867A" w14:textId="77777777" w:rsidR="005570BC" w:rsidRDefault="005570BC">
      <w:pPr>
        <w:widowControl/>
        <w:jc w:val="left"/>
        <w:rPr>
          <w:rFonts w:ascii="宋体" w:hAnsi="宋体" w:cs="宋体"/>
          <w:b/>
          <w:bCs/>
          <w:sz w:val="32"/>
          <w:szCs w:val="32"/>
        </w:rPr>
        <w:sectPr w:rsidR="005570BC">
          <w:pgSz w:w="11906" w:h="16838"/>
          <w:pgMar w:top="1440" w:right="1800" w:bottom="1440" w:left="1800" w:header="720" w:footer="720" w:gutter="0"/>
          <w:cols w:space="720"/>
          <w:docGrid w:type="lines" w:linePitch="312"/>
        </w:sectPr>
      </w:pPr>
    </w:p>
    <w:p w14:paraId="36BCF912" w14:textId="77777777" w:rsidR="005570BC" w:rsidRDefault="008D2DE9">
      <w:pPr>
        <w:spacing w:line="600" w:lineRule="exact"/>
        <w:jc w:val="center"/>
        <w:rPr>
          <w:rFonts w:ascii="宋体" w:hAnsi="宋体"/>
          <w:b/>
          <w:bCs/>
          <w:sz w:val="32"/>
          <w:szCs w:val="32"/>
        </w:rPr>
      </w:pPr>
      <w:bookmarkStart w:id="6" w:name="项目名称2"/>
      <w:r>
        <w:rPr>
          <w:rFonts w:ascii="宋体" w:hAnsi="宋体" w:hint="eastAsia"/>
          <w:b/>
          <w:bCs/>
          <w:sz w:val="32"/>
          <w:szCs w:val="32"/>
        </w:rPr>
        <w:lastRenderedPageBreak/>
        <w:t>鄞州人民医院眼科中心新增一间百级手术室改造工程</w:t>
      </w:r>
      <w:bookmarkEnd w:id="6"/>
    </w:p>
    <w:p w14:paraId="0AAC0008" w14:textId="77777777" w:rsidR="005570BC" w:rsidRDefault="008D2DE9">
      <w:pPr>
        <w:spacing w:line="600" w:lineRule="exact"/>
        <w:jc w:val="center"/>
        <w:rPr>
          <w:rFonts w:ascii="宋体" w:hAnsi="宋体"/>
          <w:sz w:val="32"/>
          <w:szCs w:val="32"/>
        </w:rPr>
      </w:pPr>
      <w:r>
        <w:rPr>
          <w:rFonts w:ascii="宋体" w:hAnsi="宋体" w:hint="eastAsia"/>
          <w:b/>
          <w:bCs/>
          <w:sz w:val="32"/>
          <w:szCs w:val="32"/>
        </w:rPr>
        <w:t>招标控制价编制说明</w:t>
      </w:r>
    </w:p>
    <w:p w14:paraId="0389FA3E" w14:textId="77777777" w:rsidR="005570BC" w:rsidRDefault="008D2DE9">
      <w:pPr>
        <w:spacing w:line="600" w:lineRule="exact"/>
        <w:ind w:rightChars="171" w:right="359" w:firstLineChars="200" w:firstLine="422"/>
        <w:rPr>
          <w:rFonts w:ascii="宋体" w:hAnsi="宋体"/>
          <w:b/>
          <w:bCs/>
        </w:rPr>
      </w:pPr>
      <w:r>
        <w:rPr>
          <w:rFonts w:ascii="宋体" w:hAnsi="宋体" w:hint="eastAsia"/>
          <w:b/>
          <w:bCs/>
        </w:rPr>
        <w:t>一、编制依据</w:t>
      </w:r>
    </w:p>
    <w:p w14:paraId="5F51CD00" w14:textId="77777777" w:rsidR="005570BC" w:rsidRDefault="008D2DE9">
      <w:pPr>
        <w:numPr>
          <w:ilvl w:val="0"/>
          <w:numId w:val="1"/>
        </w:numPr>
        <w:spacing w:line="360" w:lineRule="auto"/>
        <w:ind w:rightChars="171" w:right="359"/>
        <w:rPr>
          <w:rFonts w:ascii="宋体" w:hAnsi="宋体"/>
        </w:rPr>
      </w:pPr>
      <w:r>
        <w:rPr>
          <w:rFonts w:ascii="宋体" w:hAnsi="宋体" w:hint="eastAsia"/>
        </w:rPr>
        <w:t>建设单位提供的图纸；</w:t>
      </w:r>
    </w:p>
    <w:p w14:paraId="603266D8" w14:textId="77777777" w:rsidR="005570BC" w:rsidRDefault="008D2DE9">
      <w:pPr>
        <w:numPr>
          <w:ilvl w:val="0"/>
          <w:numId w:val="1"/>
        </w:numPr>
        <w:spacing w:line="360" w:lineRule="auto"/>
        <w:ind w:rightChars="171" w:right="359"/>
        <w:rPr>
          <w:rFonts w:ascii="宋体" w:hAnsi="宋体"/>
        </w:rPr>
      </w:pPr>
      <w:r>
        <w:rPr>
          <w:rFonts w:ascii="宋体" w:hAnsi="宋体" w:hint="eastAsia"/>
        </w:rPr>
        <w:t>《建设工程工程量清单计价规范》（</w:t>
      </w:r>
      <w:r>
        <w:rPr>
          <w:rFonts w:ascii="宋体" w:hAnsi="宋体" w:hint="eastAsia"/>
        </w:rPr>
        <w:t>GB50500-2013</w:t>
      </w:r>
      <w:r>
        <w:rPr>
          <w:rFonts w:ascii="宋体" w:hAnsi="宋体" w:hint="eastAsia"/>
        </w:rPr>
        <w:t>）；</w:t>
      </w:r>
    </w:p>
    <w:p w14:paraId="08A05140" w14:textId="77777777" w:rsidR="005570BC" w:rsidRDefault="008D2DE9">
      <w:pPr>
        <w:numPr>
          <w:ilvl w:val="0"/>
          <w:numId w:val="1"/>
        </w:numPr>
        <w:spacing w:line="360" w:lineRule="auto"/>
        <w:ind w:rightChars="171" w:right="359"/>
        <w:rPr>
          <w:rFonts w:ascii="宋体" w:hAnsi="宋体"/>
        </w:rPr>
      </w:pPr>
      <w:r>
        <w:rPr>
          <w:rFonts w:ascii="宋体" w:hAnsi="宋体" w:hint="eastAsia"/>
        </w:rPr>
        <w:t>《房屋建筑与装饰工程工程量计算规范》（</w:t>
      </w:r>
      <w:r>
        <w:rPr>
          <w:rFonts w:ascii="宋体" w:hAnsi="宋体" w:hint="eastAsia"/>
        </w:rPr>
        <w:t>GB50854-2013</w:t>
      </w:r>
      <w:r>
        <w:rPr>
          <w:rFonts w:ascii="宋体" w:hAnsi="宋体" w:hint="eastAsia"/>
        </w:rPr>
        <w:t>）；</w:t>
      </w:r>
    </w:p>
    <w:p w14:paraId="0959C37E" w14:textId="77777777" w:rsidR="005570BC" w:rsidRDefault="008D2DE9">
      <w:pPr>
        <w:numPr>
          <w:ilvl w:val="0"/>
          <w:numId w:val="1"/>
        </w:numPr>
        <w:spacing w:line="360" w:lineRule="auto"/>
        <w:ind w:rightChars="171" w:right="359"/>
        <w:rPr>
          <w:rFonts w:ascii="宋体" w:hAnsi="宋体"/>
        </w:rPr>
      </w:pPr>
      <w:r>
        <w:rPr>
          <w:rFonts w:ascii="宋体" w:hAnsi="宋体" w:hint="eastAsia"/>
        </w:rPr>
        <w:t>《通用安装工程工程量计算规范》（</w:t>
      </w:r>
      <w:r>
        <w:rPr>
          <w:rFonts w:ascii="宋体" w:hAnsi="宋体" w:hint="eastAsia"/>
        </w:rPr>
        <w:t>GB50856-2013</w:t>
      </w:r>
      <w:r>
        <w:rPr>
          <w:rFonts w:ascii="宋体" w:hAnsi="宋体" w:hint="eastAsia"/>
        </w:rPr>
        <w:t>）；</w:t>
      </w:r>
    </w:p>
    <w:p w14:paraId="53AD77F0" w14:textId="77777777" w:rsidR="005570BC" w:rsidRDefault="008D2DE9">
      <w:pPr>
        <w:numPr>
          <w:ilvl w:val="0"/>
          <w:numId w:val="1"/>
        </w:numPr>
        <w:spacing w:line="360" w:lineRule="auto"/>
        <w:ind w:rightChars="171" w:right="359"/>
        <w:rPr>
          <w:rFonts w:ascii="宋体" w:hAnsi="宋体"/>
        </w:rPr>
      </w:pPr>
      <w:r>
        <w:rPr>
          <w:rFonts w:ascii="宋体" w:hAnsi="宋体" w:hint="eastAsia"/>
        </w:rPr>
        <w:t>《市政工程工程量计算规范》（</w:t>
      </w:r>
      <w:r>
        <w:rPr>
          <w:rFonts w:ascii="宋体" w:hAnsi="宋体" w:hint="eastAsia"/>
        </w:rPr>
        <w:t>GB50857-2013</w:t>
      </w:r>
      <w:r>
        <w:rPr>
          <w:rFonts w:ascii="宋体" w:hAnsi="宋体" w:hint="eastAsia"/>
        </w:rPr>
        <w:t>）；</w:t>
      </w:r>
    </w:p>
    <w:p w14:paraId="40DF10BF" w14:textId="77777777" w:rsidR="005570BC" w:rsidRDefault="008D2DE9">
      <w:pPr>
        <w:numPr>
          <w:ilvl w:val="0"/>
          <w:numId w:val="1"/>
        </w:numPr>
        <w:spacing w:line="360" w:lineRule="auto"/>
        <w:ind w:rightChars="171" w:right="359"/>
        <w:rPr>
          <w:rFonts w:ascii="宋体" w:hAnsi="宋体"/>
        </w:rPr>
      </w:pPr>
      <w:r>
        <w:rPr>
          <w:rFonts w:ascii="宋体" w:hAnsi="宋体" w:hint="eastAsia"/>
        </w:rPr>
        <w:t>《园林绿化工程工程量计算规范》（</w:t>
      </w:r>
      <w:r>
        <w:rPr>
          <w:rFonts w:ascii="宋体" w:hAnsi="宋体" w:hint="eastAsia"/>
        </w:rPr>
        <w:t>GB50858-2013</w:t>
      </w:r>
      <w:r>
        <w:rPr>
          <w:rFonts w:ascii="宋体" w:hAnsi="宋体" w:hint="eastAsia"/>
        </w:rPr>
        <w:t>）；</w:t>
      </w:r>
    </w:p>
    <w:p w14:paraId="48925211" w14:textId="77777777" w:rsidR="005570BC" w:rsidRDefault="008D2DE9">
      <w:pPr>
        <w:numPr>
          <w:ilvl w:val="0"/>
          <w:numId w:val="1"/>
        </w:numPr>
        <w:spacing w:line="360" w:lineRule="auto"/>
        <w:ind w:rightChars="171" w:right="359"/>
        <w:rPr>
          <w:rFonts w:ascii="宋体" w:hAnsi="宋体"/>
        </w:rPr>
      </w:pPr>
      <w:r>
        <w:rPr>
          <w:rFonts w:ascii="宋体" w:hAnsi="宋体" w:hint="eastAsia"/>
        </w:rPr>
        <w:t>《仿古建筑工程工程量计算规范》（</w:t>
      </w:r>
      <w:r>
        <w:rPr>
          <w:rFonts w:ascii="宋体" w:hAnsi="宋体" w:hint="eastAsia"/>
        </w:rPr>
        <w:t>GB50855-2013</w:t>
      </w:r>
      <w:r>
        <w:rPr>
          <w:rFonts w:ascii="宋体" w:hAnsi="宋体" w:hint="eastAsia"/>
        </w:rPr>
        <w:t>）；</w:t>
      </w:r>
    </w:p>
    <w:p w14:paraId="3063387C" w14:textId="77777777" w:rsidR="005570BC" w:rsidRDefault="008D2DE9">
      <w:pPr>
        <w:numPr>
          <w:ilvl w:val="0"/>
          <w:numId w:val="1"/>
        </w:numPr>
        <w:spacing w:line="360" w:lineRule="auto"/>
        <w:ind w:rightChars="171" w:right="359"/>
        <w:rPr>
          <w:rFonts w:ascii="宋体" w:hAnsi="宋体" w:cs="宋体"/>
          <w:szCs w:val="21"/>
        </w:rPr>
      </w:pPr>
      <w:r>
        <w:rPr>
          <w:rFonts w:ascii="宋体" w:hAnsi="宋体" w:cs="宋体" w:hint="eastAsia"/>
          <w:szCs w:val="21"/>
        </w:rPr>
        <w:t>《</w:t>
      </w:r>
      <w:r>
        <w:rPr>
          <w:rStyle w:val="a5"/>
          <w:rFonts w:ascii="宋体" w:hAnsi="宋体" w:cs="宋体" w:hint="eastAsia"/>
          <w:i w:val="0"/>
          <w:szCs w:val="21"/>
          <w:shd w:val="clear" w:color="auto" w:fill="FFFFFF"/>
        </w:rPr>
        <w:t>浙江省建设工程计价规则</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版）；</w:t>
      </w:r>
    </w:p>
    <w:p w14:paraId="2238F1A9" w14:textId="77777777" w:rsidR="005570BC" w:rsidRDefault="008D2DE9">
      <w:pPr>
        <w:numPr>
          <w:ilvl w:val="0"/>
          <w:numId w:val="1"/>
        </w:numPr>
        <w:spacing w:line="360" w:lineRule="auto"/>
        <w:ind w:rightChars="171" w:right="359"/>
        <w:rPr>
          <w:rFonts w:ascii="宋体" w:hAnsi="宋体" w:cs="宋体"/>
          <w:szCs w:val="21"/>
        </w:rPr>
      </w:pPr>
      <w:r>
        <w:rPr>
          <w:rFonts w:ascii="宋体" w:hAnsi="宋体" w:cs="宋体" w:hint="eastAsia"/>
          <w:szCs w:val="21"/>
        </w:rPr>
        <w:t>《</w:t>
      </w:r>
      <w:r>
        <w:rPr>
          <w:rStyle w:val="a5"/>
          <w:rFonts w:ascii="宋体" w:hAnsi="宋体" w:cs="宋体" w:hint="eastAsia"/>
          <w:i w:val="0"/>
          <w:szCs w:val="21"/>
          <w:shd w:val="clear" w:color="auto" w:fill="FFFFFF"/>
        </w:rPr>
        <w:t>浙江省</w:t>
      </w:r>
      <w:r>
        <w:rPr>
          <w:rFonts w:ascii="宋体" w:hAnsi="宋体" w:cs="宋体" w:hint="eastAsia"/>
          <w:szCs w:val="21"/>
          <w:shd w:val="clear" w:color="auto" w:fill="FFFFFF"/>
        </w:rPr>
        <w:t>房屋建筑与装饰工程预算</w:t>
      </w:r>
      <w:r>
        <w:rPr>
          <w:rStyle w:val="a5"/>
          <w:rFonts w:ascii="宋体" w:hAnsi="宋体" w:cs="宋体" w:hint="eastAsia"/>
          <w:i w:val="0"/>
          <w:szCs w:val="21"/>
          <w:shd w:val="clear" w:color="auto" w:fill="FFFFFF"/>
        </w:rPr>
        <w:t>定额</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版）；</w:t>
      </w:r>
    </w:p>
    <w:p w14:paraId="591F2EA9" w14:textId="77777777" w:rsidR="005570BC" w:rsidRDefault="008D2DE9">
      <w:pPr>
        <w:numPr>
          <w:ilvl w:val="0"/>
          <w:numId w:val="1"/>
        </w:numPr>
        <w:spacing w:line="360" w:lineRule="auto"/>
        <w:ind w:rightChars="171" w:right="359"/>
        <w:rPr>
          <w:rFonts w:ascii="宋体" w:hAnsi="宋体" w:cs="宋体"/>
          <w:szCs w:val="21"/>
        </w:rPr>
      </w:pPr>
      <w:r>
        <w:rPr>
          <w:rFonts w:ascii="宋体" w:hAnsi="宋体" w:cs="宋体" w:hint="eastAsia"/>
          <w:szCs w:val="21"/>
        </w:rPr>
        <w:t>《</w:t>
      </w:r>
      <w:r>
        <w:rPr>
          <w:rStyle w:val="a5"/>
          <w:rFonts w:ascii="宋体" w:hAnsi="宋体" w:cs="宋体" w:hint="eastAsia"/>
          <w:i w:val="0"/>
          <w:szCs w:val="21"/>
          <w:shd w:val="clear" w:color="auto" w:fill="FFFFFF"/>
        </w:rPr>
        <w:t>浙江省通用安装工程预算定额</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版）；</w:t>
      </w:r>
    </w:p>
    <w:p w14:paraId="72C2CA16" w14:textId="77777777" w:rsidR="005570BC" w:rsidRDefault="008D2DE9">
      <w:pPr>
        <w:numPr>
          <w:ilvl w:val="0"/>
          <w:numId w:val="1"/>
        </w:numPr>
        <w:spacing w:line="360" w:lineRule="auto"/>
        <w:ind w:rightChars="171" w:right="359"/>
        <w:rPr>
          <w:rFonts w:ascii="宋体" w:hAnsi="宋体" w:cs="宋体"/>
          <w:szCs w:val="21"/>
        </w:rPr>
      </w:pPr>
      <w:r>
        <w:rPr>
          <w:rFonts w:ascii="宋体" w:hAnsi="宋体" w:cs="宋体" w:hint="eastAsia"/>
          <w:szCs w:val="21"/>
        </w:rPr>
        <w:t>《</w:t>
      </w:r>
      <w:r>
        <w:rPr>
          <w:rStyle w:val="a5"/>
          <w:rFonts w:ascii="宋体" w:hAnsi="宋体" w:cs="宋体" w:hint="eastAsia"/>
          <w:i w:val="0"/>
          <w:szCs w:val="21"/>
          <w:shd w:val="clear" w:color="auto" w:fill="FFFFFF"/>
        </w:rPr>
        <w:t>浙江省建设工程施工机械台班费用定额</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版）；</w:t>
      </w:r>
    </w:p>
    <w:p w14:paraId="35CFAE0C" w14:textId="77777777" w:rsidR="005570BC" w:rsidRDefault="008D2DE9">
      <w:pPr>
        <w:numPr>
          <w:ilvl w:val="0"/>
          <w:numId w:val="1"/>
        </w:numPr>
        <w:spacing w:line="360" w:lineRule="auto"/>
        <w:ind w:rightChars="171" w:right="359"/>
        <w:rPr>
          <w:rFonts w:ascii="宋体" w:hAnsi="宋体" w:cs="宋体"/>
          <w:szCs w:val="21"/>
        </w:rPr>
      </w:pPr>
      <w:r>
        <w:rPr>
          <w:rFonts w:ascii="宋体" w:hAnsi="宋体" w:cs="宋体" w:hint="eastAsia"/>
          <w:szCs w:val="21"/>
        </w:rPr>
        <w:t>《</w:t>
      </w:r>
      <w:r>
        <w:rPr>
          <w:rStyle w:val="a5"/>
          <w:rFonts w:ascii="宋体" w:hAnsi="宋体" w:cs="宋体" w:hint="eastAsia"/>
          <w:i w:val="0"/>
          <w:szCs w:val="21"/>
          <w:shd w:val="clear" w:color="auto" w:fill="FFFFFF"/>
        </w:rPr>
        <w:t>浙江省建筑安装材料工程基期价格</w:t>
      </w:r>
      <w:r>
        <w:rPr>
          <w:rFonts w:ascii="宋体" w:hAnsi="宋体" w:cs="宋体" w:hint="eastAsia"/>
          <w:szCs w:val="21"/>
        </w:rPr>
        <w:t>》（</w:t>
      </w:r>
      <w:r>
        <w:rPr>
          <w:rFonts w:ascii="宋体" w:hAnsi="宋体" w:cs="宋体" w:hint="eastAsia"/>
          <w:szCs w:val="21"/>
        </w:rPr>
        <w:t>2018</w:t>
      </w:r>
      <w:r>
        <w:rPr>
          <w:rFonts w:ascii="宋体" w:hAnsi="宋体" w:cs="宋体" w:hint="eastAsia"/>
          <w:szCs w:val="21"/>
        </w:rPr>
        <w:t>版）；</w:t>
      </w:r>
    </w:p>
    <w:p w14:paraId="7B54C62B" w14:textId="77777777" w:rsidR="005570BC" w:rsidRDefault="008D2DE9">
      <w:pPr>
        <w:numPr>
          <w:ilvl w:val="0"/>
          <w:numId w:val="1"/>
        </w:numPr>
        <w:spacing w:line="360" w:lineRule="auto"/>
        <w:ind w:rightChars="171" w:right="359"/>
        <w:rPr>
          <w:rFonts w:ascii="宋体" w:hAnsi="宋体" w:cs="宋体"/>
          <w:color w:val="000000"/>
          <w:szCs w:val="21"/>
        </w:rPr>
      </w:pPr>
      <w:r>
        <w:rPr>
          <w:rFonts w:ascii="宋体" w:hAnsi="宋体" w:cs="宋体" w:hint="eastAsia"/>
          <w:color w:val="000000"/>
          <w:szCs w:val="21"/>
        </w:rPr>
        <w:t>《宁波建设工程造</w:t>
      </w:r>
      <w:r>
        <w:rPr>
          <w:rFonts w:ascii="宋体" w:hAnsi="宋体" w:cs="宋体" w:hint="eastAsia"/>
          <w:szCs w:val="21"/>
        </w:rPr>
        <w:t>价信息》（综合版）；</w:t>
      </w:r>
    </w:p>
    <w:p w14:paraId="7E434838" w14:textId="77777777" w:rsidR="005570BC" w:rsidRDefault="008D2DE9">
      <w:pPr>
        <w:numPr>
          <w:ilvl w:val="0"/>
          <w:numId w:val="1"/>
        </w:numPr>
        <w:spacing w:line="360" w:lineRule="auto"/>
        <w:ind w:rightChars="171" w:right="359"/>
        <w:rPr>
          <w:rFonts w:ascii="宋体" w:hAnsi="宋体"/>
          <w:color w:val="000000"/>
        </w:rPr>
      </w:pPr>
      <w:r>
        <w:rPr>
          <w:rFonts w:ascii="宋体" w:hAnsi="宋体" w:hint="eastAsia"/>
          <w:color w:val="000000"/>
        </w:rPr>
        <w:t>《浙江造价信息》；</w:t>
      </w:r>
    </w:p>
    <w:p w14:paraId="76367C0F" w14:textId="77777777" w:rsidR="005570BC" w:rsidRDefault="008D2DE9">
      <w:pPr>
        <w:numPr>
          <w:ilvl w:val="0"/>
          <w:numId w:val="1"/>
        </w:numPr>
        <w:spacing w:line="360" w:lineRule="auto"/>
        <w:ind w:rightChars="171" w:right="359"/>
        <w:rPr>
          <w:rFonts w:ascii="宋体" w:hAnsi="宋体"/>
          <w:color w:val="000000"/>
          <w:kern w:val="0"/>
        </w:rPr>
      </w:pPr>
      <w:r>
        <w:rPr>
          <w:rFonts w:ascii="宋体" w:hAnsi="宋体" w:hint="eastAsia"/>
          <w:color w:val="000000"/>
        </w:rPr>
        <w:t>省市其他有关造价依据</w:t>
      </w:r>
      <w:r>
        <w:rPr>
          <w:rFonts w:ascii="宋体" w:hAnsi="宋体" w:hint="eastAsia"/>
          <w:color w:val="000000"/>
        </w:rPr>
        <w:t>。</w:t>
      </w:r>
      <w:r>
        <w:rPr>
          <w:rFonts w:ascii="宋体" w:hAnsi="宋体" w:hint="eastAsia"/>
          <w:color w:val="000000"/>
          <w:kern w:val="0"/>
        </w:rPr>
        <w:t xml:space="preserve">  </w:t>
      </w:r>
    </w:p>
    <w:p w14:paraId="2342450F" w14:textId="77777777" w:rsidR="005570BC" w:rsidRDefault="008D2DE9">
      <w:pPr>
        <w:spacing w:line="360" w:lineRule="auto"/>
        <w:ind w:rightChars="171" w:right="359" w:firstLineChars="200" w:firstLine="422"/>
        <w:rPr>
          <w:rFonts w:ascii="宋体" w:hAnsi="宋体"/>
          <w:b/>
          <w:bCs/>
        </w:rPr>
      </w:pPr>
      <w:r>
        <w:rPr>
          <w:rFonts w:ascii="宋体" w:hAnsi="宋体" w:hint="eastAsia"/>
          <w:b/>
          <w:bCs/>
        </w:rPr>
        <w:t>二、编制原则</w:t>
      </w:r>
    </w:p>
    <w:p w14:paraId="406022CC" w14:textId="77777777" w:rsidR="005570BC" w:rsidRDefault="008D2DE9">
      <w:pPr>
        <w:spacing w:line="360" w:lineRule="auto"/>
        <w:ind w:firstLineChars="150" w:firstLine="315"/>
        <w:rPr>
          <w:rFonts w:ascii="宋体" w:hAnsi="宋体"/>
        </w:rPr>
      </w:pPr>
      <w:r>
        <w:rPr>
          <w:rFonts w:ascii="宋体" w:hAnsi="宋体" w:hint="eastAsia"/>
        </w:rPr>
        <w:t>（一）</w:t>
      </w:r>
      <w:r>
        <w:rPr>
          <w:rFonts w:ascii="宋体" w:hAnsi="宋体" w:hint="eastAsia"/>
        </w:rPr>
        <w:t>本工程采用一般计税方</w:t>
      </w:r>
      <w:r>
        <w:rPr>
          <w:rFonts w:ascii="宋体" w:hAnsi="宋体" w:hint="eastAsia"/>
        </w:rPr>
        <w:t>法。</w:t>
      </w:r>
    </w:p>
    <w:p w14:paraId="4323B77D" w14:textId="77777777" w:rsidR="005570BC" w:rsidRDefault="008D2DE9">
      <w:pPr>
        <w:spacing w:line="360" w:lineRule="auto"/>
        <w:ind w:firstLineChars="150" w:firstLine="315"/>
        <w:rPr>
          <w:rFonts w:ascii="宋体" w:hAnsi="宋体"/>
        </w:rPr>
      </w:pPr>
      <w:r>
        <w:rPr>
          <w:rFonts w:ascii="宋体" w:hAnsi="宋体" w:hint="eastAsia"/>
        </w:rPr>
        <w:t>（</w:t>
      </w:r>
      <w:r>
        <w:rPr>
          <w:rFonts w:ascii="宋体" w:hAnsi="宋体" w:hint="eastAsia"/>
        </w:rPr>
        <w:t>二</w:t>
      </w:r>
      <w:r>
        <w:rPr>
          <w:rFonts w:ascii="宋体" w:hAnsi="宋体" w:hint="eastAsia"/>
        </w:rPr>
        <w:t>）工程取费</w:t>
      </w:r>
    </w:p>
    <w:p w14:paraId="4C4305E9" w14:textId="77777777" w:rsidR="005570BC" w:rsidRDefault="008D2DE9">
      <w:pPr>
        <w:spacing w:line="360" w:lineRule="auto"/>
        <w:ind w:firstLineChars="200" w:firstLine="42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建筑工程企业管理费、利润、施工组织措施项目费费率均按</w:t>
      </w:r>
      <w:r>
        <w:rPr>
          <w:rFonts w:ascii="宋体" w:hAnsi="宋体" w:cs="宋体" w:hint="eastAsia"/>
        </w:rPr>
        <w:t>单独装饰工程</w:t>
      </w:r>
      <w:r>
        <w:rPr>
          <w:rFonts w:ascii="宋体" w:hAnsi="宋体" w:cs="宋体" w:hint="eastAsia"/>
        </w:rPr>
        <w:t>工程中值取定；其中安全文明施工基本费按市区工程中值并根据取费基数额度分档累进方式取定，不考虑提前竣工费、标化工地增加费；</w:t>
      </w:r>
    </w:p>
    <w:p w14:paraId="42468AC5" w14:textId="77777777" w:rsidR="005570BC" w:rsidRDefault="008D2DE9">
      <w:pPr>
        <w:spacing w:line="360" w:lineRule="auto"/>
        <w:ind w:firstLineChars="200" w:firstLine="420"/>
        <w:rPr>
          <w:rFonts w:ascii="宋体" w:hAnsi="宋体" w:cs="宋体"/>
        </w:rPr>
      </w:pPr>
      <w:r>
        <w:rPr>
          <w:rFonts w:ascii="宋体" w:hAnsi="宋体" w:cs="宋体" w:hint="eastAsia"/>
        </w:rPr>
        <w:t>2</w:t>
      </w:r>
      <w:r>
        <w:rPr>
          <w:rFonts w:ascii="宋体" w:hAnsi="宋体" w:cs="宋体" w:hint="eastAsia"/>
        </w:rPr>
        <w:t>.</w:t>
      </w:r>
      <w:r>
        <w:rPr>
          <w:rFonts w:ascii="宋体" w:hAnsi="宋体" w:cs="宋体" w:hint="eastAsia"/>
        </w:rPr>
        <w:t>通用安装工程企业管理费、利润、施工组织措施项目费费率按水、电、暖通、消防、智能、自控及通信安装工程中值取定；其中安全文明施工基本费按市区工程中值取定，不考虑提前竣工费、标化工地增加费；</w:t>
      </w:r>
    </w:p>
    <w:p w14:paraId="27467A37" w14:textId="77777777" w:rsidR="005570BC" w:rsidRDefault="008D2DE9">
      <w:pPr>
        <w:spacing w:line="360" w:lineRule="auto"/>
        <w:ind w:firstLineChars="200" w:firstLine="420"/>
        <w:rPr>
          <w:rFonts w:ascii="宋体" w:hAnsi="宋体" w:cs="宋体"/>
        </w:rPr>
      </w:pPr>
      <w:r>
        <w:rPr>
          <w:rFonts w:ascii="宋体" w:hAnsi="宋体" w:cs="宋体" w:hint="eastAsia"/>
        </w:rPr>
        <w:t>3</w:t>
      </w:r>
      <w:r>
        <w:rPr>
          <w:rFonts w:ascii="宋体" w:hAnsi="宋体" w:cs="宋体" w:hint="eastAsia"/>
        </w:rPr>
        <w:t>.</w:t>
      </w:r>
      <w:r>
        <w:rPr>
          <w:rFonts w:ascii="宋体" w:hAnsi="宋体" w:cs="宋体" w:hint="eastAsia"/>
        </w:rPr>
        <w:t>其他项目费费率：</w:t>
      </w:r>
      <w:r>
        <w:rPr>
          <w:rFonts w:ascii="宋体" w:hAnsi="宋体" w:cs="宋体" w:hint="eastAsia"/>
        </w:rPr>
        <w:t>不考虑优质工程增加费、施工总承包服务费</w:t>
      </w:r>
      <w:r>
        <w:rPr>
          <w:rFonts w:ascii="宋体" w:hAnsi="宋体" w:cs="宋体" w:hint="eastAsia"/>
        </w:rPr>
        <w:t>；</w:t>
      </w:r>
    </w:p>
    <w:p w14:paraId="55CB50DE" w14:textId="77777777" w:rsidR="005570BC" w:rsidRDefault="008D2DE9">
      <w:pPr>
        <w:spacing w:line="360" w:lineRule="auto"/>
        <w:ind w:firstLineChars="200" w:firstLine="420"/>
        <w:rPr>
          <w:rFonts w:ascii="宋体" w:hAnsi="宋体" w:cs="宋体"/>
        </w:rPr>
      </w:pPr>
      <w:r>
        <w:rPr>
          <w:rFonts w:ascii="宋体" w:hAnsi="宋体" w:cs="宋体" w:hint="eastAsia"/>
        </w:rPr>
        <w:t>4</w:t>
      </w:r>
      <w:r>
        <w:rPr>
          <w:rFonts w:ascii="宋体" w:hAnsi="宋体" w:cs="宋体" w:hint="eastAsia"/>
        </w:rPr>
        <w:t>.</w:t>
      </w:r>
      <w:r>
        <w:rPr>
          <w:rFonts w:ascii="宋体" w:hAnsi="宋体" w:cs="宋体" w:hint="eastAsia"/>
        </w:rPr>
        <w:t>规费费率由投标单位自行报价，不得低于标准费率的</w:t>
      </w:r>
      <w:r>
        <w:rPr>
          <w:rFonts w:ascii="宋体" w:hAnsi="宋体" w:cs="宋体" w:hint="eastAsia"/>
        </w:rPr>
        <w:t>30%</w:t>
      </w:r>
      <w:r>
        <w:rPr>
          <w:rFonts w:ascii="宋体" w:hAnsi="宋体" w:cs="宋体" w:hint="eastAsia"/>
        </w:rPr>
        <w:t>；</w:t>
      </w:r>
    </w:p>
    <w:p w14:paraId="73EA3A06" w14:textId="77777777" w:rsidR="005570BC" w:rsidRDefault="008D2DE9">
      <w:pPr>
        <w:spacing w:line="360" w:lineRule="auto"/>
        <w:ind w:firstLineChars="200" w:firstLine="420"/>
        <w:rPr>
          <w:rFonts w:ascii="宋体" w:hAnsi="宋体" w:cs="宋体"/>
        </w:rPr>
      </w:pPr>
      <w:r>
        <w:rPr>
          <w:rFonts w:ascii="宋体" w:hAnsi="宋体" w:cs="宋体" w:hint="eastAsia"/>
        </w:rPr>
        <w:lastRenderedPageBreak/>
        <w:t>5</w:t>
      </w:r>
      <w:r>
        <w:rPr>
          <w:rFonts w:ascii="宋体" w:hAnsi="宋体" w:cs="宋体" w:hint="eastAsia"/>
        </w:rPr>
        <w:t>.</w:t>
      </w:r>
      <w:r>
        <w:rPr>
          <w:rFonts w:ascii="宋体" w:hAnsi="宋体" w:cs="宋体" w:hint="eastAsia"/>
        </w:rPr>
        <w:t>税金税率按一般计税方法税率</w:t>
      </w:r>
      <w:r>
        <w:rPr>
          <w:rFonts w:ascii="宋体" w:hAnsi="宋体" w:cs="宋体" w:hint="eastAsia"/>
        </w:rPr>
        <w:t>9</w:t>
      </w:r>
      <w:r>
        <w:rPr>
          <w:rFonts w:ascii="宋体" w:hAnsi="宋体" w:cs="宋体" w:hint="eastAsia"/>
        </w:rPr>
        <w:t>%</w:t>
      </w:r>
      <w:r>
        <w:rPr>
          <w:rFonts w:ascii="宋体" w:hAnsi="宋体" w:cs="宋体" w:hint="eastAsia"/>
        </w:rPr>
        <w:t>取定</w:t>
      </w:r>
      <w:r>
        <w:rPr>
          <w:rFonts w:ascii="宋体" w:hAnsi="宋体" w:cs="宋体" w:hint="eastAsia"/>
        </w:rPr>
        <w:t>。</w:t>
      </w:r>
    </w:p>
    <w:p w14:paraId="7BC0EF2A" w14:textId="77777777" w:rsidR="005570BC" w:rsidRDefault="008D2DE9">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）人工价格</w:t>
      </w:r>
      <w:r>
        <w:rPr>
          <w:rFonts w:ascii="宋体" w:hAnsi="宋体" w:hint="eastAsia"/>
        </w:rPr>
        <w:t>（含机上人工）</w:t>
      </w:r>
      <w:r>
        <w:rPr>
          <w:rFonts w:ascii="宋体" w:hAnsi="宋体"/>
        </w:rPr>
        <w:t>按《宁波建设工程造价信息（综合版）》</w:t>
      </w:r>
      <w:r>
        <w:rPr>
          <w:rFonts w:ascii="宋体" w:hAnsi="宋体" w:hint="eastAsia"/>
        </w:rPr>
        <w:t>（</w:t>
      </w:r>
      <w:r>
        <w:rPr>
          <w:rFonts w:ascii="宋体" w:hAnsi="宋体" w:hint="eastAsia"/>
        </w:rPr>
        <w:t>2020</w:t>
      </w:r>
      <w:r>
        <w:rPr>
          <w:rFonts w:ascii="宋体" w:hAnsi="宋体" w:hint="eastAsia"/>
        </w:rPr>
        <w:t>年</w:t>
      </w:r>
      <w:r>
        <w:rPr>
          <w:rFonts w:ascii="宋体" w:hAnsi="宋体" w:hint="eastAsia"/>
        </w:rPr>
        <w:t>3</w:t>
      </w:r>
      <w:r>
        <w:rPr>
          <w:rFonts w:ascii="宋体" w:hAnsi="宋体" w:hint="eastAsia"/>
        </w:rPr>
        <w:t>月刊）</w:t>
      </w:r>
      <w:r>
        <w:rPr>
          <w:rFonts w:ascii="宋体" w:hAnsi="宋体"/>
        </w:rPr>
        <w:t>计取</w:t>
      </w:r>
      <w:r>
        <w:rPr>
          <w:rFonts w:ascii="宋体" w:hAnsi="宋体" w:hint="eastAsia"/>
        </w:rPr>
        <w:t>；材料价格（含机上燃料动力费）（除税价）依次参考</w:t>
      </w:r>
      <w:r>
        <w:rPr>
          <w:rFonts w:ascii="宋体" w:hAnsi="宋体"/>
        </w:rPr>
        <w:t>《宁波建设工程造价信息（综</w:t>
      </w:r>
      <w:r>
        <w:rPr>
          <w:rFonts w:ascii="宋体" w:hAnsi="宋体"/>
        </w:rPr>
        <w:t>合版）》</w:t>
      </w:r>
      <w:r>
        <w:rPr>
          <w:rFonts w:ascii="宋体" w:hAnsi="宋体" w:hint="eastAsia"/>
        </w:rPr>
        <w:t>（</w:t>
      </w:r>
      <w:r>
        <w:rPr>
          <w:rFonts w:ascii="宋体" w:hAnsi="宋体" w:hint="eastAsia"/>
        </w:rPr>
        <w:t>2020</w:t>
      </w:r>
      <w:r>
        <w:rPr>
          <w:rFonts w:ascii="宋体" w:hAnsi="宋体" w:hint="eastAsia"/>
        </w:rPr>
        <w:t>年</w:t>
      </w:r>
      <w:r>
        <w:rPr>
          <w:rFonts w:ascii="宋体" w:hAnsi="宋体" w:hint="eastAsia"/>
        </w:rPr>
        <w:t>3</w:t>
      </w:r>
      <w:r>
        <w:rPr>
          <w:rFonts w:ascii="宋体" w:hAnsi="宋体" w:hint="eastAsia"/>
        </w:rPr>
        <w:t>月刊）</w:t>
      </w:r>
      <w:r>
        <w:rPr>
          <w:rFonts w:ascii="宋体" w:hAnsi="宋体" w:hint="eastAsia"/>
        </w:rPr>
        <w:t>宁波</w:t>
      </w:r>
      <w:r>
        <w:rPr>
          <w:rFonts w:ascii="宋体" w:hAnsi="宋体" w:hint="eastAsia"/>
        </w:rPr>
        <w:t>市区栏、</w:t>
      </w:r>
      <w:r>
        <w:rPr>
          <w:rFonts w:ascii="宋体" w:hAnsi="宋体"/>
        </w:rPr>
        <w:t>《</w:t>
      </w:r>
      <w:r>
        <w:rPr>
          <w:rFonts w:ascii="宋体" w:hAnsi="宋体" w:hint="eastAsia"/>
        </w:rPr>
        <w:t>浙江造价信息</w:t>
      </w:r>
      <w:r>
        <w:rPr>
          <w:rFonts w:ascii="宋体" w:hAnsi="宋体"/>
        </w:rPr>
        <w:t>》</w:t>
      </w:r>
      <w:r>
        <w:rPr>
          <w:rFonts w:ascii="宋体" w:hAnsi="宋体" w:hint="eastAsia"/>
        </w:rPr>
        <w:t>（</w:t>
      </w:r>
      <w:r>
        <w:rPr>
          <w:rFonts w:ascii="宋体" w:hAnsi="宋体" w:hint="eastAsia"/>
        </w:rPr>
        <w:t>2020</w:t>
      </w:r>
      <w:r>
        <w:rPr>
          <w:rFonts w:ascii="宋体" w:hAnsi="宋体" w:hint="eastAsia"/>
        </w:rPr>
        <w:t>年</w:t>
      </w:r>
      <w:r>
        <w:rPr>
          <w:rFonts w:ascii="宋体" w:hAnsi="宋体" w:hint="eastAsia"/>
        </w:rPr>
        <w:t>3</w:t>
      </w:r>
      <w:r>
        <w:rPr>
          <w:rFonts w:ascii="宋体" w:hAnsi="宋体" w:hint="eastAsia"/>
        </w:rPr>
        <w:t>月刊）</w:t>
      </w:r>
      <w:r>
        <w:rPr>
          <w:rFonts w:ascii="宋体" w:hAnsi="宋体" w:hint="eastAsia"/>
        </w:rPr>
        <w:t>；</w:t>
      </w:r>
      <w:r>
        <w:rPr>
          <w:rFonts w:ascii="宋体" w:hAnsi="宋体" w:hint="eastAsia"/>
        </w:rPr>
        <w:t>缺项</w:t>
      </w:r>
      <w:r>
        <w:rPr>
          <w:rFonts w:ascii="宋体" w:hAnsi="宋体"/>
        </w:rPr>
        <w:t>材料采用市场</w:t>
      </w:r>
      <w:r>
        <w:rPr>
          <w:rFonts w:ascii="宋体" w:hAnsi="宋体" w:hint="eastAsia"/>
        </w:rPr>
        <w:t>除税</w:t>
      </w:r>
      <w:r>
        <w:rPr>
          <w:rFonts w:ascii="宋体" w:hAnsi="宋体"/>
        </w:rPr>
        <w:t>价计入。</w:t>
      </w:r>
    </w:p>
    <w:p w14:paraId="33A4092E" w14:textId="77777777" w:rsidR="005570BC" w:rsidRDefault="008D2DE9">
      <w:pPr>
        <w:spacing w:line="360" w:lineRule="auto"/>
        <w:ind w:rightChars="171" w:right="359" w:firstLineChars="200" w:firstLine="422"/>
        <w:rPr>
          <w:rFonts w:ascii="宋体" w:hAnsi="宋体"/>
          <w:b/>
          <w:bCs/>
        </w:rPr>
      </w:pPr>
      <w:r>
        <w:rPr>
          <w:rFonts w:ascii="宋体" w:hAnsi="宋体" w:hint="eastAsia"/>
          <w:b/>
          <w:bCs/>
        </w:rPr>
        <w:t>三</w:t>
      </w:r>
      <w:r>
        <w:rPr>
          <w:rFonts w:ascii="宋体" w:hAnsi="宋体" w:hint="eastAsia"/>
          <w:b/>
          <w:bCs/>
        </w:rPr>
        <w:t>、土建部分说明</w:t>
      </w:r>
    </w:p>
    <w:p w14:paraId="37010B58" w14:textId="77777777" w:rsidR="005570BC" w:rsidRDefault="008D2DE9">
      <w:pPr>
        <w:spacing w:line="360" w:lineRule="auto"/>
        <w:ind w:rightChars="171" w:right="359" w:firstLineChars="200" w:firstLine="420"/>
        <w:rPr>
          <w:rFonts w:ascii="宋体" w:hAnsi="宋体" w:cs="宋体"/>
        </w:rPr>
      </w:pPr>
      <w:r>
        <w:rPr>
          <w:rFonts w:ascii="宋体" w:hAnsi="宋体" w:hint="eastAsia"/>
        </w:rPr>
        <w:t>（一）</w:t>
      </w:r>
      <w:r>
        <w:rPr>
          <w:rFonts w:ascii="宋体" w:hAnsi="宋体" w:cs="宋体" w:hint="eastAsia"/>
        </w:rPr>
        <w:t>本工程砂浆均是采用预拌砂浆</w:t>
      </w:r>
      <w:r>
        <w:rPr>
          <w:rFonts w:ascii="宋体" w:hAnsi="宋体" w:cs="宋体" w:hint="eastAsia"/>
        </w:rPr>
        <w:t>；</w:t>
      </w:r>
    </w:p>
    <w:p w14:paraId="3E1CFC72" w14:textId="77777777" w:rsidR="005570BC" w:rsidRDefault="008D2DE9">
      <w:pPr>
        <w:spacing w:line="360" w:lineRule="auto"/>
        <w:ind w:rightChars="171" w:right="359" w:firstLineChars="200" w:firstLine="420"/>
        <w:rPr>
          <w:rFonts w:ascii="宋体" w:hAnsi="宋体" w:cs="宋体"/>
        </w:rPr>
      </w:pPr>
      <w:r>
        <w:rPr>
          <w:rFonts w:ascii="宋体" w:hAnsi="宋体" w:cs="宋体" w:hint="eastAsia"/>
        </w:rPr>
        <w:t>（</w:t>
      </w:r>
      <w:r>
        <w:rPr>
          <w:rFonts w:ascii="宋体" w:hAnsi="宋体" w:cs="宋体" w:hint="eastAsia"/>
        </w:rPr>
        <w:t>二</w:t>
      </w:r>
      <w:r>
        <w:rPr>
          <w:rFonts w:ascii="宋体" w:hAnsi="宋体" w:cs="宋体" w:hint="eastAsia"/>
        </w:rPr>
        <w:t>）</w:t>
      </w:r>
      <w:r>
        <w:rPr>
          <w:rFonts w:ascii="宋体" w:hAnsi="宋体" w:cs="宋体" w:hint="eastAsia"/>
        </w:rPr>
        <w:t>由于图纸不详，层高按</w:t>
      </w:r>
      <w:r>
        <w:rPr>
          <w:rFonts w:ascii="宋体" w:hAnsi="宋体" w:cs="宋体" w:hint="eastAsia"/>
        </w:rPr>
        <w:t>2.9</w:t>
      </w:r>
      <w:r>
        <w:rPr>
          <w:rFonts w:ascii="宋体" w:hAnsi="宋体" w:cs="宋体" w:hint="eastAsia"/>
        </w:rPr>
        <w:t>米考虑；</w:t>
      </w:r>
    </w:p>
    <w:p w14:paraId="790D7435" w14:textId="77777777" w:rsidR="005570BC" w:rsidRDefault="008D2DE9">
      <w:pPr>
        <w:spacing w:line="360" w:lineRule="auto"/>
        <w:ind w:rightChars="171" w:right="359" w:firstLineChars="200" w:firstLine="420"/>
        <w:rPr>
          <w:rFonts w:ascii="宋体" w:hAnsi="宋体"/>
        </w:rPr>
      </w:pPr>
      <w:r>
        <w:rPr>
          <w:rFonts w:ascii="宋体" w:hAnsi="宋体" w:hint="eastAsia"/>
        </w:rPr>
        <w:t>（</w:t>
      </w:r>
      <w:r>
        <w:rPr>
          <w:rFonts w:ascii="宋体" w:hAnsi="宋体" w:hint="eastAsia"/>
        </w:rPr>
        <w:t>三</w:t>
      </w:r>
      <w:r>
        <w:rPr>
          <w:rFonts w:ascii="宋体" w:hAnsi="宋体" w:hint="eastAsia"/>
        </w:rPr>
        <w:t>）</w:t>
      </w:r>
      <w:r>
        <w:rPr>
          <w:rFonts w:ascii="宋体" w:hAnsi="宋体" w:hint="eastAsia"/>
        </w:rPr>
        <w:t>由设计确认，地面</w:t>
      </w:r>
      <w:r>
        <w:rPr>
          <w:rFonts w:ascii="宋体" w:hAnsi="宋体" w:hint="eastAsia"/>
        </w:rPr>
        <w:t>C25</w:t>
      </w:r>
      <w:r>
        <w:rPr>
          <w:rFonts w:ascii="宋体" w:hAnsi="宋体" w:hint="eastAsia"/>
        </w:rPr>
        <w:t>细石混凝土按</w:t>
      </w:r>
      <w:r>
        <w:rPr>
          <w:rFonts w:ascii="宋体" w:hAnsi="宋体" w:hint="eastAsia"/>
        </w:rPr>
        <w:t>30</w:t>
      </w:r>
      <w:r>
        <w:rPr>
          <w:rFonts w:ascii="宋体" w:hAnsi="宋体" w:hint="eastAsia"/>
        </w:rPr>
        <w:t>厚计入本次预算；</w:t>
      </w:r>
    </w:p>
    <w:p w14:paraId="14300A72" w14:textId="77777777" w:rsidR="005570BC" w:rsidRDefault="008D2DE9">
      <w:pPr>
        <w:spacing w:line="360" w:lineRule="auto"/>
        <w:ind w:rightChars="171" w:right="359" w:firstLineChars="200" w:firstLine="420"/>
        <w:rPr>
          <w:rFonts w:ascii="宋体" w:hAnsi="宋体"/>
        </w:rPr>
      </w:pPr>
      <w:r>
        <w:rPr>
          <w:rFonts w:ascii="宋体" w:hAnsi="宋体" w:hint="eastAsia"/>
        </w:rPr>
        <w:t>（四）窗帘盒面层按</w:t>
      </w:r>
      <w:r>
        <w:rPr>
          <w:rFonts w:ascii="宋体" w:hAnsi="宋体" w:hint="eastAsia"/>
        </w:rPr>
        <w:t>9mm</w:t>
      </w:r>
      <w:r>
        <w:rPr>
          <w:rFonts w:ascii="宋体" w:hAnsi="宋体" w:hint="eastAsia"/>
        </w:rPr>
        <w:t>厚单层纸面石膏板计入本次预算；</w:t>
      </w:r>
    </w:p>
    <w:p w14:paraId="120D6E31" w14:textId="77777777" w:rsidR="005570BC" w:rsidRDefault="008D2DE9">
      <w:pPr>
        <w:spacing w:line="360" w:lineRule="auto"/>
        <w:ind w:leftChars="200" w:left="420"/>
        <w:rPr>
          <w:rFonts w:ascii="宋体" w:hAnsi="宋体"/>
        </w:rPr>
      </w:pPr>
      <w:r>
        <w:rPr>
          <w:rFonts w:ascii="宋体" w:hAnsi="宋体" w:hint="eastAsia"/>
        </w:rPr>
        <w:t>（五）窗台板石材按</w:t>
      </w:r>
      <w:r>
        <w:rPr>
          <w:rFonts w:ascii="宋体" w:hAnsi="宋体" w:hint="eastAsia"/>
        </w:rPr>
        <w:t>20</w:t>
      </w:r>
      <w:r>
        <w:rPr>
          <w:rFonts w:ascii="宋体" w:hAnsi="宋体" w:hint="eastAsia"/>
        </w:rPr>
        <w:t>厚人造大理石计入本次预算；</w:t>
      </w:r>
      <w:r>
        <w:rPr>
          <w:rFonts w:ascii="宋体" w:hAnsi="宋体" w:hint="eastAsia"/>
        </w:rPr>
        <w:br/>
      </w:r>
      <w:r>
        <w:rPr>
          <w:rFonts w:ascii="宋体" w:hAnsi="宋体" w:hint="eastAsia"/>
        </w:rPr>
        <w:t>（六）由于装修图纸中手术室内嵌入式设备及门窗未明确相应尺寸及相关做法，均按暂定价计入，结算按实调整，详见后附暂定价表；</w:t>
      </w:r>
    </w:p>
    <w:p w14:paraId="2848F8D0" w14:textId="77777777" w:rsidR="005570BC" w:rsidRDefault="008D2DE9">
      <w:pPr>
        <w:spacing w:line="360" w:lineRule="auto"/>
        <w:ind w:leftChars="200" w:left="420" w:rightChars="171" w:right="359"/>
        <w:rPr>
          <w:rFonts w:ascii="宋体" w:hAnsi="宋体"/>
        </w:rPr>
      </w:pPr>
      <w:r>
        <w:rPr>
          <w:rFonts w:ascii="宋体" w:hAnsi="宋体" w:hint="eastAsia"/>
        </w:rPr>
        <w:t>（七）由于该工程的改造装修图纸深度不够，考虑到装修改造过程中的不确定因素，根据建设单位要求，计入暂列金额</w:t>
      </w:r>
      <w:r>
        <w:rPr>
          <w:rFonts w:ascii="宋体" w:hAnsi="宋体" w:hint="eastAsia"/>
        </w:rPr>
        <w:t>50000</w:t>
      </w:r>
      <w:r>
        <w:rPr>
          <w:rFonts w:ascii="宋体" w:hAnsi="宋体" w:hint="eastAsia"/>
        </w:rPr>
        <w:t>元（含税）。</w:t>
      </w:r>
    </w:p>
    <w:p w14:paraId="127E0115" w14:textId="77777777" w:rsidR="005570BC" w:rsidRDefault="008D2DE9">
      <w:pPr>
        <w:spacing w:line="360" w:lineRule="auto"/>
        <w:ind w:firstLineChars="200" w:firstLine="422"/>
        <w:rPr>
          <w:rFonts w:ascii="宋体" w:hAnsi="宋体"/>
          <w:b/>
          <w:bCs/>
        </w:rPr>
      </w:pPr>
      <w:r>
        <w:rPr>
          <w:rFonts w:ascii="宋体" w:hAnsi="宋体" w:hint="eastAsia"/>
          <w:b/>
          <w:bCs/>
        </w:rPr>
        <w:t xml:space="preserve"> </w:t>
      </w:r>
      <w:r>
        <w:rPr>
          <w:rFonts w:ascii="宋体" w:hAnsi="宋体" w:hint="eastAsia"/>
          <w:b/>
          <w:bCs/>
        </w:rPr>
        <w:t>四、安装部分说明</w:t>
      </w:r>
    </w:p>
    <w:p w14:paraId="06FC3AFB" w14:textId="77777777" w:rsidR="005570BC" w:rsidRDefault="008D2DE9">
      <w:pPr>
        <w:spacing w:line="360" w:lineRule="auto"/>
        <w:ind w:firstLineChars="200" w:firstLine="420"/>
        <w:rPr>
          <w:rFonts w:ascii="宋体" w:hAnsi="宋体" w:cs="宋体"/>
          <w:szCs w:val="21"/>
        </w:rPr>
      </w:pPr>
      <w:r>
        <w:rPr>
          <w:rFonts w:ascii="宋体" w:hAnsi="宋体" w:hint="eastAsia"/>
        </w:rPr>
        <w:t>（一）</w:t>
      </w:r>
      <w:r>
        <w:rPr>
          <w:rFonts w:ascii="宋体" w:hAnsi="宋体" w:cs="宋体" w:hint="eastAsia"/>
          <w:szCs w:val="21"/>
        </w:rPr>
        <w:t>根据设计回复，强电系统的</w:t>
      </w:r>
      <w:r>
        <w:rPr>
          <w:rFonts w:ascii="宋体" w:hAnsi="宋体" w:cs="宋体" w:hint="eastAsia"/>
          <w:szCs w:val="21"/>
        </w:rPr>
        <w:t>SJP-JH</w:t>
      </w:r>
      <w:r>
        <w:rPr>
          <w:rFonts w:ascii="宋体" w:hAnsi="宋体" w:cs="宋体" w:hint="eastAsia"/>
          <w:szCs w:val="21"/>
        </w:rPr>
        <w:t>配电箱</w:t>
      </w:r>
      <w:r>
        <w:rPr>
          <w:rFonts w:ascii="宋体" w:hAnsi="宋体" w:cs="宋体" w:hint="eastAsia"/>
          <w:szCs w:val="21"/>
        </w:rPr>
        <w:t>和</w:t>
      </w:r>
      <w:r>
        <w:rPr>
          <w:rFonts w:ascii="宋体" w:hAnsi="宋体" w:cs="宋体" w:hint="eastAsia"/>
          <w:szCs w:val="21"/>
        </w:rPr>
        <w:t>PDD</w:t>
      </w:r>
      <w:r>
        <w:rPr>
          <w:rFonts w:ascii="宋体" w:hAnsi="宋体" w:cs="宋体" w:hint="eastAsia"/>
          <w:szCs w:val="21"/>
        </w:rPr>
        <w:t>配电箱</w:t>
      </w:r>
      <w:r>
        <w:rPr>
          <w:rFonts w:ascii="宋体" w:hAnsi="宋体" w:cs="宋体" w:hint="eastAsia"/>
          <w:szCs w:val="21"/>
        </w:rPr>
        <w:t>电源从七层强电井引入；</w:t>
      </w:r>
    </w:p>
    <w:p w14:paraId="156F5314" w14:textId="77777777" w:rsidR="005570BC" w:rsidRDefault="008D2DE9">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二</w:t>
      </w:r>
      <w:r>
        <w:rPr>
          <w:rFonts w:ascii="宋体" w:hAnsi="宋体" w:cs="宋体" w:hint="eastAsia"/>
          <w:szCs w:val="21"/>
        </w:rPr>
        <w:t>）</w:t>
      </w:r>
      <w:r>
        <w:rPr>
          <w:rFonts w:ascii="宋体" w:hAnsi="宋体" w:cs="宋体" w:hint="eastAsia"/>
          <w:szCs w:val="21"/>
        </w:rPr>
        <w:t>因</w:t>
      </w:r>
      <w:r>
        <w:rPr>
          <w:rFonts w:ascii="宋体" w:hAnsi="宋体" w:cs="宋体" w:hint="eastAsia"/>
          <w:szCs w:val="21"/>
        </w:rPr>
        <w:t>AHU</w:t>
      </w:r>
      <w:r>
        <w:rPr>
          <w:rFonts w:ascii="宋体" w:hAnsi="宋体" w:cs="宋体" w:hint="eastAsia"/>
          <w:szCs w:val="21"/>
        </w:rPr>
        <w:t>控制柜管线多为内部接线，设计院无法提供平面图，根据设计回复，该控制柜引出管线按</w:t>
      </w:r>
      <w:r>
        <w:rPr>
          <w:rFonts w:ascii="宋体" w:hAnsi="宋体" w:cs="宋体" w:hint="eastAsia"/>
          <w:szCs w:val="21"/>
        </w:rPr>
        <w:t>10m</w:t>
      </w:r>
      <w:r>
        <w:rPr>
          <w:rFonts w:ascii="宋体" w:hAnsi="宋体" w:cs="宋体" w:hint="eastAsia"/>
          <w:szCs w:val="21"/>
        </w:rPr>
        <w:t>每回路考虑计入；</w:t>
      </w:r>
    </w:p>
    <w:p w14:paraId="6AD2D9F7" w14:textId="77777777" w:rsidR="005570BC" w:rsidRDefault="008D2DE9">
      <w:pPr>
        <w:spacing w:line="360" w:lineRule="auto"/>
        <w:ind w:firstLineChars="200" w:firstLine="420"/>
        <w:rPr>
          <w:rFonts w:ascii="宋体" w:hAnsi="宋体" w:cs="宋体"/>
          <w:szCs w:val="21"/>
        </w:rPr>
      </w:pPr>
      <w:r>
        <w:rPr>
          <w:rFonts w:ascii="宋体" w:hAnsi="宋体" w:cs="宋体" w:hint="eastAsia"/>
          <w:szCs w:val="21"/>
        </w:rPr>
        <w:t>（三）</w:t>
      </w:r>
      <w:r>
        <w:rPr>
          <w:rFonts w:ascii="宋体" w:hAnsi="宋体" w:cs="宋体" w:hint="eastAsia"/>
          <w:szCs w:val="21"/>
        </w:rPr>
        <w:t>弱电部分的电话网络系统沿原桥架接至弱电井的配线按暂估</w:t>
      </w:r>
      <w:r>
        <w:rPr>
          <w:rFonts w:ascii="宋体" w:hAnsi="宋体" w:cs="宋体" w:hint="eastAsia"/>
          <w:szCs w:val="21"/>
        </w:rPr>
        <w:t>50m</w:t>
      </w:r>
      <w:r>
        <w:rPr>
          <w:rFonts w:ascii="宋体" w:hAnsi="宋体" w:cs="宋体" w:hint="eastAsia"/>
          <w:szCs w:val="21"/>
        </w:rPr>
        <w:t>计入；</w:t>
      </w:r>
    </w:p>
    <w:p w14:paraId="3600BF4F" w14:textId="77777777" w:rsidR="005570BC" w:rsidRDefault="008D2DE9">
      <w:pPr>
        <w:spacing w:line="360" w:lineRule="auto"/>
        <w:ind w:firstLineChars="200" w:firstLine="420"/>
        <w:rPr>
          <w:rFonts w:ascii="宋体" w:hAnsi="宋体" w:cs="宋体"/>
          <w:szCs w:val="21"/>
        </w:rPr>
      </w:pPr>
      <w:r>
        <w:rPr>
          <w:rFonts w:ascii="宋体" w:hAnsi="宋体" w:cs="宋体" w:hint="eastAsia"/>
          <w:szCs w:val="21"/>
        </w:rPr>
        <w:t>（四）</w:t>
      </w:r>
      <w:r>
        <w:rPr>
          <w:rFonts w:ascii="宋体" w:hAnsi="宋体" w:cs="宋体" w:hint="eastAsia"/>
          <w:szCs w:val="21"/>
        </w:rPr>
        <w:t>弱电部分的对讲系统沿原桥架接至呼叫主机的配线按暂估</w:t>
      </w:r>
      <w:r>
        <w:rPr>
          <w:rFonts w:ascii="宋体" w:hAnsi="宋体" w:cs="宋体" w:hint="eastAsia"/>
          <w:szCs w:val="21"/>
        </w:rPr>
        <w:t>20m</w:t>
      </w:r>
      <w:r>
        <w:rPr>
          <w:rFonts w:ascii="宋体" w:hAnsi="宋体" w:cs="宋体" w:hint="eastAsia"/>
          <w:szCs w:val="21"/>
        </w:rPr>
        <w:t>计入；</w:t>
      </w:r>
    </w:p>
    <w:p w14:paraId="55B806CD" w14:textId="77777777" w:rsidR="005570BC" w:rsidRDefault="008D2DE9">
      <w:pPr>
        <w:spacing w:line="360" w:lineRule="auto"/>
        <w:ind w:firstLineChars="200" w:firstLine="420"/>
        <w:rPr>
          <w:rFonts w:ascii="宋体" w:hAnsi="宋体" w:cs="宋体"/>
          <w:szCs w:val="21"/>
        </w:rPr>
      </w:pPr>
      <w:r>
        <w:rPr>
          <w:rFonts w:ascii="宋体" w:hAnsi="宋体" w:cs="宋体" w:hint="eastAsia"/>
          <w:szCs w:val="21"/>
        </w:rPr>
        <w:t>（五）</w:t>
      </w:r>
      <w:r>
        <w:rPr>
          <w:rFonts w:ascii="宋体" w:hAnsi="宋体" w:cs="宋体" w:hint="eastAsia"/>
          <w:szCs w:val="21"/>
        </w:rPr>
        <w:t>暖通部分图纸未明确风机参数，根据设计回复，按“静音排风机，风量：</w:t>
      </w:r>
      <w:r>
        <w:rPr>
          <w:rFonts w:ascii="宋体" w:hAnsi="宋体" w:cs="宋体" w:hint="eastAsia"/>
          <w:szCs w:val="21"/>
        </w:rPr>
        <w:t>770m3/h</w:t>
      </w:r>
      <w:r>
        <w:rPr>
          <w:rFonts w:ascii="宋体" w:hAnsi="宋体" w:cs="宋体" w:hint="eastAsia"/>
          <w:szCs w:val="21"/>
        </w:rPr>
        <w:t>；机外余压：</w:t>
      </w:r>
      <w:r>
        <w:rPr>
          <w:rFonts w:ascii="宋体" w:hAnsi="宋体" w:cs="宋体" w:hint="eastAsia"/>
          <w:szCs w:val="21"/>
        </w:rPr>
        <w:t>205pa</w:t>
      </w:r>
      <w:r>
        <w:rPr>
          <w:rFonts w:ascii="宋体" w:hAnsi="宋体" w:cs="宋体" w:hint="eastAsia"/>
          <w:szCs w:val="21"/>
        </w:rPr>
        <w:t>”考虑计入；</w:t>
      </w:r>
    </w:p>
    <w:p w14:paraId="0FE9BCCB" w14:textId="77777777" w:rsidR="005570BC" w:rsidRDefault="008D2DE9">
      <w:pPr>
        <w:spacing w:line="360" w:lineRule="auto"/>
        <w:ind w:firstLineChars="200" w:firstLine="420"/>
        <w:rPr>
          <w:rFonts w:ascii="宋体" w:hAnsi="宋体" w:cs="宋体"/>
          <w:szCs w:val="21"/>
        </w:rPr>
      </w:pPr>
      <w:r>
        <w:rPr>
          <w:rFonts w:ascii="宋体" w:hAnsi="宋体" w:cs="宋体" w:hint="eastAsia"/>
          <w:szCs w:val="21"/>
        </w:rPr>
        <w:t>（六）</w:t>
      </w:r>
      <w:r>
        <w:rPr>
          <w:rFonts w:ascii="宋体" w:hAnsi="宋体" w:cs="宋体" w:hint="eastAsia"/>
          <w:szCs w:val="21"/>
        </w:rPr>
        <w:t>暖通部分图纸未明确净化风管壁厚，根据设计回复，按“</w:t>
      </w:r>
      <w:r>
        <w:rPr>
          <w:rFonts w:ascii="宋体" w:hAnsi="宋体" w:cs="宋体" w:hint="eastAsia"/>
          <w:szCs w:val="21"/>
        </w:rPr>
        <w:t>D</w:t>
      </w:r>
      <w:r>
        <w:rPr>
          <w:rFonts w:ascii="宋体" w:hAnsi="宋体" w:cs="宋体" w:hint="eastAsia"/>
          <w:szCs w:val="21"/>
        </w:rPr>
        <w:t>（</w:t>
      </w:r>
      <w:r>
        <w:rPr>
          <w:rFonts w:ascii="宋体" w:hAnsi="宋体" w:cs="宋体" w:hint="eastAsia"/>
          <w:szCs w:val="21"/>
        </w:rPr>
        <w:t>b</w:t>
      </w:r>
      <w:r>
        <w:rPr>
          <w:rFonts w:ascii="宋体" w:hAnsi="宋体" w:cs="宋体" w:hint="eastAsia"/>
          <w:szCs w:val="21"/>
        </w:rPr>
        <w:t>）≤</w:t>
      </w:r>
      <w:r>
        <w:rPr>
          <w:rFonts w:ascii="宋体" w:hAnsi="宋体" w:cs="宋体" w:hint="eastAsia"/>
          <w:szCs w:val="21"/>
        </w:rPr>
        <w:t>630</w:t>
      </w:r>
      <w:r>
        <w:rPr>
          <w:rFonts w:ascii="宋体" w:hAnsi="宋体" w:cs="宋体" w:hint="eastAsia"/>
          <w:szCs w:val="21"/>
        </w:rPr>
        <w:t>，中低压系统δ</w:t>
      </w:r>
      <w:r>
        <w:rPr>
          <w:rFonts w:ascii="宋体" w:hAnsi="宋体" w:cs="宋体" w:hint="eastAsia"/>
          <w:szCs w:val="21"/>
        </w:rPr>
        <w:t>=0.6mm</w:t>
      </w:r>
      <w:r>
        <w:rPr>
          <w:rFonts w:ascii="宋体" w:hAnsi="宋体" w:cs="宋体" w:hint="eastAsia"/>
          <w:szCs w:val="21"/>
        </w:rPr>
        <w:t>，高压系统δ</w:t>
      </w:r>
      <w:r>
        <w:rPr>
          <w:rFonts w:ascii="宋体" w:hAnsi="宋体" w:cs="宋体" w:hint="eastAsia"/>
          <w:szCs w:val="21"/>
        </w:rPr>
        <w:t>=0.8mm</w:t>
      </w:r>
      <w:r>
        <w:rPr>
          <w:rFonts w:ascii="宋体" w:hAnsi="宋体" w:cs="宋体" w:hint="eastAsia"/>
          <w:szCs w:val="21"/>
        </w:rPr>
        <w:t>；</w:t>
      </w:r>
      <w:r>
        <w:rPr>
          <w:rFonts w:ascii="宋体" w:hAnsi="宋体" w:cs="宋体" w:hint="eastAsia"/>
          <w:szCs w:val="21"/>
        </w:rPr>
        <w:t>630</w:t>
      </w:r>
      <w:r>
        <w:rPr>
          <w:rFonts w:ascii="宋体" w:hAnsi="宋体" w:cs="宋体" w:hint="eastAsia"/>
          <w:szCs w:val="21"/>
        </w:rPr>
        <w:t>＜</w:t>
      </w:r>
      <w:r>
        <w:rPr>
          <w:rFonts w:ascii="宋体" w:hAnsi="宋体" w:cs="宋体" w:hint="eastAsia"/>
          <w:szCs w:val="21"/>
        </w:rPr>
        <w:t>D</w:t>
      </w:r>
      <w:r>
        <w:rPr>
          <w:rFonts w:ascii="宋体" w:hAnsi="宋体" w:cs="宋体" w:hint="eastAsia"/>
          <w:szCs w:val="21"/>
        </w:rPr>
        <w:t>（</w:t>
      </w:r>
      <w:r>
        <w:rPr>
          <w:rFonts w:ascii="宋体" w:hAnsi="宋体" w:cs="宋体" w:hint="eastAsia"/>
          <w:szCs w:val="21"/>
        </w:rPr>
        <w:t>b</w:t>
      </w:r>
      <w:r>
        <w:rPr>
          <w:rFonts w:ascii="宋体" w:hAnsi="宋体" w:cs="宋体" w:hint="eastAsia"/>
          <w:szCs w:val="21"/>
        </w:rPr>
        <w:t>）</w:t>
      </w:r>
      <w:r>
        <w:rPr>
          <w:rFonts w:ascii="宋体" w:hAnsi="宋体" w:cs="宋体" w:hint="eastAsia"/>
          <w:szCs w:val="21"/>
        </w:rPr>
        <w:t>≤</w:t>
      </w:r>
      <w:r>
        <w:rPr>
          <w:rFonts w:ascii="宋体" w:hAnsi="宋体" w:cs="宋体" w:hint="eastAsia"/>
          <w:szCs w:val="21"/>
        </w:rPr>
        <w:t>1000</w:t>
      </w:r>
      <w:r>
        <w:rPr>
          <w:rFonts w:ascii="宋体" w:hAnsi="宋体" w:cs="宋体" w:hint="eastAsia"/>
          <w:szCs w:val="21"/>
        </w:rPr>
        <w:t>，中低压系统δ</w:t>
      </w:r>
      <w:r>
        <w:rPr>
          <w:rFonts w:ascii="宋体" w:hAnsi="宋体" w:cs="宋体" w:hint="eastAsia"/>
          <w:szCs w:val="21"/>
        </w:rPr>
        <w:t>=0.8mm</w:t>
      </w:r>
      <w:r>
        <w:rPr>
          <w:rFonts w:ascii="宋体" w:hAnsi="宋体" w:cs="宋体" w:hint="eastAsia"/>
          <w:szCs w:val="21"/>
        </w:rPr>
        <w:t>，高压系统δ</w:t>
      </w:r>
      <w:r>
        <w:rPr>
          <w:rFonts w:ascii="宋体" w:hAnsi="宋体" w:cs="宋体" w:hint="eastAsia"/>
          <w:szCs w:val="21"/>
        </w:rPr>
        <w:t>=1.0mm</w:t>
      </w:r>
      <w:r>
        <w:rPr>
          <w:rFonts w:ascii="宋体" w:hAnsi="宋体" w:cs="宋体" w:hint="eastAsia"/>
          <w:szCs w:val="21"/>
        </w:rPr>
        <w:t>；</w:t>
      </w:r>
      <w:r>
        <w:rPr>
          <w:rFonts w:ascii="宋体" w:hAnsi="宋体" w:cs="宋体" w:hint="eastAsia"/>
          <w:szCs w:val="21"/>
        </w:rPr>
        <w:t>1000</w:t>
      </w:r>
      <w:r>
        <w:rPr>
          <w:rFonts w:ascii="宋体" w:hAnsi="宋体" w:cs="宋体" w:hint="eastAsia"/>
          <w:szCs w:val="21"/>
        </w:rPr>
        <w:t>＜</w:t>
      </w:r>
      <w:r>
        <w:rPr>
          <w:rFonts w:ascii="宋体" w:hAnsi="宋体" w:cs="宋体" w:hint="eastAsia"/>
          <w:szCs w:val="21"/>
        </w:rPr>
        <w:t>D</w:t>
      </w:r>
      <w:r>
        <w:rPr>
          <w:rFonts w:ascii="宋体" w:hAnsi="宋体" w:cs="宋体" w:hint="eastAsia"/>
          <w:szCs w:val="21"/>
        </w:rPr>
        <w:t>（</w:t>
      </w:r>
      <w:r>
        <w:rPr>
          <w:rFonts w:ascii="宋体" w:hAnsi="宋体" w:cs="宋体" w:hint="eastAsia"/>
          <w:szCs w:val="21"/>
        </w:rPr>
        <w:t>b</w:t>
      </w:r>
      <w:r>
        <w:rPr>
          <w:rFonts w:ascii="宋体" w:hAnsi="宋体" w:cs="宋体" w:hint="eastAsia"/>
          <w:szCs w:val="21"/>
        </w:rPr>
        <w:t>）≤</w:t>
      </w:r>
      <w:r>
        <w:rPr>
          <w:rFonts w:ascii="宋体" w:hAnsi="宋体" w:cs="宋体" w:hint="eastAsia"/>
          <w:szCs w:val="21"/>
        </w:rPr>
        <w:t>1250</w:t>
      </w:r>
      <w:r>
        <w:rPr>
          <w:rFonts w:ascii="宋体" w:hAnsi="宋体" w:cs="宋体" w:hint="eastAsia"/>
          <w:szCs w:val="21"/>
        </w:rPr>
        <w:t>，中低压系统δ</w:t>
      </w:r>
      <w:r>
        <w:rPr>
          <w:rFonts w:ascii="宋体" w:hAnsi="宋体" w:cs="宋体" w:hint="eastAsia"/>
          <w:szCs w:val="21"/>
        </w:rPr>
        <w:t>=1.0mm</w:t>
      </w:r>
      <w:r>
        <w:rPr>
          <w:rFonts w:ascii="宋体" w:hAnsi="宋体" w:cs="宋体" w:hint="eastAsia"/>
          <w:szCs w:val="21"/>
        </w:rPr>
        <w:t>，高压系统δ</w:t>
      </w:r>
      <w:r>
        <w:rPr>
          <w:rFonts w:ascii="宋体" w:hAnsi="宋体" w:cs="宋体" w:hint="eastAsia"/>
          <w:szCs w:val="21"/>
        </w:rPr>
        <w:t>=1.0mm</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考虑计入，本次按中低压系统考虑计入；</w:t>
      </w:r>
    </w:p>
    <w:p w14:paraId="14FC74D1" w14:textId="77777777" w:rsidR="005570BC" w:rsidRDefault="008D2DE9">
      <w:pPr>
        <w:spacing w:line="360" w:lineRule="auto"/>
        <w:ind w:firstLineChars="200" w:firstLine="420"/>
        <w:rPr>
          <w:rFonts w:ascii="宋体" w:hAnsi="宋体" w:cs="宋体"/>
          <w:szCs w:val="21"/>
        </w:rPr>
      </w:pPr>
      <w:r>
        <w:rPr>
          <w:rFonts w:ascii="宋体" w:hAnsi="宋体" w:cs="宋体" w:hint="eastAsia"/>
          <w:szCs w:val="21"/>
        </w:rPr>
        <w:t>（七）</w:t>
      </w:r>
      <w:r>
        <w:rPr>
          <w:rFonts w:ascii="宋体" w:hAnsi="宋体" w:cs="宋体" w:hint="eastAsia"/>
          <w:szCs w:val="21"/>
        </w:rPr>
        <w:t>净化通风管按</w:t>
      </w:r>
      <w:r>
        <w:rPr>
          <w:rFonts w:ascii="宋体" w:hAnsi="宋体" w:cs="宋体" w:hint="eastAsia"/>
          <w:szCs w:val="21"/>
        </w:rPr>
        <w:t>32mm</w:t>
      </w:r>
      <w:r>
        <w:rPr>
          <w:rFonts w:ascii="宋体" w:hAnsi="宋体" w:cs="宋体" w:hint="eastAsia"/>
          <w:szCs w:val="21"/>
        </w:rPr>
        <w:t>厚</w:t>
      </w:r>
      <w:r>
        <w:rPr>
          <w:rFonts w:ascii="宋体" w:hAnsi="宋体" w:cs="宋体" w:hint="eastAsia"/>
          <w:szCs w:val="21"/>
        </w:rPr>
        <w:t>B1</w:t>
      </w:r>
      <w:r>
        <w:rPr>
          <w:rFonts w:ascii="宋体" w:hAnsi="宋体" w:cs="宋体" w:hint="eastAsia"/>
          <w:szCs w:val="21"/>
        </w:rPr>
        <w:t>级难燃橡塑板保温考虑计入；</w:t>
      </w:r>
    </w:p>
    <w:p w14:paraId="341A2AD4"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（八）</w:t>
      </w:r>
      <w:r>
        <w:rPr>
          <w:rFonts w:ascii="宋体" w:hAnsi="宋体" w:cs="宋体" w:hint="eastAsia"/>
          <w:szCs w:val="21"/>
        </w:rPr>
        <w:t>冷媒管按</w:t>
      </w:r>
      <w:r>
        <w:rPr>
          <w:rFonts w:ascii="宋体" w:hAnsi="宋体" w:cs="宋体" w:hint="eastAsia"/>
          <w:szCs w:val="21"/>
        </w:rPr>
        <w:t>15mm</w:t>
      </w:r>
      <w:r>
        <w:rPr>
          <w:rFonts w:ascii="宋体" w:hAnsi="宋体" w:cs="宋体" w:hint="eastAsia"/>
          <w:szCs w:val="21"/>
        </w:rPr>
        <w:t>厚</w:t>
      </w:r>
      <w:r>
        <w:rPr>
          <w:rFonts w:ascii="宋体" w:hAnsi="宋体" w:cs="宋体" w:hint="eastAsia"/>
          <w:szCs w:val="21"/>
        </w:rPr>
        <w:t>B1</w:t>
      </w:r>
      <w:r>
        <w:rPr>
          <w:rFonts w:ascii="宋体" w:hAnsi="宋体" w:cs="宋体" w:hint="eastAsia"/>
          <w:szCs w:val="21"/>
        </w:rPr>
        <w:t>级难燃橡塑板保温考虑计入；</w:t>
      </w:r>
    </w:p>
    <w:p w14:paraId="6AE9C3A1"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（九）</w:t>
      </w:r>
      <w:r>
        <w:rPr>
          <w:rFonts w:ascii="宋体" w:hAnsi="宋体" w:cs="宋体" w:hint="eastAsia"/>
          <w:szCs w:val="21"/>
        </w:rPr>
        <w:t>软接头材质按帆布软件考虑，</w:t>
      </w:r>
      <w:r>
        <w:rPr>
          <w:rFonts w:ascii="宋体" w:hAnsi="宋体" w:cs="宋体" w:hint="eastAsia"/>
          <w:lang w:bidi="ar"/>
        </w:rPr>
        <w:t>长度按</w:t>
      </w:r>
      <w:r>
        <w:rPr>
          <w:rFonts w:ascii="宋体" w:hAnsi="宋体" w:cs="宋体" w:hint="eastAsia"/>
          <w:lang w:bidi="ar"/>
        </w:rPr>
        <w:t>0.3m</w:t>
      </w:r>
      <w:r>
        <w:rPr>
          <w:rFonts w:ascii="宋体" w:hAnsi="宋体" w:cs="宋体" w:hint="eastAsia"/>
          <w:lang w:bidi="ar"/>
        </w:rPr>
        <w:t>考虑计入；</w:t>
      </w:r>
    </w:p>
    <w:p w14:paraId="2502F5AB"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lastRenderedPageBreak/>
        <w:t>（十）医用净化空调机组引出的</w:t>
      </w:r>
      <w:r>
        <w:rPr>
          <w:rFonts w:ascii="宋体" w:hAnsi="宋体" w:cs="宋体" w:hint="eastAsia"/>
          <w:szCs w:val="21"/>
        </w:rPr>
        <w:t>DN32</w:t>
      </w:r>
      <w:r>
        <w:rPr>
          <w:rFonts w:ascii="宋体" w:hAnsi="宋体" w:cs="宋体" w:hint="eastAsia"/>
          <w:szCs w:val="21"/>
        </w:rPr>
        <w:t>冷凝管按暂估</w:t>
      </w:r>
      <w:r>
        <w:rPr>
          <w:rFonts w:ascii="宋体" w:hAnsi="宋体" w:cs="宋体" w:hint="eastAsia"/>
          <w:szCs w:val="21"/>
        </w:rPr>
        <w:t>8m</w:t>
      </w:r>
      <w:r>
        <w:rPr>
          <w:rFonts w:ascii="宋体" w:hAnsi="宋体" w:cs="宋体" w:hint="eastAsia"/>
          <w:szCs w:val="21"/>
        </w:rPr>
        <w:t>考虑计入；</w:t>
      </w:r>
    </w:p>
    <w:p w14:paraId="7D977676"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（十一）</w:t>
      </w:r>
      <w:r>
        <w:rPr>
          <w:rFonts w:ascii="宋体" w:hAnsi="宋体" w:cs="宋体" w:hint="eastAsia"/>
          <w:szCs w:val="21"/>
        </w:rPr>
        <w:t>医气系统氧气管道接至大楼医气管道部分按暂估</w:t>
      </w:r>
      <w:r>
        <w:rPr>
          <w:rFonts w:ascii="宋体" w:hAnsi="宋体" w:cs="宋体" w:hint="eastAsia"/>
          <w:szCs w:val="21"/>
        </w:rPr>
        <w:t>30m</w:t>
      </w:r>
      <w:r>
        <w:rPr>
          <w:rFonts w:ascii="宋体" w:hAnsi="宋体" w:cs="宋体" w:hint="eastAsia"/>
          <w:szCs w:val="21"/>
        </w:rPr>
        <w:t>考虑计入；</w:t>
      </w:r>
    </w:p>
    <w:p w14:paraId="36A888CD"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（十二）</w:t>
      </w:r>
      <w:r>
        <w:rPr>
          <w:rFonts w:ascii="宋体" w:hAnsi="宋体" w:cs="宋体" w:hint="eastAsia"/>
          <w:szCs w:val="21"/>
        </w:rPr>
        <w:t>医气系统压缩空气</w:t>
      </w:r>
      <w:r>
        <w:rPr>
          <w:rFonts w:ascii="宋体" w:hAnsi="宋体" w:cs="宋体" w:hint="eastAsia"/>
          <w:szCs w:val="21"/>
        </w:rPr>
        <w:t>管道接至大楼医气管道部分按暂估</w:t>
      </w:r>
      <w:r>
        <w:rPr>
          <w:rFonts w:ascii="宋体" w:hAnsi="宋体" w:cs="宋体" w:hint="eastAsia"/>
          <w:szCs w:val="21"/>
        </w:rPr>
        <w:t>30m</w:t>
      </w:r>
      <w:r>
        <w:rPr>
          <w:rFonts w:ascii="宋体" w:hAnsi="宋体" w:cs="宋体" w:hint="eastAsia"/>
          <w:szCs w:val="21"/>
        </w:rPr>
        <w:t>考虑计入；</w:t>
      </w:r>
    </w:p>
    <w:p w14:paraId="7A94E4BB"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（十三）</w:t>
      </w:r>
      <w:r>
        <w:rPr>
          <w:rFonts w:ascii="宋体" w:hAnsi="宋体" w:cs="宋体" w:hint="eastAsia"/>
          <w:szCs w:val="21"/>
        </w:rPr>
        <w:t>医气系统吸引空气管道接至大楼医气管道部分按暂估</w:t>
      </w:r>
      <w:r>
        <w:rPr>
          <w:rFonts w:ascii="宋体" w:hAnsi="宋体" w:cs="宋体" w:hint="eastAsia"/>
          <w:szCs w:val="21"/>
        </w:rPr>
        <w:t>30m</w:t>
      </w:r>
      <w:r>
        <w:rPr>
          <w:rFonts w:ascii="宋体" w:hAnsi="宋体" w:cs="宋体" w:hint="eastAsia"/>
          <w:szCs w:val="21"/>
        </w:rPr>
        <w:t>考虑计入；</w:t>
      </w:r>
    </w:p>
    <w:p w14:paraId="3D17C5FB"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（十四）</w:t>
      </w:r>
      <w:r>
        <w:rPr>
          <w:rFonts w:ascii="宋体" w:hAnsi="宋体" w:cs="宋体" w:hint="eastAsia"/>
          <w:szCs w:val="21"/>
        </w:rPr>
        <w:t>医气系统废气排放管道接至大楼废气排放管道部分按暂估</w:t>
      </w:r>
      <w:r>
        <w:rPr>
          <w:rFonts w:ascii="宋体" w:hAnsi="宋体" w:cs="宋体" w:hint="eastAsia"/>
          <w:szCs w:val="21"/>
        </w:rPr>
        <w:t>30m</w:t>
      </w:r>
      <w:r>
        <w:rPr>
          <w:rFonts w:ascii="宋体" w:hAnsi="宋体" w:cs="宋体" w:hint="eastAsia"/>
          <w:szCs w:val="21"/>
        </w:rPr>
        <w:t>考虑计入；</w:t>
      </w:r>
    </w:p>
    <w:p w14:paraId="54130553" w14:textId="77777777" w:rsidR="005570BC" w:rsidRDefault="008D2DE9">
      <w:pPr>
        <w:spacing w:line="360" w:lineRule="auto"/>
        <w:ind w:rightChars="171" w:right="359" w:firstLineChars="200" w:firstLine="420"/>
        <w:rPr>
          <w:rFonts w:ascii="宋体" w:hAnsi="宋体" w:cs="宋体"/>
          <w:szCs w:val="21"/>
        </w:rPr>
      </w:pPr>
      <w:r>
        <w:rPr>
          <w:rFonts w:ascii="宋体" w:hAnsi="宋体" w:cs="宋体" w:hint="eastAsia"/>
          <w:szCs w:val="21"/>
        </w:rPr>
        <w:t>（十五）</w:t>
      </w:r>
      <w:r>
        <w:rPr>
          <w:rFonts w:ascii="宋体" w:hAnsi="宋体" w:cs="宋体" w:hint="eastAsia"/>
          <w:szCs w:val="21"/>
        </w:rPr>
        <w:t>根据设计回复，医气系统的区域阀门箱按三气的区域阀门箱规格考虑计入</w:t>
      </w:r>
      <w:r>
        <w:rPr>
          <w:rFonts w:ascii="宋体" w:hAnsi="宋体" w:cs="宋体" w:hint="eastAsia"/>
          <w:szCs w:val="21"/>
        </w:rPr>
        <w:t>。</w:t>
      </w:r>
    </w:p>
    <w:p w14:paraId="78C02481" w14:textId="77777777" w:rsidR="005570BC" w:rsidRDefault="008D2DE9">
      <w:pPr>
        <w:spacing w:line="360" w:lineRule="auto"/>
        <w:ind w:rightChars="171" w:right="359" w:firstLineChars="200" w:firstLine="422"/>
        <w:rPr>
          <w:rFonts w:ascii="宋体" w:hAnsi="宋体"/>
          <w:b/>
          <w:bCs/>
        </w:rPr>
      </w:pPr>
      <w:r>
        <w:rPr>
          <w:rFonts w:ascii="宋体" w:hAnsi="宋体" w:hint="eastAsia"/>
          <w:b/>
          <w:bCs/>
        </w:rPr>
        <w:t>五</w:t>
      </w:r>
      <w:r>
        <w:rPr>
          <w:rFonts w:ascii="宋体" w:hAnsi="宋体" w:hint="eastAsia"/>
          <w:b/>
          <w:bCs/>
        </w:rPr>
        <w:t>、暂定价表（除税价）</w:t>
      </w:r>
    </w:p>
    <w:tbl>
      <w:tblPr>
        <w:tblW w:w="8645" w:type="dxa"/>
        <w:tblLayout w:type="fixed"/>
        <w:tblLook w:val="04A0" w:firstRow="1" w:lastRow="0" w:firstColumn="1" w:lastColumn="0" w:noHBand="0" w:noVBand="1"/>
      </w:tblPr>
      <w:tblGrid>
        <w:gridCol w:w="828"/>
        <w:gridCol w:w="1800"/>
        <w:gridCol w:w="2194"/>
        <w:gridCol w:w="711"/>
        <w:gridCol w:w="1423"/>
        <w:gridCol w:w="1689"/>
      </w:tblGrid>
      <w:tr w:rsidR="005570BC" w14:paraId="42D4A9E7"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7E456384" w14:textId="77777777" w:rsidR="005570BC" w:rsidRDefault="008D2DE9">
            <w:pPr>
              <w:widowControl/>
              <w:jc w:val="center"/>
              <w:rPr>
                <w:rFonts w:ascii="宋体" w:hAnsi="宋体"/>
                <w:kern w:val="0"/>
              </w:rPr>
            </w:pPr>
            <w:r>
              <w:rPr>
                <w:rFonts w:ascii="宋体" w:hAnsi="宋体" w:hint="eastAsia"/>
                <w:kern w:val="0"/>
              </w:rPr>
              <w:t>序号</w:t>
            </w:r>
          </w:p>
        </w:tc>
        <w:tc>
          <w:tcPr>
            <w:tcW w:w="1800" w:type="dxa"/>
            <w:tcBorders>
              <w:top w:val="single" w:sz="4" w:space="0" w:color="auto"/>
              <w:left w:val="nil"/>
              <w:bottom w:val="single" w:sz="4" w:space="0" w:color="auto"/>
              <w:right w:val="single" w:sz="4" w:space="0" w:color="auto"/>
            </w:tcBorders>
            <w:vAlign w:val="center"/>
          </w:tcPr>
          <w:p w14:paraId="4707CC7E" w14:textId="77777777" w:rsidR="005570BC" w:rsidRDefault="008D2DE9">
            <w:pPr>
              <w:widowControl/>
              <w:jc w:val="center"/>
              <w:rPr>
                <w:rFonts w:ascii="宋体" w:hAnsi="宋体"/>
                <w:kern w:val="0"/>
              </w:rPr>
            </w:pPr>
            <w:r>
              <w:rPr>
                <w:rFonts w:ascii="宋体" w:hAnsi="宋体" w:hint="eastAsia"/>
                <w:kern w:val="0"/>
              </w:rPr>
              <w:t>名称</w:t>
            </w:r>
          </w:p>
        </w:tc>
        <w:tc>
          <w:tcPr>
            <w:tcW w:w="2194" w:type="dxa"/>
            <w:tcBorders>
              <w:top w:val="single" w:sz="4" w:space="0" w:color="auto"/>
              <w:left w:val="nil"/>
              <w:bottom w:val="single" w:sz="4" w:space="0" w:color="auto"/>
              <w:right w:val="single" w:sz="4" w:space="0" w:color="auto"/>
            </w:tcBorders>
            <w:vAlign w:val="center"/>
          </w:tcPr>
          <w:p w14:paraId="113CDC43" w14:textId="77777777" w:rsidR="005570BC" w:rsidRDefault="008D2DE9">
            <w:pPr>
              <w:widowControl/>
              <w:jc w:val="center"/>
              <w:rPr>
                <w:rFonts w:ascii="宋体" w:hAnsi="宋体"/>
                <w:kern w:val="0"/>
              </w:rPr>
            </w:pPr>
            <w:r>
              <w:rPr>
                <w:rFonts w:ascii="宋体" w:hAnsi="宋体" w:hint="eastAsia"/>
                <w:kern w:val="0"/>
              </w:rPr>
              <w:t>规格型号</w:t>
            </w:r>
          </w:p>
        </w:tc>
        <w:tc>
          <w:tcPr>
            <w:tcW w:w="711" w:type="dxa"/>
            <w:tcBorders>
              <w:top w:val="single" w:sz="4" w:space="0" w:color="auto"/>
              <w:left w:val="nil"/>
              <w:bottom w:val="single" w:sz="4" w:space="0" w:color="auto"/>
              <w:right w:val="single" w:sz="4" w:space="0" w:color="auto"/>
            </w:tcBorders>
            <w:vAlign w:val="center"/>
          </w:tcPr>
          <w:p w14:paraId="66DAABB0" w14:textId="77777777" w:rsidR="005570BC" w:rsidRDefault="008D2DE9">
            <w:pPr>
              <w:widowControl/>
              <w:jc w:val="center"/>
              <w:rPr>
                <w:rFonts w:ascii="宋体" w:hAnsi="宋体"/>
                <w:kern w:val="0"/>
              </w:rPr>
            </w:pPr>
            <w:r>
              <w:rPr>
                <w:rFonts w:ascii="宋体" w:hAnsi="宋体" w:hint="eastAsia"/>
                <w:kern w:val="0"/>
              </w:rPr>
              <w:t>单位</w:t>
            </w:r>
          </w:p>
        </w:tc>
        <w:tc>
          <w:tcPr>
            <w:tcW w:w="1423" w:type="dxa"/>
            <w:tcBorders>
              <w:top w:val="single" w:sz="4" w:space="0" w:color="auto"/>
              <w:left w:val="nil"/>
              <w:bottom w:val="single" w:sz="4" w:space="0" w:color="auto"/>
              <w:right w:val="single" w:sz="4" w:space="0" w:color="auto"/>
            </w:tcBorders>
            <w:vAlign w:val="center"/>
          </w:tcPr>
          <w:p w14:paraId="6DF9655D" w14:textId="77777777" w:rsidR="005570BC" w:rsidRDefault="008D2DE9">
            <w:pPr>
              <w:widowControl/>
              <w:jc w:val="center"/>
              <w:rPr>
                <w:rFonts w:ascii="宋体" w:hAnsi="宋体"/>
                <w:kern w:val="0"/>
              </w:rPr>
            </w:pPr>
            <w:r>
              <w:rPr>
                <w:rFonts w:ascii="宋体" w:hAnsi="宋体" w:hint="eastAsia"/>
                <w:kern w:val="0"/>
              </w:rPr>
              <w:t>暂定价</w:t>
            </w:r>
            <w:r>
              <w:rPr>
                <w:rFonts w:ascii="宋体" w:hAnsi="宋体" w:hint="eastAsia"/>
                <w:kern w:val="0"/>
              </w:rPr>
              <w:t>(</w:t>
            </w:r>
            <w:r>
              <w:rPr>
                <w:rFonts w:ascii="宋体" w:hAnsi="宋体" w:hint="eastAsia"/>
                <w:kern w:val="0"/>
              </w:rPr>
              <w:t>元</w:t>
            </w:r>
            <w:r>
              <w:rPr>
                <w:rFonts w:ascii="宋体" w:hAnsi="宋体" w:hint="eastAsia"/>
                <w:kern w:val="0"/>
              </w:rPr>
              <w:t>)</w:t>
            </w:r>
          </w:p>
        </w:tc>
        <w:tc>
          <w:tcPr>
            <w:tcW w:w="1689" w:type="dxa"/>
            <w:tcBorders>
              <w:top w:val="single" w:sz="4" w:space="0" w:color="auto"/>
              <w:left w:val="nil"/>
              <w:bottom w:val="single" w:sz="4" w:space="0" w:color="auto"/>
              <w:right w:val="single" w:sz="4" w:space="0" w:color="auto"/>
            </w:tcBorders>
            <w:vAlign w:val="center"/>
          </w:tcPr>
          <w:p w14:paraId="13B2863E" w14:textId="77777777" w:rsidR="005570BC" w:rsidRDefault="008D2DE9">
            <w:pPr>
              <w:widowControl/>
              <w:jc w:val="center"/>
              <w:rPr>
                <w:rFonts w:ascii="宋体" w:hAnsi="宋体"/>
                <w:kern w:val="0"/>
              </w:rPr>
            </w:pPr>
            <w:r>
              <w:rPr>
                <w:rFonts w:ascii="宋体" w:hAnsi="宋体" w:hint="eastAsia"/>
                <w:kern w:val="0"/>
              </w:rPr>
              <w:t>备注</w:t>
            </w:r>
          </w:p>
        </w:tc>
      </w:tr>
      <w:tr w:rsidR="005570BC" w14:paraId="476036EE"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7386D14A" w14:textId="77777777" w:rsidR="005570BC" w:rsidRDefault="008D2DE9">
            <w:pPr>
              <w:widowControl/>
              <w:jc w:val="center"/>
              <w:rPr>
                <w:rFonts w:ascii="宋体" w:hAnsi="宋体"/>
                <w:kern w:val="0"/>
              </w:rPr>
            </w:pPr>
            <w:r>
              <w:rPr>
                <w:rFonts w:ascii="宋体" w:hAnsi="宋体" w:hint="eastAsia"/>
                <w:kern w:val="0"/>
              </w:rPr>
              <w:t>1</w:t>
            </w:r>
          </w:p>
        </w:tc>
        <w:tc>
          <w:tcPr>
            <w:tcW w:w="1800" w:type="dxa"/>
            <w:tcBorders>
              <w:top w:val="single" w:sz="4" w:space="0" w:color="auto"/>
              <w:left w:val="nil"/>
              <w:bottom w:val="single" w:sz="4" w:space="0" w:color="auto"/>
              <w:right w:val="single" w:sz="4" w:space="0" w:color="auto"/>
            </w:tcBorders>
            <w:vAlign w:val="center"/>
          </w:tcPr>
          <w:p w14:paraId="161803F0" w14:textId="77777777" w:rsidR="005570BC" w:rsidRDefault="008D2DE9">
            <w:pPr>
              <w:widowControl/>
              <w:jc w:val="center"/>
              <w:rPr>
                <w:rFonts w:ascii="宋体" w:hAnsi="宋体"/>
                <w:kern w:val="0"/>
              </w:rPr>
            </w:pPr>
            <w:r>
              <w:rPr>
                <w:rFonts w:ascii="宋体" w:hAnsi="宋体" w:hint="eastAsia"/>
                <w:kern w:val="0"/>
              </w:rPr>
              <w:t>电子感应门</w:t>
            </w:r>
          </w:p>
        </w:tc>
        <w:tc>
          <w:tcPr>
            <w:tcW w:w="2194" w:type="dxa"/>
            <w:tcBorders>
              <w:top w:val="single" w:sz="4" w:space="0" w:color="auto"/>
              <w:left w:val="nil"/>
              <w:bottom w:val="single" w:sz="4" w:space="0" w:color="auto"/>
              <w:right w:val="single" w:sz="4" w:space="0" w:color="auto"/>
            </w:tcBorders>
            <w:vAlign w:val="center"/>
          </w:tcPr>
          <w:p w14:paraId="325BD200" w14:textId="77777777" w:rsidR="005570BC" w:rsidRDefault="005570BC">
            <w:pPr>
              <w:widowControl/>
              <w:jc w:val="center"/>
              <w:rPr>
                <w:rFonts w:ascii="宋体" w:hAnsi="宋体"/>
                <w:kern w:val="0"/>
              </w:rPr>
            </w:pPr>
          </w:p>
        </w:tc>
        <w:tc>
          <w:tcPr>
            <w:tcW w:w="711" w:type="dxa"/>
            <w:tcBorders>
              <w:top w:val="single" w:sz="4" w:space="0" w:color="auto"/>
              <w:left w:val="nil"/>
              <w:bottom w:val="single" w:sz="4" w:space="0" w:color="auto"/>
              <w:right w:val="single" w:sz="4" w:space="0" w:color="auto"/>
            </w:tcBorders>
            <w:vAlign w:val="center"/>
          </w:tcPr>
          <w:p w14:paraId="07940C3E" w14:textId="77777777" w:rsidR="005570BC" w:rsidRDefault="008D2DE9">
            <w:pPr>
              <w:widowControl/>
              <w:jc w:val="center"/>
              <w:rPr>
                <w:rFonts w:ascii="宋体" w:hAnsi="宋体"/>
                <w:kern w:val="0"/>
              </w:rPr>
            </w:pPr>
            <w:r>
              <w:rPr>
                <w:rFonts w:ascii="宋体" w:hAnsi="宋体" w:hint="eastAsia"/>
                <w:kern w:val="0"/>
              </w:rPr>
              <w:t>樘</w:t>
            </w:r>
          </w:p>
        </w:tc>
        <w:tc>
          <w:tcPr>
            <w:tcW w:w="1423" w:type="dxa"/>
            <w:tcBorders>
              <w:top w:val="single" w:sz="4" w:space="0" w:color="auto"/>
              <w:left w:val="nil"/>
              <w:bottom w:val="single" w:sz="4" w:space="0" w:color="auto"/>
              <w:right w:val="single" w:sz="4" w:space="0" w:color="auto"/>
            </w:tcBorders>
            <w:vAlign w:val="center"/>
          </w:tcPr>
          <w:p w14:paraId="55A64984" w14:textId="77777777" w:rsidR="005570BC" w:rsidRDefault="008D2DE9">
            <w:pPr>
              <w:widowControl/>
              <w:jc w:val="center"/>
              <w:rPr>
                <w:rFonts w:ascii="宋体" w:hAnsi="宋体"/>
                <w:kern w:val="0"/>
              </w:rPr>
            </w:pPr>
            <w:r>
              <w:rPr>
                <w:rFonts w:ascii="宋体" w:hAnsi="宋体" w:hint="eastAsia"/>
                <w:kern w:val="0"/>
              </w:rPr>
              <w:t>25000</w:t>
            </w:r>
          </w:p>
        </w:tc>
        <w:tc>
          <w:tcPr>
            <w:tcW w:w="1689" w:type="dxa"/>
            <w:tcBorders>
              <w:top w:val="single" w:sz="4" w:space="0" w:color="auto"/>
              <w:left w:val="nil"/>
              <w:bottom w:val="single" w:sz="4" w:space="0" w:color="auto"/>
              <w:right w:val="single" w:sz="4" w:space="0" w:color="auto"/>
            </w:tcBorders>
            <w:vAlign w:val="center"/>
          </w:tcPr>
          <w:p w14:paraId="675F201F" w14:textId="77777777" w:rsidR="005570BC" w:rsidRDefault="008D2DE9">
            <w:pPr>
              <w:widowControl/>
              <w:jc w:val="center"/>
              <w:rPr>
                <w:rFonts w:ascii="宋体" w:hAnsi="宋体"/>
                <w:kern w:val="0"/>
              </w:rPr>
            </w:pPr>
            <w:r>
              <w:rPr>
                <w:rFonts w:ascii="宋体" w:hAnsi="宋体" w:hint="eastAsia"/>
                <w:kern w:val="0"/>
              </w:rPr>
              <w:t>暂定综合单价</w:t>
            </w:r>
          </w:p>
        </w:tc>
      </w:tr>
      <w:tr w:rsidR="005570BC" w14:paraId="52E48E16"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512810FE" w14:textId="77777777" w:rsidR="005570BC" w:rsidRDefault="008D2DE9">
            <w:pPr>
              <w:widowControl/>
              <w:jc w:val="center"/>
              <w:rPr>
                <w:rFonts w:ascii="宋体" w:hAnsi="宋体"/>
                <w:kern w:val="0"/>
              </w:rPr>
            </w:pPr>
            <w:r>
              <w:rPr>
                <w:rFonts w:ascii="宋体" w:hAnsi="宋体" w:hint="eastAsia"/>
                <w:kern w:val="0"/>
              </w:rPr>
              <w:t>2</w:t>
            </w:r>
          </w:p>
        </w:tc>
        <w:tc>
          <w:tcPr>
            <w:tcW w:w="1800" w:type="dxa"/>
            <w:tcBorders>
              <w:top w:val="single" w:sz="4" w:space="0" w:color="auto"/>
              <w:left w:val="nil"/>
              <w:bottom w:val="single" w:sz="4" w:space="0" w:color="auto"/>
              <w:right w:val="single" w:sz="4" w:space="0" w:color="auto"/>
            </w:tcBorders>
            <w:vAlign w:val="center"/>
          </w:tcPr>
          <w:p w14:paraId="0920B386" w14:textId="77777777" w:rsidR="005570BC" w:rsidRDefault="008D2DE9">
            <w:pPr>
              <w:widowControl/>
              <w:rPr>
                <w:rFonts w:ascii="宋体" w:hAnsi="宋体"/>
                <w:kern w:val="0"/>
              </w:rPr>
            </w:pPr>
            <w:r>
              <w:rPr>
                <w:rFonts w:ascii="宋体" w:hAnsi="宋体" w:hint="eastAsia"/>
                <w:kern w:val="0"/>
              </w:rPr>
              <w:t>单开手推气密门</w:t>
            </w:r>
          </w:p>
        </w:tc>
        <w:tc>
          <w:tcPr>
            <w:tcW w:w="2194" w:type="dxa"/>
            <w:tcBorders>
              <w:top w:val="single" w:sz="4" w:space="0" w:color="auto"/>
              <w:left w:val="nil"/>
              <w:bottom w:val="single" w:sz="4" w:space="0" w:color="auto"/>
              <w:right w:val="single" w:sz="4" w:space="0" w:color="auto"/>
            </w:tcBorders>
            <w:vAlign w:val="center"/>
          </w:tcPr>
          <w:p w14:paraId="4693C796" w14:textId="77777777" w:rsidR="005570BC" w:rsidRDefault="005570BC">
            <w:pPr>
              <w:widowControl/>
              <w:jc w:val="center"/>
              <w:rPr>
                <w:rFonts w:ascii="宋体" w:hAnsi="宋体"/>
                <w:kern w:val="0"/>
              </w:rPr>
            </w:pPr>
          </w:p>
        </w:tc>
        <w:tc>
          <w:tcPr>
            <w:tcW w:w="711" w:type="dxa"/>
            <w:tcBorders>
              <w:top w:val="single" w:sz="4" w:space="0" w:color="auto"/>
              <w:left w:val="nil"/>
              <w:bottom w:val="single" w:sz="4" w:space="0" w:color="auto"/>
              <w:right w:val="single" w:sz="4" w:space="0" w:color="auto"/>
            </w:tcBorders>
            <w:vAlign w:val="center"/>
          </w:tcPr>
          <w:p w14:paraId="2E5CB044" w14:textId="77777777" w:rsidR="005570BC" w:rsidRDefault="008D2DE9">
            <w:pPr>
              <w:widowControl/>
              <w:jc w:val="center"/>
              <w:rPr>
                <w:rFonts w:ascii="宋体" w:hAnsi="宋体"/>
                <w:kern w:val="0"/>
              </w:rPr>
            </w:pPr>
            <w:r>
              <w:rPr>
                <w:rFonts w:ascii="宋体" w:hAnsi="宋体" w:hint="eastAsia"/>
                <w:kern w:val="0"/>
              </w:rPr>
              <w:t>樘</w:t>
            </w:r>
          </w:p>
        </w:tc>
        <w:tc>
          <w:tcPr>
            <w:tcW w:w="1423" w:type="dxa"/>
            <w:tcBorders>
              <w:top w:val="single" w:sz="4" w:space="0" w:color="auto"/>
              <w:left w:val="nil"/>
              <w:bottom w:val="single" w:sz="4" w:space="0" w:color="auto"/>
              <w:right w:val="single" w:sz="4" w:space="0" w:color="auto"/>
            </w:tcBorders>
            <w:vAlign w:val="center"/>
          </w:tcPr>
          <w:p w14:paraId="34E2F453" w14:textId="77777777" w:rsidR="005570BC" w:rsidRDefault="008D2DE9">
            <w:pPr>
              <w:widowControl/>
              <w:jc w:val="center"/>
              <w:rPr>
                <w:rFonts w:ascii="宋体" w:hAnsi="宋体"/>
                <w:kern w:val="0"/>
              </w:rPr>
            </w:pPr>
            <w:r>
              <w:rPr>
                <w:rFonts w:ascii="宋体" w:hAnsi="宋体" w:hint="eastAsia"/>
                <w:kern w:val="0"/>
              </w:rPr>
              <w:t>2200</w:t>
            </w:r>
          </w:p>
        </w:tc>
        <w:tc>
          <w:tcPr>
            <w:tcW w:w="1689" w:type="dxa"/>
            <w:tcBorders>
              <w:top w:val="single" w:sz="4" w:space="0" w:color="auto"/>
              <w:left w:val="nil"/>
              <w:bottom w:val="single" w:sz="4" w:space="0" w:color="auto"/>
              <w:right w:val="single" w:sz="4" w:space="0" w:color="auto"/>
            </w:tcBorders>
            <w:vAlign w:val="center"/>
          </w:tcPr>
          <w:p w14:paraId="01C3E2E8" w14:textId="77777777" w:rsidR="005570BC" w:rsidRDefault="008D2DE9">
            <w:pPr>
              <w:widowControl/>
              <w:jc w:val="center"/>
              <w:rPr>
                <w:rFonts w:ascii="宋体" w:hAnsi="宋体"/>
                <w:kern w:val="0"/>
              </w:rPr>
            </w:pPr>
            <w:r>
              <w:rPr>
                <w:rFonts w:ascii="宋体" w:hAnsi="宋体" w:hint="eastAsia"/>
                <w:kern w:val="0"/>
              </w:rPr>
              <w:t>暂定材料单价</w:t>
            </w:r>
          </w:p>
        </w:tc>
      </w:tr>
      <w:tr w:rsidR="005570BC" w14:paraId="174D235E"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252BB77D" w14:textId="77777777" w:rsidR="005570BC" w:rsidRDefault="008D2DE9">
            <w:pPr>
              <w:widowControl/>
              <w:jc w:val="center"/>
              <w:rPr>
                <w:rFonts w:ascii="宋体" w:hAnsi="宋体"/>
                <w:kern w:val="0"/>
              </w:rPr>
            </w:pPr>
            <w:r>
              <w:rPr>
                <w:rFonts w:ascii="宋体" w:hAnsi="宋体" w:hint="eastAsia"/>
                <w:kern w:val="0"/>
              </w:rPr>
              <w:t>3</w:t>
            </w:r>
          </w:p>
        </w:tc>
        <w:tc>
          <w:tcPr>
            <w:tcW w:w="1800" w:type="dxa"/>
            <w:tcBorders>
              <w:top w:val="single" w:sz="4" w:space="0" w:color="auto"/>
              <w:left w:val="nil"/>
              <w:bottom w:val="single" w:sz="4" w:space="0" w:color="auto"/>
              <w:right w:val="single" w:sz="4" w:space="0" w:color="auto"/>
            </w:tcBorders>
            <w:vAlign w:val="center"/>
          </w:tcPr>
          <w:p w14:paraId="192B0A8F" w14:textId="77777777" w:rsidR="005570BC" w:rsidRDefault="008D2DE9">
            <w:pPr>
              <w:widowControl/>
              <w:rPr>
                <w:rFonts w:ascii="宋体" w:hAnsi="宋体"/>
                <w:kern w:val="0"/>
              </w:rPr>
            </w:pPr>
            <w:r>
              <w:rPr>
                <w:rFonts w:ascii="宋体" w:hAnsi="宋体" w:hint="eastAsia"/>
                <w:kern w:val="0"/>
              </w:rPr>
              <w:t>嵌入式四联关灯片</w:t>
            </w:r>
          </w:p>
        </w:tc>
        <w:tc>
          <w:tcPr>
            <w:tcW w:w="2194" w:type="dxa"/>
            <w:tcBorders>
              <w:top w:val="single" w:sz="4" w:space="0" w:color="auto"/>
              <w:left w:val="nil"/>
              <w:bottom w:val="single" w:sz="4" w:space="0" w:color="auto"/>
              <w:right w:val="single" w:sz="4" w:space="0" w:color="auto"/>
            </w:tcBorders>
            <w:vAlign w:val="center"/>
          </w:tcPr>
          <w:p w14:paraId="2340C2C1" w14:textId="77777777" w:rsidR="005570BC" w:rsidRDefault="008D2DE9">
            <w:pPr>
              <w:widowControl/>
              <w:jc w:val="center"/>
              <w:rPr>
                <w:rFonts w:ascii="宋体" w:hAnsi="宋体"/>
                <w:kern w:val="0"/>
              </w:rPr>
            </w:pPr>
            <w:r>
              <w:rPr>
                <w:rFonts w:ascii="宋体" w:hAnsi="宋体" w:hint="eastAsia"/>
                <w:kern w:val="0"/>
              </w:rPr>
              <w:t>不锈钢嵌入式四联关灯片</w:t>
            </w:r>
            <w:r>
              <w:rPr>
                <w:rFonts w:ascii="宋体" w:hAnsi="宋体" w:hint="eastAsia"/>
                <w:kern w:val="0"/>
              </w:rPr>
              <w:t>800Wx1080Hx130D</w:t>
            </w:r>
          </w:p>
        </w:tc>
        <w:tc>
          <w:tcPr>
            <w:tcW w:w="711" w:type="dxa"/>
            <w:tcBorders>
              <w:top w:val="single" w:sz="4" w:space="0" w:color="auto"/>
              <w:left w:val="nil"/>
              <w:bottom w:val="single" w:sz="4" w:space="0" w:color="auto"/>
              <w:right w:val="single" w:sz="4" w:space="0" w:color="auto"/>
            </w:tcBorders>
            <w:vAlign w:val="center"/>
          </w:tcPr>
          <w:p w14:paraId="067C1F70"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62CEBD70" w14:textId="77777777" w:rsidR="005570BC" w:rsidRDefault="008D2DE9">
            <w:pPr>
              <w:widowControl/>
              <w:jc w:val="center"/>
              <w:rPr>
                <w:rFonts w:ascii="宋体" w:hAnsi="宋体"/>
                <w:kern w:val="0"/>
              </w:rPr>
            </w:pPr>
            <w:r>
              <w:rPr>
                <w:rFonts w:ascii="宋体" w:hAnsi="宋体" w:hint="eastAsia"/>
                <w:kern w:val="0"/>
              </w:rPr>
              <w:t>2400</w:t>
            </w:r>
          </w:p>
        </w:tc>
        <w:tc>
          <w:tcPr>
            <w:tcW w:w="1689" w:type="dxa"/>
            <w:tcBorders>
              <w:top w:val="single" w:sz="4" w:space="0" w:color="auto"/>
              <w:left w:val="nil"/>
              <w:bottom w:val="single" w:sz="4" w:space="0" w:color="auto"/>
              <w:right w:val="single" w:sz="4" w:space="0" w:color="auto"/>
            </w:tcBorders>
            <w:vAlign w:val="center"/>
          </w:tcPr>
          <w:p w14:paraId="304662E8" w14:textId="77777777" w:rsidR="005570BC" w:rsidRDefault="008D2DE9">
            <w:pPr>
              <w:widowControl/>
              <w:jc w:val="center"/>
              <w:rPr>
                <w:rFonts w:ascii="宋体" w:hAnsi="宋体"/>
                <w:kern w:val="0"/>
              </w:rPr>
            </w:pPr>
            <w:r>
              <w:rPr>
                <w:rFonts w:ascii="宋体" w:hAnsi="宋体" w:hint="eastAsia"/>
                <w:kern w:val="0"/>
              </w:rPr>
              <w:t>暂定综合单价</w:t>
            </w:r>
          </w:p>
        </w:tc>
      </w:tr>
      <w:tr w:rsidR="005570BC" w14:paraId="66213D3F"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055292C3" w14:textId="77777777" w:rsidR="005570BC" w:rsidRDefault="008D2DE9">
            <w:pPr>
              <w:widowControl/>
              <w:jc w:val="center"/>
              <w:rPr>
                <w:rFonts w:ascii="宋体" w:hAnsi="宋体"/>
                <w:kern w:val="0"/>
              </w:rPr>
            </w:pPr>
            <w:r>
              <w:rPr>
                <w:rFonts w:ascii="宋体" w:hAnsi="宋体" w:hint="eastAsia"/>
                <w:kern w:val="0"/>
              </w:rPr>
              <w:t>4</w:t>
            </w:r>
          </w:p>
        </w:tc>
        <w:tc>
          <w:tcPr>
            <w:tcW w:w="1800" w:type="dxa"/>
            <w:tcBorders>
              <w:top w:val="single" w:sz="4" w:space="0" w:color="auto"/>
              <w:left w:val="nil"/>
              <w:bottom w:val="single" w:sz="4" w:space="0" w:color="auto"/>
              <w:right w:val="single" w:sz="4" w:space="0" w:color="auto"/>
            </w:tcBorders>
            <w:vAlign w:val="center"/>
          </w:tcPr>
          <w:p w14:paraId="4BD4EC80" w14:textId="77777777" w:rsidR="005570BC" w:rsidRDefault="008D2DE9">
            <w:pPr>
              <w:widowControl/>
              <w:rPr>
                <w:rFonts w:ascii="宋体" w:hAnsi="宋体"/>
                <w:kern w:val="0"/>
              </w:rPr>
            </w:pPr>
            <w:r>
              <w:rPr>
                <w:rFonts w:ascii="宋体" w:hAnsi="宋体" w:hint="eastAsia"/>
                <w:kern w:val="0"/>
              </w:rPr>
              <w:t>不锈钢嵌入式电脑柜</w:t>
            </w:r>
          </w:p>
        </w:tc>
        <w:tc>
          <w:tcPr>
            <w:tcW w:w="2194" w:type="dxa"/>
            <w:tcBorders>
              <w:top w:val="single" w:sz="4" w:space="0" w:color="auto"/>
              <w:left w:val="nil"/>
              <w:bottom w:val="single" w:sz="4" w:space="0" w:color="auto"/>
              <w:right w:val="single" w:sz="4" w:space="0" w:color="auto"/>
            </w:tcBorders>
            <w:vAlign w:val="center"/>
          </w:tcPr>
          <w:p w14:paraId="4281C40A" w14:textId="77777777" w:rsidR="005570BC" w:rsidRDefault="008D2DE9">
            <w:pPr>
              <w:widowControl/>
              <w:jc w:val="center"/>
              <w:rPr>
                <w:rFonts w:ascii="宋体" w:hAnsi="宋体"/>
                <w:kern w:val="0"/>
              </w:rPr>
            </w:pPr>
            <w:r>
              <w:rPr>
                <w:rFonts w:ascii="宋体" w:hAnsi="宋体" w:hint="eastAsia"/>
                <w:kern w:val="0"/>
              </w:rPr>
              <w:t>760Wx1100Hx350D</w:t>
            </w:r>
          </w:p>
        </w:tc>
        <w:tc>
          <w:tcPr>
            <w:tcW w:w="711" w:type="dxa"/>
            <w:tcBorders>
              <w:top w:val="single" w:sz="4" w:space="0" w:color="auto"/>
              <w:left w:val="nil"/>
              <w:bottom w:val="single" w:sz="4" w:space="0" w:color="auto"/>
              <w:right w:val="single" w:sz="4" w:space="0" w:color="auto"/>
            </w:tcBorders>
            <w:vAlign w:val="center"/>
          </w:tcPr>
          <w:p w14:paraId="074A8FCC"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527B489E" w14:textId="77777777" w:rsidR="005570BC" w:rsidRDefault="008D2DE9">
            <w:pPr>
              <w:widowControl/>
              <w:jc w:val="center"/>
              <w:rPr>
                <w:rFonts w:ascii="宋体" w:hAnsi="宋体"/>
                <w:kern w:val="0"/>
              </w:rPr>
            </w:pPr>
            <w:r>
              <w:rPr>
                <w:rFonts w:ascii="宋体" w:hAnsi="宋体" w:hint="eastAsia"/>
                <w:kern w:val="0"/>
              </w:rPr>
              <w:t>5620</w:t>
            </w:r>
          </w:p>
        </w:tc>
        <w:tc>
          <w:tcPr>
            <w:tcW w:w="1689" w:type="dxa"/>
            <w:tcBorders>
              <w:top w:val="single" w:sz="4" w:space="0" w:color="auto"/>
              <w:left w:val="nil"/>
              <w:bottom w:val="single" w:sz="4" w:space="0" w:color="auto"/>
              <w:right w:val="single" w:sz="4" w:space="0" w:color="auto"/>
            </w:tcBorders>
            <w:vAlign w:val="center"/>
          </w:tcPr>
          <w:p w14:paraId="5E9DC87D" w14:textId="77777777" w:rsidR="005570BC" w:rsidRDefault="008D2DE9">
            <w:pPr>
              <w:widowControl/>
              <w:jc w:val="center"/>
              <w:rPr>
                <w:rFonts w:ascii="宋体" w:hAnsi="宋体"/>
                <w:kern w:val="0"/>
              </w:rPr>
            </w:pPr>
            <w:r>
              <w:rPr>
                <w:rFonts w:ascii="宋体" w:hAnsi="宋体" w:hint="eastAsia"/>
                <w:kern w:val="0"/>
              </w:rPr>
              <w:t>暂定材料单价</w:t>
            </w:r>
          </w:p>
        </w:tc>
      </w:tr>
      <w:tr w:rsidR="005570BC" w14:paraId="1B01F018"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243791ED" w14:textId="77777777" w:rsidR="005570BC" w:rsidRDefault="008D2DE9">
            <w:pPr>
              <w:widowControl/>
              <w:jc w:val="center"/>
              <w:rPr>
                <w:rFonts w:ascii="宋体" w:hAnsi="宋体"/>
                <w:kern w:val="0"/>
              </w:rPr>
            </w:pPr>
            <w:r>
              <w:rPr>
                <w:rFonts w:ascii="宋体" w:hAnsi="宋体" w:hint="eastAsia"/>
                <w:kern w:val="0"/>
              </w:rPr>
              <w:t>5</w:t>
            </w:r>
          </w:p>
        </w:tc>
        <w:tc>
          <w:tcPr>
            <w:tcW w:w="1800" w:type="dxa"/>
            <w:tcBorders>
              <w:top w:val="single" w:sz="4" w:space="0" w:color="auto"/>
              <w:left w:val="nil"/>
              <w:bottom w:val="single" w:sz="4" w:space="0" w:color="auto"/>
              <w:right w:val="single" w:sz="4" w:space="0" w:color="auto"/>
            </w:tcBorders>
            <w:vAlign w:val="center"/>
          </w:tcPr>
          <w:p w14:paraId="02E5E421" w14:textId="77777777" w:rsidR="005570BC" w:rsidRDefault="008D2DE9">
            <w:pPr>
              <w:widowControl/>
              <w:rPr>
                <w:rFonts w:ascii="宋体" w:hAnsi="宋体"/>
                <w:kern w:val="0"/>
              </w:rPr>
            </w:pPr>
            <w:r>
              <w:rPr>
                <w:rFonts w:ascii="宋体" w:hAnsi="宋体" w:hint="eastAsia"/>
                <w:kern w:val="0"/>
              </w:rPr>
              <w:t>不锈钢嵌入式器械柜</w:t>
            </w:r>
          </w:p>
        </w:tc>
        <w:tc>
          <w:tcPr>
            <w:tcW w:w="2194" w:type="dxa"/>
            <w:tcBorders>
              <w:top w:val="single" w:sz="4" w:space="0" w:color="auto"/>
              <w:left w:val="nil"/>
              <w:bottom w:val="single" w:sz="4" w:space="0" w:color="auto"/>
              <w:right w:val="single" w:sz="4" w:space="0" w:color="auto"/>
            </w:tcBorders>
            <w:vAlign w:val="center"/>
          </w:tcPr>
          <w:p w14:paraId="486D6DDA" w14:textId="77777777" w:rsidR="005570BC" w:rsidRDefault="008D2DE9">
            <w:pPr>
              <w:widowControl/>
              <w:jc w:val="center"/>
              <w:rPr>
                <w:rFonts w:ascii="宋体" w:hAnsi="宋体"/>
                <w:kern w:val="0"/>
              </w:rPr>
            </w:pPr>
            <w:r>
              <w:rPr>
                <w:rFonts w:ascii="宋体" w:hAnsi="宋体" w:hint="eastAsia"/>
                <w:kern w:val="0"/>
              </w:rPr>
              <w:t>900Wx1700Hx350D</w:t>
            </w:r>
          </w:p>
        </w:tc>
        <w:tc>
          <w:tcPr>
            <w:tcW w:w="711" w:type="dxa"/>
            <w:tcBorders>
              <w:top w:val="single" w:sz="4" w:space="0" w:color="auto"/>
              <w:left w:val="nil"/>
              <w:bottom w:val="single" w:sz="4" w:space="0" w:color="auto"/>
              <w:right w:val="single" w:sz="4" w:space="0" w:color="auto"/>
            </w:tcBorders>
            <w:vAlign w:val="center"/>
          </w:tcPr>
          <w:p w14:paraId="291C0FF4"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349CC042" w14:textId="77777777" w:rsidR="005570BC" w:rsidRDefault="008D2DE9">
            <w:pPr>
              <w:widowControl/>
              <w:jc w:val="center"/>
              <w:rPr>
                <w:rFonts w:ascii="宋体" w:hAnsi="宋体"/>
                <w:kern w:val="0"/>
              </w:rPr>
            </w:pPr>
            <w:r>
              <w:rPr>
                <w:rFonts w:ascii="宋体" w:hAnsi="宋体" w:hint="eastAsia"/>
                <w:kern w:val="0"/>
              </w:rPr>
              <w:t>8685</w:t>
            </w:r>
          </w:p>
        </w:tc>
        <w:tc>
          <w:tcPr>
            <w:tcW w:w="1689" w:type="dxa"/>
            <w:tcBorders>
              <w:top w:val="single" w:sz="4" w:space="0" w:color="auto"/>
              <w:left w:val="nil"/>
              <w:bottom w:val="single" w:sz="4" w:space="0" w:color="auto"/>
              <w:right w:val="single" w:sz="4" w:space="0" w:color="auto"/>
            </w:tcBorders>
            <w:vAlign w:val="center"/>
          </w:tcPr>
          <w:p w14:paraId="7C887BCA" w14:textId="77777777" w:rsidR="005570BC" w:rsidRDefault="008D2DE9">
            <w:pPr>
              <w:widowControl/>
              <w:jc w:val="center"/>
              <w:rPr>
                <w:rFonts w:ascii="宋体" w:hAnsi="宋体"/>
                <w:kern w:val="0"/>
              </w:rPr>
            </w:pPr>
            <w:r>
              <w:rPr>
                <w:rFonts w:ascii="宋体" w:hAnsi="宋体" w:hint="eastAsia"/>
                <w:kern w:val="0"/>
              </w:rPr>
              <w:t>暂定综合单价</w:t>
            </w:r>
          </w:p>
        </w:tc>
      </w:tr>
      <w:tr w:rsidR="005570BC" w14:paraId="5FFBC07A"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34647800" w14:textId="77777777" w:rsidR="005570BC" w:rsidRDefault="008D2DE9">
            <w:pPr>
              <w:widowControl/>
              <w:jc w:val="center"/>
              <w:rPr>
                <w:rFonts w:ascii="宋体" w:hAnsi="宋体"/>
                <w:kern w:val="0"/>
              </w:rPr>
            </w:pPr>
            <w:r>
              <w:rPr>
                <w:rFonts w:ascii="宋体" w:hAnsi="宋体" w:hint="eastAsia"/>
                <w:kern w:val="0"/>
              </w:rPr>
              <w:t>6</w:t>
            </w:r>
          </w:p>
        </w:tc>
        <w:tc>
          <w:tcPr>
            <w:tcW w:w="1800" w:type="dxa"/>
            <w:tcBorders>
              <w:top w:val="single" w:sz="4" w:space="0" w:color="auto"/>
              <w:left w:val="nil"/>
              <w:bottom w:val="single" w:sz="4" w:space="0" w:color="auto"/>
              <w:right w:val="single" w:sz="4" w:space="0" w:color="auto"/>
            </w:tcBorders>
            <w:vAlign w:val="center"/>
          </w:tcPr>
          <w:p w14:paraId="0D5C6315" w14:textId="77777777" w:rsidR="005570BC" w:rsidRDefault="008D2DE9">
            <w:pPr>
              <w:widowControl/>
              <w:rPr>
                <w:rFonts w:ascii="宋体" w:hAnsi="宋体"/>
                <w:kern w:val="0"/>
              </w:rPr>
            </w:pPr>
            <w:r>
              <w:rPr>
                <w:rFonts w:ascii="宋体" w:hAnsi="宋体" w:hint="eastAsia"/>
                <w:kern w:val="0"/>
              </w:rPr>
              <w:t>不锈钢嵌入式麻醉柜</w:t>
            </w:r>
          </w:p>
        </w:tc>
        <w:tc>
          <w:tcPr>
            <w:tcW w:w="2194" w:type="dxa"/>
            <w:tcBorders>
              <w:top w:val="single" w:sz="4" w:space="0" w:color="auto"/>
              <w:left w:val="nil"/>
              <w:bottom w:val="single" w:sz="4" w:space="0" w:color="auto"/>
              <w:right w:val="single" w:sz="4" w:space="0" w:color="auto"/>
            </w:tcBorders>
            <w:vAlign w:val="center"/>
          </w:tcPr>
          <w:p w14:paraId="2C51D042" w14:textId="77777777" w:rsidR="005570BC" w:rsidRDefault="008D2DE9">
            <w:pPr>
              <w:widowControl/>
              <w:jc w:val="center"/>
              <w:rPr>
                <w:rFonts w:ascii="宋体" w:hAnsi="宋体"/>
                <w:kern w:val="0"/>
              </w:rPr>
            </w:pPr>
            <w:r>
              <w:rPr>
                <w:rFonts w:ascii="宋体" w:hAnsi="宋体" w:hint="eastAsia"/>
                <w:kern w:val="0"/>
              </w:rPr>
              <w:t>900Wx1700Hx350D</w:t>
            </w:r>
          </w:p>
        </w:tc>
        <w:tc>
          <w:tcPr>
            <w:tcW w:w="711" w:type="dxa"/>
            <w:tcBorders>
              <w:top w:val="single" w:sz="4" w:space="0" w:color="auto"/>
              <w:left w:val="nil"/>
              <w:bottom w:val="single" w:sz="4" w:space="0" w:color="auto"/>
              <w:right w:val="single" w:sz="4" w:space="0" w:color="auto"/>
            </w:tcBorders>
            <w:vAlign w:val="center"/>
          </w:tcPr>
          <w:p w14:paraId="59AF2D38"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3066B4DB" w14:textId="77777777" w:rsidR="005570BC" w:rsidRDefault="008D2DE9">
            <w:pPr>
              <w:widowControl/>
              <w:jc w:val="center"/>
              <w:rPr>
                <w:rFonts w:ascii="宋体" w:hAnsi="宋体"/>
                <w:kern w:val="0"/>
              </w:rPr>
            </w:pPr>
            <w:r>
              <w:rPr>
                <w:rFonts w:ascii="宋体" w:hAnsi="宋体" w:hint="eastAsia"/>
                <w:kern w:val="0"/>
              </w:rPr>
              <w:t>8685</w:t>
            </w:r>
          </w:p>
        </w:tc>
        <w:tc>
          <w:tcPr>
            <w:tcW w:w="1689" w:type="dxa"/>
            <w:tcBorders>
              <w:top w:val="single" w:sz="4" w:space="0" w:color="auto"/>
              <w:left w:val="nil"/>
              <w:bottom w:val="single" w:sz="4" w:space="0" w:color="auto"/>
              <w:right w:val="single" w:sz="4" w:space="0" w:color="auto"/>
            </w:tcBorders>
            <w:vAlign w:val="center"/>
          </w:tcPr>
          <w:p w14:paraId="6F350488" w14:textId="77777777" w:rsidR="005570BC" w:rsidRDefault="008D2DE9">
            <w:pPr>
              <w:widowControl/>
              <w:jc w:val="center"/>
              <w:rPr>
                <w:rFonts w:ascii="宋体" w:hAnsi="宋体"/>
                <w:kern w:val="0"/>
              </w:rPr>
            </w:pPr>
            <w:r>
              <w:rPr>
                <w:rFonts w:ascii="宋体" w:hAnsi="宋体" w:hint="eastAsia"/>
                <w:kern w:val="0"/>
              </w:rPr>
              <w:t>暂定材料单价</w:t>
            </w:r>
          </w:p>
        </w:tc>
      </w:tr>
      <w:tr w:rsidR="005570BC" w14:paraId="06541B0C"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5813F7E3" w14:textId="77777777" w:rsidR="005570BC" w:rsidRDefault="008D2DE9">
            <w:pPr>
              <w:widowControl/>
              <w:jc w:val="center"/>
              <w:rPr>
                <w:rFonts w:ascii="宋体" w:hAnsi="宋体"/>
                <w:kern w:val="0"/>
              </w:rPr>
            </w:pPr>
            <w:r>
              <w:rPr>
                <w:rFonts w:ascii="宋体" w:hAnsi="宋体" w:hint="eastAsia"/>
                <w:kern w:val="0"/>
              </w:rPr>
              <w:t>7</w:t>
            </w:r>
          </w:p>
        </w:tc>
        <w:tc>
          <w:tcPr>
            <w:tcW w:w="1800" w:type="dxa"/>
            <w:tcBorders>
              <w:top w:val="single" w:sz="4" w:space="0" w:color="auto"/>
              <w:left w:val="nil"/>
              <w:bottom w:val="single" w:sz="4" w:space="0" w:color="auto"/>
              <w:right w:val="single" w:sz="4" w:space="0" w:color="auto"/>
            </w:tcBorders>
            <w:vAlign w:val="center"/>
          </w:tcPr>
          <w:p w14:paraId="1119AB11" w14:textId="77777777" w:rsidR="005570BC" w:rsidRDefault="008D2DE9">
            <w:pPr>
              <w:widowControl/>
              <w:rPr>
                <w:rFonts w:ascii="宋体" w:hAnsi="宋体"/>
                <w:kern w:val="0"/>
              </w:rPr>
            </w:pPr>
            <w:r>
              <w:rPr>
                <w:rFonts w:ascii="宋体" w:hAnsi="宋体" w:hint="eastAsia"/>
                <w:kern w:val="0"/>
              </w:rPr>
              <w:t>不锈钢嵌入式电源插座箱</w:t>
            </w:r>
          </w:p>
        </w:tc>
        <w:tc>
          <w:tcPr>
            <w:tcW w:w="2194" w:type="dxa"/>
            <w:tcBorders>
              <w:top w:val="single" w:sz="4" w:space="0" w:color="auto"/>
              <w:left w:val="nil"/>
              <w:bottom w:val="single" w:sz="4" w:space="0" w:color="auto"/>
              <w:right w:val="single" w:sz="4" w:space="0" w:color="auto"/>
            </w:tcBorders>
            <w:vAlign w:val="center"/>
          </w:tcPr>
          <w:p w14:paraId="20C4585C" w14:textId="77777777" w:rsidR="005570BC" w:rsidRDefault="008D2DE9">
            <w:pPr>
              <w:widowControl/>
              <w:jc w:val="center"/>
              <w:rPr>
                <w:rFonts w:ascii="宋体" w:hAnsi="宋体"/>
                <w:kern w:val="0"/>
              </w:rPr>
            </w:pPr>
            <w:r>
              <w:rPr>
                <w:rFonts w:ascii="宋体" w:hAnsi="宋体" w:hint="eastAsia"/>
                <w:kern w:val="0"/>
              </w:rPr>
              <w:t>3x220VAC</w:t>
            </w:r>
          </w:p>
        </w:tc>
        <w:tc>
          <w:tcPr>
            <w:tcW w:w="711" w:type="dxa"/>
            <w:tcBorders>
              <w:top w:val="single" w:sz="4" w:space="0" w:color="auto"/>
              <w:left w:val="nil"/>
              <w:bottom w:val="single" w:sz="4" w:space="0" w:color="auto"/>
              <w:right w:val="single" w:sz="4" w:space="0" w:color="auto"/>
            </w:tcBorders>
            <w:vAlign w:val="center"/>
          </w:tcPr>
          <w:p w14:paraId="277E8934"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3C626A2E" w14:textId="77777777" w:rsidR="005570BC" w:rsidRDefault="008D2DE9">
            <w:pPr>
              <w:widowControl/>
              <w:jc w:val="center"/>
              <w:rPr>
                <w:rFonts w:ascii="宋体" w:hAnsi="宋体"/>
                <w:kern w:val="0"/>
              </w:rPr>
            </w:pPr>
            <w:r>
              <w:rPr>
                <w:rFonts w:ascii="宋体" w:hAnsi="宋体" w:hint="eastAsia"/>
                <w:kern w:val="0"/>
              </w:rPr>
              <w:t>1200</w:t>
            </w:r>
          </w:p>
        </w:tc>
        <w:tc>
          <w:tcPr>
            <w:tcW w:w="1689" w:type="dxa"/>
            <w:tcBorders>
              <w:top w:val="single" w:sz="4" w:space="0" w:color="auto"/>
              <w:left w:val="nil"/>
              <w:bottom w:val="single" w:sz="4" w:space="0" w:color="auto"/>
              <w:right w:val="single" w:sz="4" w:space="0" w:color="auto"/>
            </w:tcBorders>
            <w:vAlign w:val="center"/>
          </w:tcPr>
          <w:p w14:paraId="26903BD5" w14:textId="77777777" w:rsidR="005570BC" w:rsidRDefault="008D2DE9">
            <w:pPr>
              <w:widowControl/>
              <w:jc w:val="center"/>
              <w:rPr>
                <w:rFonts w:ascii="宋体" w:hAnsi="宋体"/>
                <w:kern w:val="0"/>
              </w:rPr>
            </w:pPr>
            <w:r>
              <w:rPr>
                <w:rFonts w:ascii="宋体" w:hAnsi="宋体" w:hint="eastAsia"/>
                <w:kern w:val="0"/>
              </w:rPr>
              <w:t>暂定综合单价</w:t>
            </w:r>
          </w:p>
        </w:tc>
      </w:tr>
      <w:tr w:rsidR="005570BC" w14:paraId="6A62C7D6"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639E4578" w14:textId="77777777" w:rsidR="005570BC" w:rsidRDefault="008D2DE9">
            <w:pPr>
              <w:widowControl/>
              <w:jc w:val="center"/>
              <w:rPr>
                <w:rFonts w:ascii="宋体" w:hAnsi="宋体"/>
                <w:kern w:val="0"/>
              </w:rPr>
            </w:pPr>
            <w:r>
              <w:rPr>
                <w:rFonts w:ascii="宋体" w:hAnsi="宋体" w:hint="eastAsia"/>
                <w:kern w:val="0"/>
              </w:rPr>
              <w:t>8</w:t>
            </w:r>
          </w:p>
        </w:tc>
        <w:tc>
          <w:tcPr>
            <w:tcW w:w="1800" w:type="dxa"/>
            <w:tcBorders>
              <w:top w:val="single" w:sz="4" w:space="0" w:color="auto"/>
              <w:left w:val="nil"/>
              <w:bottom w:val="single" w:sz="4" w:space="0" w:color="auto"/>
              <w:right w:val="single" w:sz="4" w:space="0" w:color="auto"/>
            </w:tcBorders>
            <w:vAlign w:val="center"/>
          </w:tcPr>
          <w:p w14:paraId="49DBE994" w14:textId="77777777" w:rsidR="005570BC" w:rsidRDefault="008D2DE9">
            <w:pPr>
              <w:widowControl/>
              <w:rPr>
                <w:rFonts w:ascii="宋体" w:hAnsi="宋体"/>
                <w:kern w:val="0"/>
              </w:rPr>
            </w:pPr>
            <w:r>
              <w:rPr>
                <w:rFonts w:ascii="宋体" w:hAnsi="宋体" w:hint="eastAsia"/>
                <w:kern w:val="0"/>
              </w:rPr>
              <w:t>不锈钢嵌入式电源插座箱（带</w:t>
            </w:r>
            <w:r>
              <w:rPr>
                <w:rFonts w:ascii="宋体" w:hAnsi="宋体" w:hint="eastAsia"/>
                <w:kern w:val="0"/>
              </w:rPr>
              <w:t>380V</w:t>
            </w:r>
            <w:r>
              <w:rPr>
                <w:rFonts w:ascii="宋体" w:hAnsi="宋体" w:hint="eastAsia"/>
                <w:kern w:val="0"/>
              </w:rPr>
              <w:t>）</w:t>
            </w:r>
          </w:p>
        </w:tc>
        <w:tc>
          <w:tcPr>
            <w:tcW w:w="2194" w:type="dxa"/>
            <w:tcBorders>
              <w:top w:val="single" w:sz="4" w:space="0" w:color="auto"/>
              <w:left w:val="nil"/>
              <w:bottom w:val="single" w:sz="4" w:space="0" w:color="auto"/>
              <w:right w:val="single" w:sz="4" w:space="0" w:color="auto"/>
            </w:tcBorders>
            <w:vAlign w:val="center"/>
          </w:tcPr>
          <w:p w14:paraId="149CBC91" w14:textId="77777777" w:rsidR="005570BC" w:rsidRDefault="008D2DE9">
            <w:pPr>
              <w:widowControl/>
              <w:jc w:val="center"/>
              <w:rPr>
                <w:rFonts w:ascii="宋体" w:hAnsi="宋体"/>
                <w:kern w:val="0"/>
              </w:rPr>
            </w:pPr>
            <w:r>
              <w:rPr>
                <w:rFonts w:ascii="宋体" w:hAnsi="宋体" w:hint="eastAsia"/>
                <w:kern w:val="0"/>
              </w:rPr>
              <w:t>2x220VAC+1x380VAC</w:t>
            </w:r>
          </w:p>
        </w:tc>
        <w:tc>
          <w:tcPr>
            <w:tcW w:w="711" w:type="dxa"/>
            <w:tcBorders>
              <w:top w:val="single" w:sz="4" w:space="0" w:color="auto"/>
              <w:left w:val="nil"/>
              <w:bottom w:val="single" w:sz="4" w:space="0" w:color="auto"/>
              <w:right w:val="single" w:sz="4" w:space="0" w:color="auto"/>
            </w:tcBorders>
            <w:vAlign w:val="center"/>
          </w:tcPr>
          <w:p w14:paraId="5BFACC6F"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3F819C49" w14:textId="77777777" w:rsidR="005570BC" w:rsidRDefault="008D2DE9">
            <w:pPr>
              <w:widowControl/>
              <w:jc w:val="center"/>
              <w:rPr>
                <w:rFonts w:ascii="宋体" w:hAnsi="宋体"/>
                <w:kern w:val="0"/>
              </w:rPr>
            </w:pPr>
            <w:r>
              <w:rPr>
                <w:rFonts w:ascii="宋体" w:hAnsi="宋体" w:hint="eastAsia"/>
                <w:kern w:val="0"/>
              </w:rPr>
              <w:t>1200</w:t>
            </w:r>
          </w:p>
        </w:tc>
        <w:tc>
          <w:tcPr>
            <w:tcW w:w="1689" w:type="dxa"/>
            <w:tcBorders>
              <w:top w:val="single" w:sz="4" w:space="0" w:color="auto"/>
              <w:left w:val="nil"/>
              <w:bottom w:val="single" w:sz="4" w:space="0" w:color="auto"/>
              <w:right w:val="single" w:sz="4" w:space="0" w:color="auto"/>
            </w:tcBorders>
            <w:vAlign w:val="center"/>
          </w:tcPr>
          <w:p w14:paraId="6A556DD1" w14:textId="77777777" w:rsidR="005570BC" w:rsidRDefault="008D2DE9">
            <w:pPr>
              <w:widowControl/>
              <w:jc w:val="center"/>
              <w:rPr>
                <w:rFonts w:ascii="宋体" w:hAnsi="宋体"/>
                <w:kern w:val="0"/>
              </w:rPr>
            </w:pPr>
            <w:r>
              <w:rPr>
                <w:rFonts w:ascii="宋体" w:hAnsi="宋体" w:hint="eastAsia"/>
                <w:kern w:val="0"/>
              </w:rPr>
              <w:t>暂定综合单价</w:t>
            </w:r>
          </w:p>
        </w:tc>
      </w:tr>
      <w:tr w:rsidR="005570BC" w14:paraId="5A457F7B"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6A993F92" w14:textId="77777777" w:rsidR="005570BC" w:rsidRDefault="008D2DE9">
            <w:pPr>
              <w:widowControl/>
              <w:jc w:val="center"/>
              <w:rPr>
                <w:rFonts w:ascii="宋体" w:hAnsi="宋体"/>
                <w:kern w:val="0"/>
              </w:rPr>
            </w:pPr>
            <w:r>
              <w:rPr>
                <w:rFonts w:ascii="宋体" w:hAnsi="宋体" w:hint="eastAsia"/>
                <w:kern w:val="0"/>
              </w:rPr>
              <w:t>9</w:t>
            </w:r>
          </w:p>
        </w:tc>
        <w:tc>
          <w:tcPr>
            <w:tcW w:w="1800" w:type="dxa"/>
            <w:tcBorders>
              <w:top w:val="single" w:sz="4" w:space="0" w:color="auto"/>
              <w:left w:val="nil"/>
              <w:bottom w:val="single" w:sz="4" w:space="0" w:color="auto"/>
              <w:right w:val="single" w:sz="4" w:space="0" w:color="auto"/>
            </w:tcBorders>
            <w:vAlign w:val="center"/>
          </w:tcPr>
          <w:p w14:paraId="1428B449" w14:textId="77777777" w:rsidR="005570BC" w:rsidRDefault="008D2DE9">
            <w:pPr>
              <w:widowControl/>
              <w:rPr>
                <w:rFonts w:ascii="宋体" w:hAnsi="宋体"/>
                <w:kern w:val="0"/>
              </w:rPr>
            </w:pPr>
            <w:r>
              <w:rPr>
                <w:rFonts w:ascii="宋体" w:hAnsi="宋体" w:hint="eastAsia"/>
                <w:kern w:val="0"/>
              </w:rPr>
              <w:t>不锈钢嵌入式多功能控制箱</w:t>
            </w:r>
            <w:r>
              <w:rPr>
                <w:rFonts w:ascii="宋体" w:hAnsi="宋体" w:hint="eastAsia"/>
                <w:kern w:val="0"/>
              </w:rPr>
              <w:t>+</w:t>
            </w:r>
            <w:r>
              <w:rPr>
                <w:rFonts w:ascii="宋体" w:hAnsi="宋体" w:hint="eastAsia"/>
                <w:kern w:val="0"/>
              </w:rPr>
              <w:t>书写台</w:t>
            </w:r>
          </w:p>
        </w:tc>
        <w:tc>
          <w:tcPr>
            <w:tcW w:w="2194" w:type="dxa"/>
            <w:tcBorders>
              <w:top w:val="single" w:sz="4" w:space="0" w:color="auto"/>
              <w:left w:val="nil"/>
              <w:bottom w:val="single" w:sz="4" w:space="0" w:color="auto"/>
              <w:right w:val="single" w:sz="4" w:space="0" w:color="auto"/>
            </w:tcBorders>
            <w:vAlign w:val="center"/>
          </w:tcPr>
          <w:p w14:paraId="78990BBD" w14:textId="77777777" w:rsidR="005570BC" w:rsidRDefault="008D2DE9">
            <w:pPr>
              <w:widowControl/>
              <w:jc w:val="center"/>
              <w:rPr>
                <w:rFonts w:ascii="宋体" w:hAnsi="宋体"/>
                <w:kern w:val="0"/>
              </w:rPr>
            </w:pPr>
            <w:r>
              <w:rPr>
                <w:rFonts w:ascii="宋体" w:hAnsi="宋体" w:hint="eastAsia"/>
                <w:kern w:val="0"/>
              </w:rPr>
              <w:t>1180Wx600H</w:t>
            </w:r>
          </w:p>
        </w:tc>
        <w:tc>
          <w:tcPr>
            <w:tcW w:w="711" w:type="dxa"/>
            <w:tcBorders>
              <w:top w:val="single" w:sz="4" w:space="0" w:color="auto"/>
              <w:left w:val="nil"/>
              <w:bottom w:val="single" w:sz="4" w:space="0" w:color="auto"/>
              <w:right w:val="single" w:sz="4" w:space="0" w:color="auto"/>
            </w:tcBorders>
            <w:vAlign w:val="center"/>
          </w:tcPr>
          <w:p w14:paraId="22644CD8" w14:textId="77777777" w:rsidR="005570BC" w:rsidRDefault="008D2DE9">
            <w:pPr>
              <w:widowControl/>
              <w:jc w:val="center"/>
              <w:rPr>
                <w:rFonts w:ascii="宋体" w:hAnsi="宋体"/>
                <w:kern w:val="0"/>
              </w:rPr>
            </w:pPr>
            <w:r>
              <w:rPr>
                <w:rFonts w:ascii="宋体" w:hAnsi="宋体" w:hint="eastAsia"/>
                <w:kern w:val="0"/>
              </w:rPr>
              <w:t>套</w:t>
            </w:r>
          </w:p>
        </w:tc>
        <w:tc>
          <w:tcPr>
            <w:tcW w:w="1423" w:type="dxa"/>
            <w:tcBorders>
              <w:top w:val="single" w:sz="4" w:space="0" w:color="auto"/>
              <w:left w:val="nil"/>
              <w:bottom w:val="single" w:sz="4" w:space="0" w:color="auto"/>
              <w:right w:val="single" w:sz="4" w:space="0" w:color="auto"/>
            </w:tcBorders>
            <w:vAlign w:val="center"/>
          </w:tcPr>
          <w:p w14:paraId="7CE4C59E" w14:textId="77777777" w:rsidR="005570BC" w:rsidRDefault="008D2DE9">
            <w:pPr>
              <w:widowControl/>
              <w:jc w:val="center"/>
              <w:rPr>
                <w:rFonts w:ascii="宋体" w:hAnsi="宋体"/>
                <w:kern w:val="0"/>
              </w:rPr>
            </w:pPr>
            <w:r>
              <w:rPr>
                <w:rFonts w:ascii="宋体" w:hAnsi="宋体" w:hint="eastAsia"/>
                <w:kern w:val="0"/>
              </w:rPr>
              <w:t>20000</w:t>
            </w:r>
          </w:p>
        </w:tc>
        <w:tc>
          <w:tcPr>
            <w:tcW w:w="1689" w:type="dxa"/>
            <w:tcBorders>
              <w:top w:val="single" w:sz="4" w:space="0" w:color="auto"/>
              <w:left w:val="nil"/>
              <w:bottom w:val="single" w:sz="4" w:space="0" w:color="auto"/>
              <w:right w:val="single" w:sz="4" w:space="0" w:color="auto"/>
            </w:tcBorders>
            <w:vAlign w:val="center"/>
          </w:tcPr>
          <w:p w14:paraId="6F7E45B7" w14:textId="77777777" w:rsidR="005570BC" w:rsidRDefault="008D2DE9">
            <w:pPr>
              <w:widowControl/>
              <w:jc w:val="center"/>
              <w:rPr>
                <w:rFonts w:ascii="宋体" w:hAnsi="宋体"/>
                <w:kern w:val="0"/>
              </w:rPr>
            </w:pPr>
            <w:r>
              <w:rPr>
                <w:rFonts w:ascii="宋体" w:hAnsi="宋体" w:hint="eastAsia"/>
                <w:kern w:val="0"/>
              </w:rPr>
              <w:t>暂定材料单价</w:t>
            </w:r>
          </w:p>
        </w:tc>
      </w:tr>
      <w:tr w:rsidR="005570BC" w14:paraId="16797413"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37387138" w14:textId="77777777" w:rsidR="005570BC" w:rsidRDefault="005570BC">
            <w:pPr>
              <w:widowControl/>
              <w:jc w:val="center"/>
              <w:rPr>
                <w:rFonts w:ascii="宋体" w:hAnsi="宋体"/>
                <w:kern w:val="0"/>
              </w:rPr>
            </w:pPr>
          </w:p>
        </w:tc>
        <w:tc>
          <w:tcPr>
            <w:tcW w:w="1800" w:type="dxa"/>
            <w:tcBorders>
              <w:top w:val="single" w:sz="4" w:space="0" w:color="auto"/>
              <w:left w:val="nil"/>
              <w:bottom w:val="single" w:sz="4" w:space="0" w:color="auto"/>
              <w:right w:val="single" w:sz="4" w:space="0" w:color="auto"/>
            </w:tcBorders>
            <w:vAlign w:val="center"/>
          </w:tcPr>
          <w:p w14:paraId="0B5C3B87" w14:textId="77777777" w:rsidR="005570BC" w:rsidRDefault="005570BC">
            <w:pPr>
              <w:widowControl/>
              <w:rPr>
                <w:rFonts w:ascii="宋体" w:hAnsi="宋体"/>
                <w:kern w:val="0"/>
              </w:rPr>
            </w:pPr>
          </w:p>
        </w:tc>
        <w:tc>
          <w:tcPr>
            <w:tcW w:w="2194" w:type="dxa"/>
            <w:tcBorders>
              <w:top w:val="single" w:sz="4" w:space="0" w:color="auto"/>
              <w:left w:val="nil"/>
              <w:bottom w:val="single" w:sz="4" w:space="0" w:color="auto"/>
              <w:right w:val="single" w:sz="4" w:space="0" w:color="auto"/>
            </w:tcBorders>
            <w:vAlign w:val="center"/>
          </w:tcPr>
          <w:p w14:paraId="6C6456C6" w14:textId="77777777" w:rsidR="005570BC" w:rsidRDefault="005570BC">
            <w:pPr>
              <w:widowControl/>
              <w:jc w:val="center"/>
              <w:rPr>
                <w:rFonts w:ascii="宋体" w:hAnsi="宋体"/>
                <w:kern w:val="0"/>
              </w:rPr>
            </w:pPr>
          </w:p>
        </w:tc>
        <w:tc>
          <w:tcPr>
            <w:tcW w:w="711" w:type="dxa"/>
            <w:tcBorders>
              <w:top w:val="single" w:sz="4" w:space="0" w:color="auto"/>
              <w:left w:val="nil"/>
              <w:bottom w:val="single" w:sz="4" w:space="0" w:color="auto"/>
              <w:right w:val="single" w:sz="4" w:space="0" w:color="auto"/>
            </w:tcBorders>
            <w:vAlign w:val="center"/>
          </w:tcPr>
          <w:p w14:paraId="6061D4A0" w14:textId="77777777" w:rsidR="005570BC" w:rsidRDefault="005570BC">
            <w:pPr>
              <w:widowControl/>
              <w:jc w:val="center"/>
              <w:rPr>
                <w:rFonts w:ascii="宋体" w:hAnsi="宋体"/>
                <w:kern w:val="0"/>
              </w:rPr>
            </w:pPr>
          </w:p>
        </w:tc>
        <w:tc>
          <w:tcPr>
            <w:tcW w:w="1423" w:type="dxa"/>
            <w:tcBorders>
              <w:top w:val="single" w:sz="4" w:space="0" w:color="auto"/>
              <w:left w:val="nil"/>
              <w:bottom w:val="single" w:sz="4" w:space="0" w:color="auto"/>
              <w:right w:val="single" w:sz="4" w:space="0" w:color="auto"/>
            </w:tcBorders>
            <w:vAlign w:val="center"/>
          </w:tcPr>
          <w:p w14:paraId="2426F124" w14:textId="77777777" w:rsidR="005570BC" w:rsidRDefault="005570BC">
            <w:pPr>
              <w:widowControl/>
              <w:jc w:val="center"/>
              <w:rPr>
                <w:rFonts w:ascii="宋体" w:hAnsi="宋体"/>
                <w:kern w:val="0"/>
              </w:rPr>
            </w:pPr>
          </w:p>
        </w:tc>
        <w:tc>
          <w:tcPr>
            <w:tcW w:w="1689" w:type="dxa"/>
            <w:tcBorders>
              <w:top w:val="single" w:sz="4" w:space="0" w:color="auto"/>
              <w:left w:val="nil"/>
              <w:bottom w:val="single" w:sz="4" w:space="0" w:color="auto"/>
              <w:right w:val="single" w:sz="4" w:space="0" w:color="auto"/>
            </w:tcBorders>
            <w:vAlign w:val="center"/>
          </w:tcPr>
          <w:p w14:paraId="04FDC4F4" w14:textId="77777777" w:rsidR="005570BC" w:rsidRDefault="005570BC">
            <w:pPr>
              <w:widowControl/>
              <w:jc w:val="center"/>
              <w:rPr>
                <w:rFonts w:ascii="宋体" w:hAnsi="宋体"/>
                <w:kern w:val="0"/>
              </w:rPr>
            </w:pPr>
          </w:p>
        </w:tc>
      </w:tr>
      <w:tr w:rsidR="005570BC" w14:paraId="35A9D005" w14:textId="77777777">
        <w:trPr>
          <w:trHeight w:val="630"/>
        </w:trPr>
        <w:tc>
          <w:tcPr>
            <w:tcW w:w="828" w:type="dxa"/>
            <w:tcBorders>
              <w:top w:val="single" w:sz="4" w:space="0" w:color="auto"/>
              <w:left w:val="single" w:sz="4" w:space="0" w:color="auto"/>
              <w:bottom w:val="single" w:sz="4" w:space="0" w:color="auto"/>
              <w:right w:val="single" w:sz="4" w:space="0" w:color="auto"/>
            </w:tcBorders>
            <w:vAlign w:val="center"/>
          </w:tcPr>
          <w:p w14:paraId="4C66AF8E" w14:textId="77777777" w:rsidR="005570BC" w:rsidRDefault="005570BC">
            <w:pPr>
              <w:widowControl/>
              <w:jc w:val="center"/>
              <w:rPr>
                <w:rFonts w:ascii="宋体" w:hAnsi="宋体"/>
                <w:kern w:val="0"/>
              </w:rPr>
            </w:pPr>
          </w:p>
        </w:tc>
        <w:tc>
          <w:tcPr>
            <w:tcW w:w="1800" w:type="dxa"/>
            <w:tcBorders>
              <w:top w:val="single" w:sz="4" w:space="0" w:color="auto"/>
              <w:left w:val="nil"/>
              <w:bottom w:val="single" w:sz="4" w:space="0" w:color="auto"/>
              <w:right w:val="single" w:sz="4" w:space="0" w:color="auto"/>
            </w:tcBorders>
            <w:vAlign w:val="center"/>
          </w:tcPr>
          <w:p w14:paraId="1A69AC56" w14:textId="77777777" w:rsidR="005570BC" w:rsidRDefault="005570BC">
            <w:pPr>
              <w:widowControl/>
              <w:rPr>
                <w:rFonts w:ascii="宋体" w:hAnsi="宋体"/>
                <w:kern w:val="0"/>
              </w:rPr>
            </w:pPr>
          </w:p>
        </w:tc>
        <w:tc>
          <w:tcPr>
            <w:tcW w:w="2194" w:type="dxa"/>
            <w:tcBorders>
              <w:top w:val="single" w:sz="4" w:space="0" w:color="auto"/>
              <w:left w:val="nil"/>
              <w:bottom w:val="single" w:sz="4" w:space="0" w:color="auto"/>
              <w:right w:val="single" w:sz="4" w:space="0" w:color="auto"/>
            </w:tcBorders>
            <w:vAlign w:val="center"/>
          </w:tcPr>
          <w:p w14:paraId="6305193C" w14:textId="77777777" w:rsidR="005570BC" w:rsidRDefault="005570BC">
            <w:pPr>
              <w:widowControl/>
              <w:jc w:val="center"/>
              <w:rPr>
                <w:rFonts w:ascii="宋体" w:hAnsi="宋体"/>
                <w:kern w:val="0"/>
              </w:rPr>
            </w:pPr>
          </w:p>
        </w:tc>
        <w:tc>
          <w:tcPr>
            <w:tcW w:w="711" w:type="dxa"/>
            <w:tcBorders>
              <w:top w:val="single" w:sz="4" w:space="0" w:color="auto"/>
              <w:left w:val="nil"/>
              <w:bottom w:val="single" w:sz="4" w:space="0" w:color="auto"/>
              <w:right w:val="single" w:sz="4" w:space="0" w:color="auto"/>
            </w:tcBorders>
            <w:vAlign w:val="center"/>
          </w:tcPr>
          <w:p w14:paraId="55A60343" w14:textId="77777777" w:rsidR="005570BC" w:rsidRDefault="005570BC">
            <w:pPr>
              <w:widowControl/>
              <w:jc w:val="center"/>
              <w:rPr>
                <w:rFonts w:ascii="宋体" w:hAnsi="宋体"/>
                <w:kern w:val="0"/>
              </w:rPr>
            </w:pPr>
          </w:p>
        </w:tc>
        <w:tc>
          <w:tcPr>
            <w:tcW w:w="1423" w:type="dxa"/>
            <w:tcBorders>
              <w:top w:val="single" w:sz="4" w:space="0" w:color="auto"/>
              <w:left w:val="nil"/>
              <w:bottom w:val="single" w:sz="4" w:space="0" w:color="auto"/>
              <w:right w:val="single" w:sz="4" w:space="0" w:color="auto"/>
            </w:tcBorders>
            <w:vAlign w:val="center"/>
          </w:tcPr>
          <w:p w14:paraId="5CD813D4" w14:textId="77777777" w:rsidR="005570BC" w:rsidRDefault="005570BC">
            <w:pPr>
              <w:widowControl/>
              <w:jc w:val="center"/>
              <w:rPr>
                <w:rFonts w:ascii="宋体" w:hAnsi="宋体"/>
                <w:kern w:val="0"/>
              </w:rPr>
            </w:pPr>
          </w:p>
        </w:tc>
        <w:tc>
          <w:tcPr>
            <w:tcW w:w="1689" w:type="dxa"/>
            <w:tcBorders>
              <w:top w:val="single" w:sz="4" w:space="0" w:color="auto"/>
              <w:left w:val="nil"/>
              <w:bottom w:val="single" w:sz="4" w:space="0" w:color="auto"/>
              <w:right w:val="single" w:sz="4" w:space="0" w:color="auto"/>
            </w:tcBorders>
            <w:vAlign w:val="center"/>
          </w:tcPr>
          <w:p w14:paraId="687D9AD5" w14:textId="77777777" w:rsidR="005570BC" w:rsidRDefault="005570BC">
            <w:pPr>
              <w:widowControl/>
              <w:jc w:val="center"/>
              <w:rPr>
                <w:rFonts w:ascii="宋体" w:hAnsi="宋体"/>
                <w:kern w:val="0"/>
              </w:rPr>
            </w:pPr>
          </w:p>
        </w:tc>
      </w:tr>
    </w:tbl>
    <w:p w14:paraId="4E9E2635" w14:textId="77777777" w:rsidR="005570BC" w:rsidRDefault="005570BC">
      <w:pPr>
        <w:spacing w:line="360" w:lineRule="auto"/>
        <w:ind w:rightChars="171" w:right="359"/>
        <w:rPr>
          <w:rFonts w:ascii="宋体" w:hAnsi="宋体"/>
          <w:b/>
          <w:bCs/>
        </w:rPr>
      </w:pPr>
    </w:p>
    <w:p w14:paraId="242CA9A7" w14:textId="77777777" w:rsidR="005570BC" w:rsidRDefault="008D2DE9">
      <w:pPr>
        <w:numPr>
          <w:ilvl w:val="0"/>
          <w:numId w:val="2"/>
        </w:numPr>
        <w:spacing w:line="360" w:lineRule="auto"/>
        <w:ind w:rightChars="171" w:right="359" w:firstLineChars="200" w:firstLine="422"/>
        <w:rPr>
          <w:rFonts w:ascii="宋体" w:hAnsi="宋体"/>
          <w:b/>
          <w:bCs/>
        </w:rPr>
      </w:pPr>
      <w:r>
        <w:rPr>
          <w:rFonts w:ascii="宋体" w:hAnsi="宋体" w:hint="eastAsia"/>
          <w:b/>
          <w:bCs/>
        </w:rPr>
        <w:t>设备参考品牌表</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8"/>
        <w:gridCol w:w="4820"/>
      </w:tblGrid>
      <w:tr w:rsidR="005570BC" w14:paraId="422FDFD7" w14:textId="77777777">
        <w:trPr>
          <w:tblHeader/>
        </w:trPr>
        <w:tc>
          <w:tcPr>
            <w:tcW w:w="851" w:type="dxa"/>
            <w:tcBorders>
              <w:top w:val="single" w:sz="4" w:space="0" w:color="auto"/>
              <w:left w:val="single" w:sz="4" w:space="0" w:color="auto"/>
              <w:bottom w:val="single" w:sz="4" w:space="0" w:color="auto"/>
              <w:right w:val="single" w:sz="4" w:space="0" w:color="auto"/>
            </w:tcBorders>
          </w:tcPr>
          <w:p w14:paraId="607542CF" w14:textId="77777777" w:rsidR="005570BC" w:rsidRDefault="008D2DE9">
            <w:pPr>
              <w:spacing w:line="240" w:lineRule="atLeast"/>
              <w:jc w:val="center"/>
              <w:rPr>
                <w:rFonts w:ascii="宋体" w:hAnsi="宋体"/>
                <w:b/>
                <w:szCs w:val="21"/>
              </w:rPr>
            </w:pPr>
            <w:r>
              <w:rPr>
                <w:rFonts w:ascii="宋体" w:hAnsi="宋体" w:hint="eastAsia"/>
                <w:b/>
                <w:szCs w:val="21"/>
              </w:rPr>
              <w:t>序号</w:t>
            </w:r>
          </w:p>
        </w:tc>
        <w:tc>
          <w:tcPr>
            <w:tcW w:w="3118" w:type="dxa"/>
            <w:tcBorders>
              <w:top w:val="single" w:sz="4" w:space="0" w:color="auto"/>
              <w:left w:val="single" w:sz="4" w:space="0" w:color="auto"/>
              <w:bottom w:val="single" w:sz="4" w:space="0" w:color="auto"/>
              <w:right w:val="single" w:sz="4" w:space="0" w:color="auto"/>
            </w:tcBorders>
            <w:vAlign w:val="center"/>
          </w:tcPr>
          <w:p w14:paraId="0D90E28F" w14:textId="77777777" w:rsidR="005570BC" w:rsidRDefault="008D2DE9">
            <w:pPr>
              <w:spacing w:line="240" w:lineRule="atLeast"/>
              <w:jc w:val="center"/>
              <w:rPr>
                <w:rFonts w:ascii="宋体" w:hAnsi="宋体"/>
                <w:b/>
                <w:szCs w:val="21"/>
              </w:rPr>
            </w:pPr>
            <w:r>
              <w:rPr>
                <w:rFonts w:ascii="宋体" w:hAnsi="宋体" w:hint="eastAsia"/>
                <w:b/>
                <w:szCs w:val="21"/>
              </w:rPr>
              <w:t>设备材料名称</w:t>
            </w:r>
          </w:p>
        </w:tc>
        <w:tc>
          <w:tcPr>
            <w:tcW w:w="4820" w:type="dxa"/>
            <w:tcBorders>
              <w:top w:val="single" w:sz="4" w:space="0" w:color="auto"/>
              <w:left w:val="single" w:sz="4" w:space="0" w:color="auto"/>
              <w:bottom w:val="single" w:sz="4" w:space="0" w:color="auto"/>
              <w:right w:val="single" w:sz="4" w:space="0" w:color="auto"/>
            </w:tcBorders>
            <w:vAlign w:val="center"/>
          </w:tcPr>
          <w:p w14:paraId="0A5035E2" w14:textId="77777777" w:rsidR="005570BC" w:rsidRDefault="008D2DE9">
            <w:pPr>
              <w:spacing w:line="240" w:lineRule="atLeast"/>
              <w:jc w:val="center"/>
              <w:rPr>
                <w:rFonts w:ascii="宋体" w:hAnsi="宋体"/>
                <w:b/>
                <w:szCs w:val="21"/>
              </w:rPr>
            </w:pPr>
            <w:r>
              <w:rPr>
                <w:rFonts w:ascii="宋体" w:hAnsi="宋体" w:hint="eastAsia"/>
                <w:b/>
                <w:szCs w:val="21"/>
              </w:rPr>
              <w:t>参考品牌或厂家</w:t>
            </w:r>
          </w:p>
        </w:tc>
      </w:tr>
      <w:tr w:rsidR="005570BC" w14:paraId="78CDADD6"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41AB128C" w14:textId="77777777" w:rsidR="005570BC" w:rsidRDefault="008D2DE9">
            <w:pPr>
              <w:spacing w:line="240" w:lineRule="atLeast"/>
              <w:jc w:val="center"/>
              <w:rPr>
                <w:rFonts w:ascii="宋体" w:hAnsi="宋体"/>
                <w:szCs w:val="21"/>
              </w:rPr>
            </w:pPr>
            <w:r>
              <w:rPr>
                <w:rFonts w:ascii="宋体" w:hAnsi="宋体" w:hint="eastAsia"/>
                <w:szCs w:val="21"/>
              </w:rPr>
              <w:t>1</w:t>
            </w:r>
          </w:p>
        </w:tc>
        <w:tc>
          <w:tcPr>
            <w:tcW w:w="3118" w:type="dxa"/>
            <w:tcBorders>
              <w:top w:val="single" w:sz="4" w:space="0" w:color="auto"/>
              <w:left w:val="single" w:sz="4" w:space="0" w:color="auto"/>
              <w:bottom w:val="single" w:sz="4" w:space="0" w:color="auto"/>
              <w:right w:val="single" w:sz="4" w:space="0" w:color="auto"/>
            </w:tcBorders>
            <w:vAlign w:val="center"/>
          </w:tcPr>
          <w:p w14:paraId="5AF35DB9" w14:textId="77777777" w:rsidR="005570BC" w:rsidRDefault="008D2DE9">
            <w:pPr>
              <w:spacing w:line="240" w:lineRule="atLeast"/>
              <w:rPr>
                <w:rFonts w:ascii="宋体" w:hAnsi="宋体"/>
                <w:szCs w:val="21"/>
              </w:rPr>
            </w:pPr>
            <w:r>
              <w:rPr>
                <w:rFonts w:ascii="宋体" w:hAnsi="宋体" w:hint="eastAsia"/>
                <w:szCs w:val="21"/>
              </w:rPr>
              <w:t>净化空调机组</w:t>
            </w:r>
          </w:p>
        </w:tc>
        <w:tc>
          <w:tcPr>
            <w:tcW w:w="4820" w:type="dxa"/>
            <w:tcBorders>
              <w:top w:val="single" w:sz="4" w:space="0" w:color="auto"/>
              <w:left w:val="single" w:sz="4" w:space="0" w:color="auto"/>
              <w:bottom w:val="single" w:sz="4" w:space="0" w:color="auto"/>
              <w:right w:val="single" w:sz="4" w:space="0" w:color="auto"/>
            </w:tcBorders>
            <w:vAlign w:val="center"/>
          </w:tcPr>
          <w:p w14:paraId="455F6C61" w14:textId="77777777" w:rsidR="005570BC" w:rsidRDefault="008D2DE9">
            <w:pPr>
              <w:spacing w:line="240" w:lineRule="atLeast"/>
              <w:rPr>
                <w:rFonts w:ascii="宋体" w:hAnsi="宋体"/>
                <w:szCs w:val="21"/>
              </w:rPr>
            </w:pPr>
            <w:r>
              <w:rPr>
                <w:rFonts w:ascii="宋体" w:hAnsi="宋体" w:hint="eastAsia"/>
                <w:szCs w:val="21"/>
              </w:rPr>
              <w:t>清华同方、山东雅士、天加</w:t>
            </w:r>
          </w:p>
        </w:tc>
      </w:tr>
      <w:tr w:rsidR="005570BC" w14:paraId="4FC05FC2"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0592DA77" w14:textId="77777777" w:rsidR="005570BC" w:rsidRDefault="008D2DE9">
            <w:pPr>
              <w:spacing w:line="240" w:lineRule="atLeast"/>
              <w:jc w:val="center"/>
              <w:rPr>
                <w:rFonts w:ascii="宋体" w:hAnsi="宋体"/>
                <w:szCs w:val="21"/>
              </w:rPr>
            </w:pPr>
            <w:r>
              <w:rPr>
                <w:rFonts w:ascii="宋体" w:hAnsi="宋体" w:hint="eastAsia"/>
                <w:szCs w:val="21"/>
              </w:rPr>
              <w:lastRenderedPageBreak/>
              <w:t>2</w:t>
            </w:r>
          </w:p>
        </w:tc>
        <w:tc>
          <w:tcPr>
            <w:tcW w:w="3118" w:type="dxa"/>
            <w:tcBorders>
              <w:top w:val="single" w:sz="4" w:space="0" w:color="auto"/>
              <w:left w:val="single" w:sz="4" w:space="0" w:color="auto"/>
              <w:bottom w:val="single" w:sz="4" w:space="0" w:color="auto"/>
              <w:right w:val="single" w:sz="4" w:space="0" w:color="auto"/>
            </w:tcBorders>
            <w:vAlign w:val="center"/>
          </w:tcPr>
          <w:p w14:paraId="6DD3B41C" w14:textId="77777777" w:rsidR="005570BC" w:rsidRDefault="008D2DE9">
            <w:pPr>
              <w:spacing w:line="240" w:lineRule="atLeast"/>
              <w:rPr>
                <w:rFonts w:ascii="宋体" w:hAnsi="宋体"/>
                <w:szCs w:val="21"/>
              </w:rPr>
            </w:pPr>
            <w:r>
              <w:rPr>
                <w:rFonts w:ascii="宋体" w:hAnsi="宋体" w:hint="eastAsia"/>
                <w:szCs w:val="21"/>
              </w:rPr>
              <w:t>净化空调机组室外机</w:t>
            </w:r>
          </w:p>
        </w:tc>
        <w:tc>
          <w:tcPr>
            <w:tcW w:w="4820" w:type="dxa"/>
            <w:tcBorders>
              <w:top w:val="single" w:sz="4" w:space="0" w:color="auto"/>
              <w:left w:val="single" w:sz="4" w:space="0" w:color="auto"/>
              <w:bottom w:val="single" w:sz="4" w:space="0" w:color="auto"/>
              <w:right w:val="single" w:sz="4" w:space="0" w:color="auto"/>
            </w:tcBorders>
            <w:vAlign w:val="center"/>
          </w:tcPr>
          <w:p w14:paraId="6DB18ECE" w14:textId="77777777" w:rsidR="005570BC" w:rsidRDefault="008D2DE9">
            <w:pPr>
              <w:spacing w:line="240" w:lineRule="atLeast"/>
              <w:rPr>
                <w:rFonts w:ascii="宋体" w:hAnsi="宋体"/>
                <w:szCs w:val="21"/>
              </w:rPr>
            </w:pPr>
            <w:r>
              <w:rPr>
                <w:rFonts w:ascii="宋体" w:hAnsi="宋体" w:hint="eastAsia"/>
                <w:szCs w:val="21"/>
              </w:rPr>
              <w:t>清华同方、山东雅士、天加</w:t>
            </w:r>
          </w:p>
        </w:tc>
      </w:tr>
      <w:tr w:rsidR="005570BC" w14:paraId="6AA84545"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2226771C" w14:textId="77777777" w:rsidR="005570BC" w:rsidRDefault="008D2DE9">
            <w:pPr>
              <w:spacing w:line="240" w:lineRule="atLeast"/>
              <w:jc w:val="center"/>
              <w:rPr>
                <w:rFonts w:ascii="宋体" w:hAnsi="宋体"/>
                <w:szCs w:val="21"/>
              </w:rPr>
            </w:pPr>
            <w:r>
              <w:rPr>
                <w:rFonts w:ascii="宋体" w:hAnsi="宋体" w:hint="eastAsia"/>
                <w:szCs w:val="21"/>
              </w:rPr>
              <w:t>3</w:t>
            </w:r>
          </w:p>
        </w:tc>
        <w:tc>
          <w:tcPr>
            <w:tcW w:w="3118" w:type="dxa"/>
            <w:tcBorders>
              <w:top w:val="single" w:sz="4" w:space="0" w:color="auto"/>
              <w:left w:val="single" w:sz="4" w:space="0" w:color="auto"/>
              <w:bottom w:val="single" w:sz="4" w:space="0" w:color="auto"/>
              <w:right w:val="single" w:sz="4" w:space="0" w:color="auto"/>
            </w:tcBorders>
            <w:vAlign w:val="center"/>
          </w:tcPr>
          <w:p w14:paraId="38B43AA6" w14:textId="77777777" w:rsidR="005570BC" w:rsidRDefault="008D2DE9">
            <w:pPr>
              <w:spacing w:line="240" w:lineRule="atLeast"/>
              <w:rPr>
                <w:rFonts w:ascii="宋体" w:hAnsi="宋体"/>
                <w:szCs w:val="21"/>
              </w:rPr>
            </w:pPr>
            <w:r>
              <w:rPr>
                <w:rFonts w:ascii="宋体" w:hAnsi="宋体" w:hint="eastAsia"/>
                <w:szCs w:val="21"/>
              </w:rPr>
              <w:t>加湿器</w:t>
            </w:r>
          </w:p>
        </w:tc>
        <w:tc>
          <w:tcPr>
            <w:tcW w:w="4820" w:type="dxa"/>
            <w:tcBorders>
              <w:top w:val="single" w:sz="4" w:space="0" w:color="auto"/>
              <w:left w:val="single" w:sz="4" w:space="0" w:color="auto"/>
              <w:bottom w:val="single" w:sz="4" w:space="0" w:color="auto"/>
              <w:right w:val="single" w:sz="4" w:space="0" w:color="auto"/>
            </w:tcBorders>
            <w:vAlign w:val="center"/>
          </w:tcPr>
          <w:p w14:paraId="753AC519" w14:textId="77777777" w:rsidR="005570BC" w:rsidRDefault="008D2DE9">
            <w:pPr>
              <w:spacing w:line="240" w:lineRule="atLeast"/>
              <w:rPr>
                <w:rFonts w:ascii="宋体" w:hAnsi="宋体"/>
                <w:szCs w:val="21"/>
              </w:rPr>
            </w:pPr>
            <w:r>
              <w:rPr>
                <w:rFonts w:ascii="宋体" w:hAnsi="宋体" w:hint="eastAsia"/>
                <w:szCs w:val="21"/>
              </w:rPr>
              <w:t>卡乐、嘉乐思乐、思探得</w:t>
            </w:r>
          </w:p>
        </w:tc>
      </w:tr>
      <w:tr w:rsidR="005570BC" w14:paraId="234F8E0E"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54764534" w14:textId="77777777" w:rsidR="005570BC" w:rsidRDefault="008D2DE9">
            <w:pPr>
              <w:spacing w:line="240" w:lineRule="atLeast"/>
              <w:jc w:val="center"/>
              <w:rPr>
                <w:rFonts w:ascii="宋体" w:hAnsi="宋体"/>
                <w:szCs w:val="21"/>
              </w:rPr>
            </w:pPr>
            <w:r>
              <w:rPr>
                <w:rFonts w:ascii="宋体" w:hAnsi="宋体" w:hint="eastAsia"/>
                <w:szCs w:val="21"/>
              </w:rPr>
              <w:t>4</w:t>
            </w:r>
          </w:p>
        </w:tc>
        <w:tc>
          <w:tcPr>
            <w:tcW w:w="3118" w:type="dxa"/>
            <w:tcBorders>
              <w:top w:val="single" w:sz="4" w:space="0" w:color="auto"/>
              <w:left w:val="single" w:sz="4" w:space="0" w:color="auto"/>
              <w:bottom w:val="single" w:sz="4" w:space="0" w:color="auto"/>
              <w:right w:val="single" w:sz="4" w:space="0" w:color="auto"/>
            </w:tcBorders>
            <w:vAlign w:val="center"/>
          </w:tcPr>
          <w:p w14:paraId="5849AD43" w14:textId="77777777" w:rsidR="005570BC" w:rsidRDefault="008D2DE9">
            <w:pPr>
              <w:spacing w:line="240" w:lineRule="atLeast"/>
              <w:rPr>
                <w:rFonts w:ascii="宋体" w:hAnsi="宋体"/>
                <w:szCs w:val="21"/>
              </w:rPr>
            </w:pPr>
            <w:r>
              <w:rPr>
                <w:rFonts w:ascii="宋体" w:hAnsi="宋体" w:hint="eastAsia"/>
                <w:szCs w:val="21"/>
              </w:rPr>
              <w:t>排风机</w:t>
            </w:r>
          </w:p>
        </w:tc>
        <w:tc>
          <w:tcPr>
            <w:tcW w:w="4820" w:type="dxa"/>
            <w:tcBorders>
              <w:top w:val="single" w:sz="4" w:space="0" w:color="auto"/>
              <w:left w:val="single" w:sz="4" w:space="0" w:color="auto"/>
              <w:bottom w:val="single" w:sz="4" w:space="0" w:color="auto"/>
              <w:right w:val="single" w:sz="4" w:space="0" w:color="auto"/>
            </w:tcBorders>
            <w:vAlign w:val="center"/>
          </w:tcPr>
          <w:p w14:paraId="1D88C739" w14:textId="77777777" w:rsidR="005570BC" w:rsidRDefault="008D2DE9">
            <w:pPr>
              <w:spacing w:line="240" w:lineRule="atLeast"/>
              <w:rPr>
                <w:rFonts w:ascii="宋体" w:hAnsi="宋体"/>
                <w:szCs w:val="21"/>
              </w:rPr>
            </w:pPr>
            <w:r>
              <w:rPr>
                <w:rFonts w:ascii="宋体" w:hAnsi="宋体" w:hint="eastAsia"/>
                <w:szCs w:val="21"/>
              </w:rPr>
              <w:t>松下、</w:t>
            </w:r>
            <w:r>
              <w:rPr>
                <w:rFonts w:ascii="宋体" w:hAnsi="宋体" w:hint="eastAsia"/>
                <w:szCs w:val="21"/>
              </w:rPr>
              <w:t>TCL</w:t>
            </w:r>
            <w:r>
              <w:rPr>
                <w:rFonts w:ascii="宋体" w:hAnsi="宋体" w:hint="eastAsia"/>
                <w:szCs w:val="21"/>
              </w:rPr>
              <w:t>、绿岛风</w:t>
            </w:r>
          </w:p>
        </w:tc>
      </w:tr>
      <w:tr w:rsidR="005570BC" w14:paraId="48ABE60E"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3E097957" w14:textId="77777777" w:rsidR="005570BC" w:rsidRDefault="008D2DE9">
            <w:pPr>
              <w:spacing w:line="240" w:lineRule="atLeast"/>
              <w:jc w:val="center"/>
              <w:rPr>
                <w:rFonts w:ascii="宋体" w:hAnsi="宋体"/>
                <w:szCs w:val="21"/>
              </w:rPr>
            </w:pPr>
            <w:r>
              <w:rPr>
                <w:rFonts w:ascii="宋体" w:hAnsi="宋体" w:hint="eastAsia"/>
                <w:szCs w:val="21"/>
              </w:rPr>
              <w:t>5</w:t>
            </w:r>
          </w:p>
        </w:tc>
        <w:tc>
          <w:tcPr>
            <w:tcW w:w="3118" w:type="dxa"/>
            <w:tcBorders>
              <w:top w:val="single" w:sz="4" w:space="0" w:color="auto"/>
              <w:left w:val="single" w:sz="4" w:space="0" w:color="auto"/>
              <w:bottom w:val="single" w:sz="4" w:space="0" w:color="auto"/>
              <w:right w:val="single" w:sz="4" w:space="0" w:color="auto"/>
            </w:tcBorders>
            <w:vAlign w:val="center"/>
          </w:tcPr>
          <w:p w14:paraId="0C80D8AC" w14:textId="77777777" w:rsidR="005570BC" w:rsidRDefault="008D2DE9">
            <w:pPr>
              <w:spacing w:line="240" w:lineRule="atLeast"/>
              <w:rPr>
                <w:rFonts w:ascii="宋体" w:hAnsi="宋体"/>
                <w:szCs w:val="21"/>
              </w:rPr>
            </w:pPr>
            <w:r>
              <w:rPr>
                <w:rFonts w:ascii="宋体" w:hAnsi="宋体" w:hint="eastAsia"/>
                <w:szCs w:val="21"/>
              </w:rPr>
              <w:t>电线、电缆</w:t>
            </w:r>
          </w:p>
        </w:tc>
        <w:tc>
          <w:tcPr>
            <w:tcW w:w="4820" w:type="dxa"/>
            <w:tcBorders>
              <w:top w:val="single" w:sz="4" w:space="0" w:color="auto"/>
              <w:left w:val="single" w:sz="4" w:space="0" w:color="auto"/>
              <w:bottom w:val="single" w:sz="4" w:space="0" w:color="auto"/>
              <w:right w:val="single" w:sz="4" w:space="0" w:color="auto"/>
            </w:tcBorders>
            <w:vAlign w:val="center"/>
          </w:tcPr>
          <w:p w14:paraId="4604FEB3" w14:textId="77777777" w:rsidR="005570BC" w:rsidRDefault="008D2DE9">
            <w:pPr>
              <w:spacing w:line="240" w:lineRule="atLeast"/>
              <w:rPr>
                <w:rFonts w:ascii="宋体" w:hAnsi="宋体"/>
                <w:szCs w:val="21"/>
              </w:rPr>
            </w:pPr>
            <w:r>
              <w:rPr>
                <w:rFonts w:ascii="宋体" w:hAnsi="宋体" w:hint="eastAsia"/>
                <w:szCs w:val="21"/>
              </w:rPr>
              <w:t>天州、上上、中策</w:t>
            </w:r>
          </w:p>
        </w:tc>
      </w:tr>
      <w:tr w:rsidR="005570BC" w14:paraId="50BD0BD7"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05A57670" w14:textId="77777777" w:rsidR="005570BC" w:rsidRDefault="008D2DE9">
            <w:pPr>
              <w:spacing w:line="240" w:lineRule="atLeast"/>
              <w:jc w:val="center"/>
              <w:rPr>
                <w:rFonts w:ascii="宋体" w:hAnsi="宋体"/>
                <w:szCs w:val="21"/>
              </w:rPr>
            </w:pPr>
            <w:r>
              <w:rPr>
                <w:rFonts w:ascii="宋体" w:hAnsi="宋体" w:hint="eastAsia"/>
                <w:szCs w:val="21"/>
              </w:rPr>
              <w:t>6</w:t>
            </w:r>
          </w:p>
        </w:tc>
        <w:tc>
          <w:tcPr>
            <w:tcW w:w="3118" w:type="dxa"/>
            <w:tcBorders>
              <w:top w:val="single" w:sz="4" w:space="0" w:color="auto"/>
              <w:left w:val="single" w:sz="4" w:space="0" w:color="auto"/>
              <w:bottom w:val="single" w:sz="4" w:space="0" w:color="auto"/>
              <w:right w:val="single" w:sz="4" w:space="0" w:color="auto"/>
            </w:tcBorders>
            <w:vAlign w:val="center"/>
          </w:tcPr>
          <w:p w14:paraId="37BD67E0" w14:textId="77777777" w:rsidR="005570BC" w:rsidRDefault="008D2DE9">
            <w:pPr>
              <w:spacing w:line="240" w:lineRule="atLeast"/>
              <w:rPr>
                <w:rFonts w:ascii="宋体" w:hAnsi="宋体"/>
                <w:szCs w:val="21"/>
              </w:rPr>
            </w:pPr>
            <w:r>
              <w:rPr>
                <w:rFonts w:ascii="宋体" w:hAnsi="宋体" w:hint="eastAsia"/>
                <w:szCs w:val="21"/>
              </w:rPr>
              <w:t>灯具（含光源）</w:t>
            </w:r>
          </w:p>
        </w:tc>
        <w:tc>
          <w:tcPr>
            <w:tcW w:w="4820" w:type="dxa"/>
            <w:tcBorders>
              <w:top w:val="single" w:sz="4" w:space="0" w:color="auto"/>
              <w:left w:val="single" w:sz="4" w:space="0" w:color="auto"/>
              <w:bottom w:val="single" w:sz="4" w:space="0" w:color="auto"/>
              <w:right w:val="single" w:sz="4" w:space="0" w:color="auto"/>
            </w:tcBorders>
            <w:vAlign w:val="center"/>
          </w:tcPr>
          <w:p w14:paraId="7846D743" w14:textId="77777777" w:rsidR="005570BC" w:rsidRDefault="008D2DE9">
            <w:pPr>
              <w:spacing w:line="240" w:lineRule="atLeast"/>
              <w:rPr>
                <w:rFonts w:ascii="宋体" w:hAnsi="宋体"/>
                <w:szCs w:val="21"/>
              </w:rPr>
            </w:pPr>
            <w:r>
              <w:rPr>
                <w:rFonts w:ascii="宋体" w:hAnsi="宋体" w:hint="eastAsia"/>
                <w:szCs w:val="21"/>
              </w:rPr>
              <w:t>西顿、索恩、辰洋</w:t>
            </w:r>
          </w:p>
        </w:tc>
      </w:tr>
      <w:tr w:rsidR="005570BC" w14:paraId="4240125B"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7F7C2386" w14:textId="77777777" w:rsidR="005570BC" w:rsidRDefault="008D2DE9">
            <w:pPr>
              <w:spacing w:line="240" w:lineRule="atLeast"/>
              <w:jc w:val="center"/>
              <w:rPr>
                <w:rFonts w:ascii="宋体" w:hAnsi="宋体"/>
                <w:szCs w:val="21"/>
              </w:rPr>
            </w:pPr>
            <w:r>
              <w:rPr>
                <w:rFonts w:ascii="宋体" w:hAnsi="宋体" w:hint="eastAsia"/>
                <w:szCs w:val="21"/>
              </w:rPr>
              <w:t>7</w:t>
            </w:r>
          </w:p>
        </w:tc>
        <w:tc>
          <w:tcPr>
            <w:tcW w:w="3118" w:type="dxa"/>
            <w:tcBorders>
              <w:top w:val="single" w:sz="4" w:space="0" w:color="auto"/>
              <w:left w:val="single" w:sz="4" w:space="0" w:color="auto"/>
              <w:bottom w:val="single" w:sz="4" w:space="0" w:color="auto"/>
              <w:right w:val="single" w:sz="4" w:space="0" w:color="auto"/>
            </w:tcBorders>
            <w:vAlign w:val="center"/>
          </w:tcPr>
          <w:p w14:paraId="586BC583" w14:textId="77777777" w:rsidR="005570BC" w:rsidRDefault="008D2DE9">
            <w:pPr>
              <w:spacing w:line="240" w:lineRule="atLeast"/>
              <w:rPr>
                <w:rFonts w:ascii="宋体" w:hAnsi="宋体"/>
                <w:szCs w:val="21"/>
              </w:rPr>
            </w:pPr>
            <w:r>
              <w:rPr>
                <w:rFonts w:ascii="宋体" w:hAnsi="宋体" w:hint="eastAsia"/>
                <w:szCs w:val="21"/>
              </w:rPr>
              <w:t>变频控制器</w:t>
            </w:r>
          </w:p>
        </w:tc>
        <w:tc>
          <w:tcPr>
            <w:tcW w:w="4820" w:type="dxa"/>
            <w:tcBorders>
              <w:top w:val="single" w:sz="4" w:space="0" w:color="auto"/>
              <w:left w:val="single" w:sz="4" w:space="0" w:color="auto"/>
              <w:bottom w:val="single" w:sz="4" w:space="0" w:color="auto"/>
              <w:right w:val="single" w:sz="4" w:space="0" w:color="auto"/>
            </w:tcBorders>
            <w:vAlign w:val="center"/>
          </w:tcPr>
          <w:p w14:paraId="398519EB" w14:textId="77777777" w:rsidR="005570BC" w:rsidRDefault="008D2DE9">
            <w:pPr>
              <w:spacing w:line="240" w:lineRule="atLeast"/>
              <w:rPr>
                <w:rFonts w:ascii="宋体" w:hAnsi="宋体"/>
                <w:szCs w:val="21"/>
              </w:rPr>
            </w:pPr>
            <w:r>
              <w:rPr>
                <w:rFonts w:ascii="宋体" w:hAnsi="宋体" w:hint="eastAsia"/>
                <w:szCs w:val="21"/>
              </w:rPr>
              <w:t>中国丹弗斯、中国西门子、中国</w:t>
            </w:r>
            <w:r>
              <w:rPr>
                <w:rFonts w:ascii="宋体" w:hAnsi="宋体" w:hint="eastAsia"/>
                <w:szCs w:val="21"/>
              </w:rPr>
              <w:t xml:space="preserve">ABB </w:t>
            </w:r>
          </w:p>
        </w:tc>
      </w:tr>
      <w:tr w:rsidR="005570BC" w14:paraId="1B544A01"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2F0CF990" w14:textId="77777777" w:rsidR="005570BC" w:rsidRDefault="008D2DE9">
            <w:pPr>
              <w:spacing w:line="240" w:lineRule="atLeast"/>
              <w:jc w:val="center"/>
              <w:rPr>
                <w:rFonts w:ascii="宋体" w:hAnsi="宋体"/>
                <w:szCs w:val="21"/>
              </w:rPr>
            </w:pPr>
            <w:r>
              <w:rPr>
                <w:rFonts w:ascii="宋体" w:hAnsi="宋体" w:hint="eastAsia"/>
                <w:szCs w:val="21"/>
              </w:rPr>
              <w:t>8</w:t>
            </w:r>
          </w:p>
        </w:tc>
        <w:tc>
          <w:tcPr>
            <w:tcW w:w="3118" w:type="dxa"/>
            <w:tcBorders>
              <w:top w:val="single" w:sz="4" w:space="0" w:color="auto"/>
              <w:left w:val="single" w:sz="4" w:space="0" w:color="auto"/>
              <w:bottom w:val="single" w:sz="4" w:space="0" w:color="auto"/>
              <w:right w:val="single" w:sz="4" w:space="0" w:color="auto"/>
            </w:tcBorders>
            <w:vAlign w:val="center"/>
          </w:tcPr>
          <w:p w14:paraId="1FCECE40" w14:textId="77777777" w:rsidR="005570BC" w:rsidRDefault="008D2DE9">
            <w:pPr>
              <w:spacing w:line="240" w:lineRule="atLeast"/>
              <w:rPr>
                <w:rFonts w:ascii="宋体" w:hAnsi="宋体"/>
                <w:szCs w:val="21"/>
              </w:rPr>
            </w:pPr>
            <w:r>
              <w:rPr>
                <w:rFonts w:ascii="宋体" w:hAnsi="宋体" w:hint="eastAsia"/>
                <w:szCs w:val="21"/>
              </w:rPr>
              <w:t>隔离变压器</w:t>
            </w:r>
          </w:p>
        </w:tc>
        <w:tc>
          <w:tcPr>
            <w:tcW w:w="4820" w:type="dxa"/>
            <w:tcBorders>
              <w:top w:val="single" w:sz="4" w:space="0" w:color="auto"/>
              <w:left w:val="single" w:sz="4" w:space="0" w:color="auto"/>
              <w:bottom w:val="single" w:sz="4" w:space="0" w:color="auto"/>
              <w:right w:val="single" w:sz="4" w:space="0" w:color="auto"/>
            </w:tcBorders>
            <w:vAlign w:val="center"/>
          </w:tcPr>
          <w:p w14:paraId="5BCB24EC" w14:textId="77777777" w:rsidR="005570BC" w:rsidRDefault="008D2DE9">
            <w:pPr>
              <w:spacing w:line="240" w:lineRule="atLeast"/>
              <w:rPr>
                <w:rFonts w:ascii="宋体" w:hAnsi="宋体"/>
                <w:szCs w:val="21"/>
              </w:rPr>
            </w:pPr>
            <w:r>
              <w:rPr>
                <w:rFonts w:ascii="宋体" w:hAnsi="宋体" w:hint="eastAsia"/>
                <w:szCs w:val="21"/>
              </w:rPr>
              <w:t>欧根、安科瑞、施耐德</w:t>
            </w:r>
          </w:p>
        </w:tc>
      </w:tr>
      <w:tr w:rsidR="005570BC" w14:paraId="533C7BF6"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0BA7BACB" w14:textId="77777777" w:rsidR="005570BC" w:rsidRDefault="008D2DE9">
            <w:pPr>
              <w:spacing w:line="240" w:lineRule="atLeast"/>
              <w:jc w:val="center"/>
              <w:rPr>
                <w:rFonts w:ascii="宋体" w:hAnsi="宋体"/>
                <w:szCs w:val="21"/>
              </w:rPr>
            </w:pPr>
            <w:r>
              <w:rPr>
                <w:rFonts w:ascii="宋体" w:hAnsi="宋体" w:hint="eastAsia"/>
                <w:szCs w:val="21"/>
              </w:rPr>
              <w:t>9</w:t>
            </w:r>
          </w:p>
        </w:tc>
        <w:tc>
          <w:tcPr>
            <w:tcW w:w="3118" w:type="dxa"/>
            <w:tcBorders>
              <w:top w:val="single" w:sz="4" w:space="0" w:color="auto"/>
              <w:left w:val="single" w:sz="4" w:space="0" w:color="auto"/>
              <w:bottom w:val="single" w:sz="4" w:space="0" w:color="auto"/>
              <w:right w:val="single" w:sz="4" w:space="0" w:color="auto"/>
            </w:tcBorders>
            <w:vAlign w:val="center"/>
          </w:tcPr>
          <w:p w14:paraId="3CB5BA97" w14:textId="77777777" w:rsidR="005570BC" w:rsidRDefault="008D2DE9">
            <w:pPr>
              <w:spacing w:line="240" w:lineRule="atLeast"/>
              <w:rPr>
                <w:rFonts w:ascii="宋体" w:hAnsi="宋体"/>
                <w:szCs w:val="21"/>
              </w:rPr>
            </w:pPr>
            <w:r>
              <w:rPr>
                <w:rFonts w:ascii="宋体" w:hAnsi="宋体" w:hint="eastAsia"/>
                <w:szCs w:val="21"/>
              </w:rPr>
              <w:t>不间断电源</w:t>
            </w:r>
            <w:r>
              <w:rPr>
                <w:rFonts w:ascii="宋体" w:hAnsi="宋体" w:hint="eastAsia"/>
                <w:szCs w:val="21"/>
              </w:rPr>
              <w:t>UPS</w:t>
            </w:r>
          </w:p>
        </w:tc>
        <w:tc>
          <w:tcPr>
            <w:tcW w:w="4820" w:type="dxa"/>
            <w:tcBorders>
              <w:top w:val="single" w:sz="4" w:space="0" w:color="auto"/>
              <w:left w:val="single" w:sz="4" w:space="0" w:color="auto"/>
              <w:bottom w:val="single" w:sz="4" w:space="0" w:color="auto"/>
              <w:right w:val="single" w:sz="4" w:space="0" w:color="auto"/>
            </w:tcBorders>
            <w:vAlign w:val="center"/>
          </w:tcPr>
          <w:p w14:paraId="22C3F937" w14:textId="77777777" w:rsidR="005570BC" w:rsidRDefault="008D2DE9">
            <w:pPr>
              <w:spacing w:line="240" w:lineRule="atLeast"/>
              <w:rPr>
                <w:rFonts w:ascii="宋体" w:hAnsi="宋体"/>
                <w:szCs w:val="21"/>
              </w:rPr>
            </w:pPr>
            <w:r>
              <w:rPr>
                <w:rFonts w:ascii="宋体" w:hAnsi="宋体" w:hint="eastAsia"/>
                <w:szCs w:val="21"/>
              </w:rPr>
              <w:t>山特、固特、易事特</w:t>
            </w:r>
          </w:p>
        </w:tc>
      </w:tr>
      <w:tr w:rsidR="005570BC" w14:paraId="514E7A1E"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526C630F" w14:textId="77777777" w:rsidR="005570BC" w:rsidRDefault="008D2DE9">
            <w:pPr>
              <w:spacing w:line="240" w:lineRule="atLeast"/>
              <w:jc w:val="center"/>
              <w:rPr>
                <w:rFonts w:ascii="宋体" w:hAnsi="宋体"/>
                <w:szCs w:val="21"/>
              </w:rPr>
            </w:pPr>
            <w:r>
              <w:rPr>
                <w:rFonts w:ascii="宋体" w:hAnsi="宋体" w:hint="eastAsia"/>
                <w:szCs w:val="21"/>
              </w:rPr>
              <w:t>10</w:t>
            </w:r>
          </w:p>
        </w:tc>
        <w:tc>
          <w:tcPr>
            <w:tcW w:w="3118" w:type="dxa"/>
            <w:tcBorders>
              <w:top w:val="single" w:sz="4" w:space="0" w:color="auto"/>
              <w:left w:val="single" w:sz="4" w:space="0" w:color="auto"/>
              <w:bottom w:val="single" w:sz="4" w:space="0" w:color="auto"/>
              <w:right w:val="single" w:sz="4" w:space="0" w:color="auto"/>
            </w:tcBorders>
            <w:vAlign w:val="center"/>
          </w:tcPr>
          <w:p w14:paraId="2321165C" w14:textId="77777777" w:rsidR="005570BC" w:rsidRDefault="008D2DE9">
            <w:pPr>
              <w:spacing w:line="240" w:lineRule="atLeast"/>
              <w:rPr>
                <w:rFonts w:ascii="宋体" w:hAnsi="宋体"/>
                <w:szCs w:val="21"/>
              </w:rPr>
            </w:pPr>
            <w:r>
              <w:rPr>
                <w:rFonts w:ascii="宋体" w:hAnsi="宋体" w:hint="eastAsia"/>
                <w:szCs w:val="21"/>
              </w:rPr>
              <w:t>开关、插座</w:t>
            </w:r>
          </w:p>
        </w:tc>
        <w:tc>
          <w:tcPr>
            <w:tcW w:w="4820" w:type="dxa"/>
            <w:tcBorders>
              <w:top w:val="single" w:sz="4" w:space="0" w:color="auto"/>
              <w:left w:val="single" w:sz="4" w:space="0" w:color="auto"/>
              <w:bottom w:val="single" w:sz="4" w:space="0" w:color="auto"/>
              <w:right w:val="single" w:sz="4" w:space="0" w:color="auto"/>
            </w:tcBorders>
            <w:vAlign w:val="center"/>
          </w:tcPr>
          <w:p w14:paraId="47638E14" w14:textId="77777777" w:rsidR="005570BC" w:rsidRDefault="008D2DE9">
            <w:pPr>
              <w:spacing w:line="240" w:lineRule="atLeast"/>
              <w:rPr>
                <w:rFonts w:ascii="宋体" w:hAnsi="宋体"/>
                <w:szCs w:val="21"/>
              </w:rPr>
            </w:pPr>
            <w:r>
              <w:rPr>
                <w:rFonts w:ascii="宋体" w:hAnsi="宋体" w:hint="eastAsia"/>
                <w:szCs w:val="21"/>
              </w:rPr>
              <w:t>松下、</w:t>
            </w:r>
            <w:r>
              <w:rPr>
                <w:rFonts w:ascii="宋体" w:hAnsi="宋体" w:hint="eastAsia"/>
                <w:szCs w:val="21"/>
              </w:rPr>
              <w:t>TCL</w:t>
            </w:r>
            <w:r>
              <w:rPr>
                <w:rFonts w:ascii="宋体" w:hAnsi="宋体" w:hint="eastAsia"/>
                <w:szCs w:val="21"/>
              </w:rPr>
              <w:t>罗格朗、鸿雁</w:t>
            </w:r>
          </w:p>
        </w:tc>
      </w:tr>
      <w:tr w:rsidR="005570BC" w14:paraId="574C8BFB" w14:textId="77777777">
        <w:trPr>
          <w:trHeight w:val="373"/>
          <w:tblHeader/>
        </w:trPr>
        <w:tc>
          <w:tcPr>
            <w:tcW w:w="851" w:type="dxa"/>
            <w:tcBorders>
              <w:top w:val="single" w:sz="4" w:space="0" w:color="auto"/>
              <w:left w:val="single" w:sz="4" w:space="0" w:color="auto"/>
              <w:bottom w:val="single" w:sz="4" w:space="0" w:color="auto"/>
              <w:right w:val="single" w:sz="4" w:space="0" w:color="auto"/>
            </w:tcBorders>
            <w:vAlign w:val="center"/>
          </w:tcPr>
          <w:p w14:paraId="4AAFBD78" w14:textId="77777777" w:rsidR="005570BC" w:rsidRDefault="008D2DE9">
            <w:pPr>
              <w:spacing w:line="240" w:lineRule="atLeast"/>
              <w:jc w:val="center"/>
              <w:rPr>
                <w:rFonts w:ascii="宋体" w:hAnsi="宋体"/>
                <w:szCs w:val="21"/>
              </w:rPr>
            </w:pPr>
            <w:r>
              <w:rPr>
                <w:rFonts w:ascii="宋体" w:hAnsi="宋体" w:hint="eastAsia"/>
                <w:szCs w:val="21"/>
              </w:rPr>
              <w:t>11</w:t>
            </w:r>
          </w:p>
        </w:tc>
        <w:tc>
          <w:tcPr>
            <w:tcW w:w="3118" w:type="dxa"/>
            <w:tcBorders>
              <w:top w:val="single" w:sz="4" w:space="0" w:color="auto"/>
              <w:left w:val="single" w:sz="4" w:space="0" w:color="auto"/>
              <w:bottom w:val="single" w:sz="4" w:space="0" w:color="auto"/>
              <w:right w:val="single" w:sz="4" w:space="0" w:color="auto"/>
            </w:tcBorders>
            <w:vAlign w:val="center"/>
          </w:tcPr>
          <w:p w14:paraId="53048600" w14:textId="77777777" w:rsidR="005570BC" w:rsidRDefault="008D2DE9">
            <w:pPr>
              <w:spacing w:line="240" w:lineRule="atLeast"/>
              <w:rPr>
                <w:rFonts w:ascii="宋体" w:hAnsi="宋体"/>
                <w:szCs w:val="21"/>
              </w:rPr>
            </w:pPr>
            <w:r>
              <w:rPr>
                <w:rFonts w:ascii="宋体" w:hAnsi="宋体" w:hint="eastAsia"/>
                <w:szCs w:val="21"/>
              </w:rPr>
              <w:t>变频器</w:t>
            </w:r>
          </w:p>
        </w:tc>
        <w:tc>
          <w:tcPr>
            <w:tcW w:w="4820" w:type="dxa"/>
            <w:tcBorders>
              <w:top w:val="single" w:sz="4" w:space="0" w:color="auto"/>
              <w:left w:val="single" w:sz="4" w:space="0" w:color="auto"/>
              <w:bottom w:val="single" w:sz="4" w:space="0" w:color="auto"/>
              <w:right w:val="single" w:sz="4" w:space="0" w:color="auto"/>
            </w:tcBorders>
            <w:vAlign w:val="center"/>
          </w:tcPr>
          <w:p w14:paraId="6F958CEE" w14:textId="77777777" w:rsidR="005570BC" w:rsidRDefault="008D2DE9">
            <w:pPr>
              <w:spacing w:line="240" w:lineRule="atLeast"/>
              <w:rPr>
                <w:rFonts w:ascii="宋体" w:hAnsi="宋体"/>
                <w:szCs w:val="21"/>
              </w:rPr>
            </w:pPr>
            <w:r>
              <w:rPr>
                <w:rFonts w:ascii="宋体" w:hAnsi="宋体" w:hint="eastAsia"/>
                <w:szCs w:val="21"/>
              </w:rPr>
              <w:t>丹弗斯、</w:t>
            </w:r>
            <w:r>
              <w:rPr>
                <w:rFonts w:ascii="宋体" w:hAnsi="宋体" w:hint="eastAsia"/>
                <w:szCs w:val="21"/>
              </w:rPr>
              <w:t>ABB</w:t>
            </w:r>
            <w:r>
              <w:rPr>
                <w:rFonts w:ascii="宋体" w:hAnsi="宋体" w:hint="eastAsia"/>
                <w:szCs w:val="21"/>
              </w:rPr>
              <w:t>、西门子</w:t>
            </w:r>
          </w:p>
        </w:tc>
      </w:tr>
      <w:tr w:rsidR="005570BC" w14:paraId="27710118" w14:textId="77777777">
        <w:trPr>
          <w:trHeight w:val="567"/>
          <w:tblHeader/>
        </w:trPr>
        <w:tc>
          <w:tcPr>
            <w:tcW w:w="851" w:type="dxa"/>
            <w:tcBorders>
              <w:top w:val="single" w:sz="4" w:space="0" w:color="auto"/>
              <w:left w:val="single" w:sz="4" w:space="0" w:color="auto"/>
              <w:bottom w:val="single" w:sz="4" w:space="0" w:color="auto"/>
              <w:right w:val="single" w:sz="4" w:space="0" w:color="auto"/>
            </w:tcBorders>
            <w:vAlign w:val="center"/>
          </w:tcPr>
          <w:p w14:paraId="2EA31066" w14:textId="77777777" w:rsidR="005570BC" w:rsidRDefault="008D2DE9">
            <w:pPr>
              <w:spacing w:line="240" w:lineRule="atLeast"/>
              <w:jc w:val="center"/>
              <w:rPr>
                <w:rFonts w:ascii="宋体" w:hAnsi="宋体"/>
                <w:szCs w:val="21"/>
              </w:rPr>
            </w:pPr>
            <w:r>
              <w:rPr>
                <w:rFonts w:ascii="宋体" w:hAnsi="宋体" w:hint="eastAsia"/>
                <w:szCs w:val="21"/>
              </w:rPr>
              <w:t>12</w:t>
            </w:r>
          </w:p>
        </w:tc>
        <w:tc>
          <w:tcPr>
            <w:tcW w:w="3118" w:type="dxa"/>
            <w:tcBorders>
              <w:top w:val="single" w:sz="4" w:space="0" w:color="auto"/>
              <w:left w:val="single" w:sz="4" w:space="0" w:color="auto"/>
              <w:bottom w:val="single" w:sz="4" w:space="0" w:color="auto"/>
              <w:right w:val="single" w:sz="4" w:space="0" w:color="auto"/>
            </w:tcBorders>
            <w:vAlign w:val="center"/>
          </w:tcPr>
          <w:p w14:paraId="40B8E854" w14:textId="77777777" w:rsidR="005570BC" w:rsidRDefault="008D2DE9">
            <w:pPr>
              <w:spacing w:line="240" w:lineRule="atLeast"/>
              <w:rPr>
                <w:rFonts w:ascii="宋体" w:hAnsi="宋体"/>
                <w:szCs w:val="21"/>
              </w:rPr>
            </w:pPr>
            <w:r>
              <w:rPr>
                <w:rFonts w:ascii="宋体" w:hAnsi="宋体" w:hint="eastAsia"/>
                <w:szCs w:val="21"/>
              </w:rPr>
              <w:t>配电箱元件</w:t>
            </w:r>
          </w:p>
        </w:tc>
        <w:tc>
          <w:tcPr>
            <w:tcW w:w="4820" w:type="dxa"/>
            <w:tcBorders>
              <w:top w:val="single" w:sz="4" w:space="0" w:color="auto"/>
              <w:left w:val="single" w:sz="4" w:space="0" w:color="auto"/>
              <w:bottom w:val="single" w:sz="4" w:space="0" w:color="auto"/>
              <w:right w:val="single" w:sz="4" w:space="0" w:color="auto"/>
            </w:tcBorders>
            <w:vAlign w:val="center"/>
          </w:tcPr>
          <w:p w14:paraId="10B5BF1A" w14:textId="77777777" w:rsidR="005570BC" w:rsidRDefault="008D2DE9">
            <w:pPr>
              <w:spacing w:line="240" w:lineRule="atLeast"/>
              <w:rPr>
                <w:rFonts w:ascii="宋体" w:hAnsi="宋体"/>
                <w:szCs w:val="21"/>
              </w:rPr>
            </w:pPr>
            <w:r>
              <w:rPr>
                <w:rFonts w:ascii="宋体" w:hAnsi="宋体" w:hint="eastAsia"/>
                <w:szCs w:val="21"/>
              </w:rPr>
              <w:t>德力西、正泰、施耐德</w:t>
            </w:r>
          </w:p>
        </w:tc>
      </w:tr>
    </w:tbl>
    <w:p w14:paraId="3543B57C" w14:textId="77777777" w:rsidR="005570BC" w:rsidRDefault="005570BC">
      <w:pPr>
        <w:spacing w:line="360" w:lineRule="auto"/>
        <w:ind w:rightChars="171" w:right="359"/>
        <w:rPr>
          <w:rFonts w:ascii="宋体" w:hAnsi="宋体"/>
          <w:b/>
          <w:bCs/>
        </w:rPr>
      </w:pPr>
    </w:p>
    <w:p w14:paraId="01961FA1" w14:textId="77777777" w:rsidR="005570BC" w:rsidRDefault="008D2DE9">
      <w:pPr>
        <w:spacing w:line="360" w:lineRule="auto"/>
        <w:jc w:val="right"/>
        <w:rPr>
          <w:rFonts w:ascii="宋体" w:hAnsi="宋体"/>
        </w:rPr>
      </w:pPr>
      <w:r>
        <w:rPr>
          <w:rFonts w:ascii="宋体" w:hAnsi="宋体" w:hint="eastAsia"/>
          <w:b/>
          <w:bCs/>
        </w:rPr>
        <w:t>浙江凯翔工程咨询管理有限公司</w:t>
      </w:r>
    </w:p>
    <w:p w14:paraId="77482533" w14:textId="77777777" w:rsidR="005570BC" w:rsidRDefault="008D2DE9">
      <w:pPr>
        <w:spacing w:line="360" w:lineRule="auto"/>
        <w:ind w:left="400"/>
        <w:jc w:val="center"/>
        <w:rPr>
          <w:rFonts w:ascii="宋体" w:hAnsi="宋体"/>
          <w:color w:val="3366FF"/>
        </w:rPr>
      </w:pPr>
      <w:bookmarkStart w:id="7" w:name="报告日期2"/>
      <w:bookmarkEnd w:id="7"/>
      <w:r>
        <w:rPr>
          <w:rFonts w:ascii="宋体" w:hAnsi="宋体" w:hint="eastAsia"/>
          <w:color w:val="3366FF"/>
        </w:rPr>
        <w:t xml:space="preserve">                                           </w:t>
      </w:r>
      <w:r>
        <w:rPr>
          <w:rFonts w:ascii="宋体" w:hAnsi="宋体" w:hint="eastAsia"/>
        </w:rPr>
        <w:t xml:space="preserve">   </w:t>
      </w:r>
      <w:r>
        <w:rPr>
          <w:rFonts w:ascii="宋体" w:hAnsi="宋体" w:hint="eastAsia"/>
        </w:rPr>
        <w:t xml:space="preserve"> </w:t>
      </w:r>
      <w:r>
        <w:rPr>
          <w:rFonts w:ascii="宋体" w:hAnsi="宋体" w:hint="eastAsia"/>
        </w:rPr>
        <w:t>2020</w:t>
      </w:r>
      <w:r>
        <w:rPr>
          <w:rFonts w:ascii="宋体" w:hAnsi="宋体" w:hint="eastAsia"/>
        </w:rPr>
        <w:t>年</w:t>
      </w:r>
      <w:r>
        <w:rPr>
          <w:rFonts w:ascii="宋体" w:hAnsi="宋体" w:hint="eastAsia"/>
        </w:rPr>
        <w:t>5</w:t>
      </w:r>
      <w:r>
        <w:rPr>
          <w:rFonts w:ascii="宋体" w:hAnsi="宋体" w:hint="eastAsia"/>
        </w:rPr>
        <w:t>月</w:t>
      </w:r>
      <w:r>
        <w:rPr>
          <w:rFonts w:ascii="宋体" w:hAnsi="宋体" w:hint="eastAsia"/>
        </w:rPr>
        <w:t>11</w:t>
      </w:r>
      <w:r>
        <w:rPr>
          <w:rFonts w:ascii="宋体" w:hAnsi="宋体" w:hint="eastAsia"/>
        </w:rPr>
        <w:t>日</w:t>
      </w:r>
    </w:p>
    <w:p w14:paraId="25C7FAD5" w14:textId="77777777" w:rsidR="005570BC" w:rsidRDefault="008D2DE9">
      <w:pPr>
        <w:spacing w:line="360" w:lineRule="auto"/>
        <w:ind w:right="18"/>
        <w:rPr>
          <w:rFonts w:ascii="宋体" w:hAnsi="宋体"/>
        </w:rPr>
      </w:pPr>
      <w:r>
        <w:rPr>
          <w:rFonts w:ascii="宋体" w:hAnsi="宋体" w:hint="eastAsia"/>
        </w:rPr>
        <w:t xml:space="preserve"> </w:t>
      </w:r>
    </w:p>
    <w:p w14:paraId="03EE9294" w14:textId="77777777" w:rsidR="005570BC" w:rsidRDefault="005570BC"/>
    <w:p w14:paraId="7279D908" w14:textId="77777777" w:rsidR="005570BC" w:rsidRDefault="005570BC"/>
    <w:p w14:paraId="4787FA9F" w14:textId="77777777" w:rsidR="005570BC" w:rsidRDefault="005570BC"/>
    <w:p w14:paraId="46A68332" w14:textId="77777777" w:rsidR="005570BC" w:rsidRDefault="005570BC"/>
    <w:sectPr w:rsidR="005570B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23CCA" w14:textId="77777777" w:rsidR="008D2DE9" w:rsidRDefault="008D2DE9" w:rsidP="00031DDD">
      <w:r>
        <w:separator/>
      </w:r>
    </w:p>
  </w:endnote>
  <w:endnote w:type="continuationSeparator" w:id="0">
    <w:p w14:paraId="7FB24543" w14:textId="77777777" w:rsidR="008D2DE9" w:rsidRDefault="008D2DE9" w:rsidP="0003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927DC" w14:textId="77777777" w:rsidR="008D2DE9" w:rsidRDefault="008D2DE9" w:rsidP="00031DDD">
      <w:r>
        <w:separator/>
      </w:r>
    </w:p>
  </w:footnote>
  <w:footnote w:type="continuationSeparator" w:id="0">
    <w:p w14:paraId="33AE022B" w14:textId="77777777" w:rsidR="008D2DE9" w:rsidRDefault="008D2DE9" w:rsidP="0003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D7C51"/>
    <w:multiLevelType w:val="multilevel"/>
    <w:tmpl w:val="1FED7C51"/>
    <w:lvl w:ilvl="0">
      <w:start w:val="1"/>
      <w:numFmt w:val="chineseCounting"/>
      <w:suff w:val="nothing"/>
      <w:lvlText w:val="（%1）"/>
      <w:lvlJc w:val="left"/>
      <w:pPr>
        <w:ind w:left="0" w:firstLine="42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BE74A39"/>
    <w:multiLevelType w:val="singleLevel"/>
    <w:tmpl w:val="6BE74A39"/>
    <w:lvl w:ilvl="0">
      <w:start w:val="6"/>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0BC"/>
    <w:rsid w:val="00031DDD"/>
    <w:rsid w:val="00302CEB"/>
    <w:rsid w:val="005570BC"/>
    <w:rsid w:val="008D2DE9"/>
    <w:rsid w:val="0E527C5D"/>
    <w:rsid w:val="12E64362"/>
    <w:rsid w:val="43A24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FF3DF7-608A-4457-AC31-8B68F2B5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rPr>
      <w:rFonts w:ascii="宋体" w:hAnsi="Courier New" w:cs="Courier New"/>
    </w:rPr>
  </w:style>
  <w:style w:type="character" w:styleId="a5">
    <w:name w:val="Emphasis"/>
    <w:basedOn w:val="a0"/>
    <w:qFormat/>
    <w:rPr>
      <w:i/>
    </w:rPr>
  </w:style>
  <w:style w:type="character" w:styleId="a6">
    <w:name w:val="annotation reference"/>
    <w:basedOn w:val="a0"/>
    <w:rPr>
      <w:sz w:val="21"/>
      <w:szCs w:val="21"/>
    </w:rPr>
  </w:style>
  <w:style w:type="paragraph" w:styleId="a7">
    <w:name w:val="header"/>
    <w:basedOn w:val="a"/>
    <w:link w:val="a8"/>
    <w:rsid w:val="00031DD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031DDD"/>
    <w:rPr>
      <w:rFonts w:ascii="Times New Roman" w:eastAsia="宋体" w:hAnsi="Times New Roman" w:cs="Times New Roman"/>
      <w:kern w:val="2"/>
      <w:sz w:val="18"/>
      <w:szCs w:val="18"/>
    </w:rPr>
  </w:style>
  <w:style w:type="paragraph" w:styleId="a9">
    <w:name w:val="footer"/>
    <w:basedOn w:val="a"/>
    <w:link w:val="aa"/>
    <w:rsid w:val="00031DDD"/>
    <w:pPr>
      <w:tabs>
        <w:tab w:val="center" w:pos="4153"/>
        <w:tab w:val="right" w:pos="8306"/>
      </w:tabs>
      <w:snapToGrid w:val="0"/>
      <w:jc w:val="left"/>
    </w:pPr>
    <w:rPr>
      <w:sz w:val="18"/>
      <w:szCs w:val="18"/>
    </w:rPr>
  </w:style>
  <w:style w:type="character" w:customStyle="1" w:styleId="aa">
    <w:name w:val="页脚 字符"/>
    <w:basedOn w:val="a0"/>
    <w:link w:val="a9"/>
    <w:rsid w:val="00031DDD"/>
    <w:rPr>
      <w:rFonts w:ascii="Times New Roman" w:eastAsia="宋体" w:hAnsi="Times New Roman" w:cs="Times New Roman"/>
      <w:kern w:val="2"/>
      <w:sz w:val="18"/>
      <w:szCs w:val="18"/>
    </w:rPr>
  </w:style>
  <w:style w:type="paragraph" w:styleId="ab">
    <w:name w:val="Balloon Text"/>
    <w:basedOn w:val="a"/>
    <w:link w:val="ac"/>
    <w:rsid w:val="00031DDD"/>
    <w:rPr>
      <w:sz w:val="18"/>
      <w:szCs w:val="18"/>
    </w:rPr>
  </w:style>
  <w:style w:type="character" w:customStyle="1" w:styleId="ac">
    <w:name w:val="批注框文本 字符"/>
    <w:basedOn w:val="a0"/>
    <w:link w:val="ab"/>
    <w:rsid w:val="00031DDD"/>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Fdi</dc:creator>
  <cp:lastModifiedBy>姚君</cp:lastModifiedBy>
  <cp:revision>3</cp:revision>
  <dcterms:created xsi:type="dcterms:W3CDTF">2020-05-11T00:40:00Z</dcterms:created>
  <dcterms:modified xsi:type="dcterms:W3CDTF">2020-05-13T05:12:00Z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