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72" w:rsidRPr="00916988" w:rsidRDefault="00B95312" w:rsidP="002E557D">
      <w:pPr>
        <w:spacing w:line="480" w:lineRule="auto"/>
        <w:jc w:val="center"/>
        <w:rPr>
          <w:rFonts w:ascii="宋体" w:eastAsia="宋体" w:hAnsi="宋体"/>
          <w:b/>
          <w:sz w:val="32"/>
          <w:szCs w:val="32"/>
        </w:rPr>
      </w:pPr>
      <w:r w:rsidRPr="00916988">
        <w:rPr>
          <w:rFonts w:ascii="宋体" w:eastAsia="宋体" w:hAnsi="宋体" w:hint="eastAsia"/>
          <w:b/>
          <w:sz w:val="32"/>
          <w:szCs w:val="32"/>
        </w:rPr>
        <w:t>宁波市</w:t>
      </w:r>
      <w:proofErr w:type="gramStart"/>
      <w:r w:rsidR="001D7E26" w:rsidRPr="00916988">
        <w:rPr>
          <w:rFonts w:ascii="宋体" w:eastAsia="宋体" w:hAnsi="宋体" w:hint="eastAsia"/>
          <w:b/>
          <w:sz w:val="32"/>
          <w:szCs w:val="32"/>
        </w:rPr>
        <w:t>鄞</w:t>
      </w:r>
      <w:proofErr w:type="gramEnd"/>
      <w:r w:rsidR="001D7E26" w:rsidRPr="00916988">
        <w:rPr>
          <w:rFonts w:ascii="宋体" w:eastAsia="宋体" w:hAnsi="宋体" w:hint="eastAsia"/>
          <w:b/>
          <w:sz w:val="32"/>
          <w:szCs w:val="32"/>
        </w:rPr>
        <w:t>州人民医院</w:t>
      </w:r>
      <w:proofErr w:type="gramStart"/>
      <w:r w:rsidR="001D7E26" w:rsidRPr="00916988">
        <w:rPr>
          <w:rFonts w:ascii="宋体" w:eastAsia="宋体" w:hAnsi="宋体" w:hint="eastAsia"/>
          <w:b/>
          <w:sz w:val="32"/>
          <w:szCs w:val="32"/>
        </w:rPr>
        <w:t>医</w:t>
      </w:r>
      <w:proofErr w:type="gramEnd"/>
      <w:r w:rsidR="001D7E26" w:rsidRPr="00916988">
        <w:rPr>
          <w:rFonts w:ascii="宋体" w:eastAsia="宋体" w:hAnsi="宋体" w:hint="eastAsia"/>
          <w:b/>
          <w:sz w:val="32"/>
          <w:szCs w:val="32"/>
        </w:rPr>
        <w:t>共体</w:t>
      </w:r>
      <w:r w:rsidR="0092261C" w:rsidRPr="00916988">
        <w:rPr>
          <w:rFonts w:ascii="宋体" w:eastAsia="宋体" w:hAnsi="宋体" w:hint="eastAsia"/>
          <w:b/>
          <w:sz w:val="32"/>
          <w:szCs w:val="32"/>
        </w:rPr>
        <w:t>总院</w:t>
      </w:r>
      <w:r w:rsidR="0092261C" w:rsidRPr="00916988">
        <w:rPr>
          <w:rFonts w:ascii="宋体" w:eastAsia="宋体" w:hAnsi="宋体" w:hint="eastAsia"/>
          <w:b/>
          <w:color w:val="000000"/>
          <w:sz w:val="30"/>
          <w:szCs w:val="30"/>
        </w:rPr>
        <w:t>ORACLE</w:t>
      </w:r>
      <w:proofErr w:type="gramStart"/>
      <w:r w:rsidR="0092261C" w:rsidRPr="00916988">
        <w:rPr>
          <w:rFonts w:ascii="宋体" w:eastAsia="宋体" w:hAnsi="宋体" w:hint="eastAsia"/>
          <w:b/>
          <w:color w:val="000000"/>
          <w:sz w:val="30"/>
          <w:szCs w:val="30"/>
        </w:rPr>
        <w:t>数据库维保项目</w:t>
      </w:r>
      <w:proofErr w:type="gramEnd"/>
      <w:r w:rsidR="0092261C" w:rsidRPr="00916988">
        <w:rPr>
          <w:rFonts w:ascii="宋体" w:eastAsia="宋体" w:hAnsi="宋体" w:hint="eastAsia"/>
          <w:b/>
          <w:color w:val="000000"/>
          <w:sz w:val="30"/>
          <w:szCs w:val="30"/>
        </w:rPr>
        <w:t>议标</w:t>
      </w:r>
      <w:r w:rsidR="001D7E26" w:rsidRPr="00916988">
        <w:rPr>
          <w:rFonts w:ascii="宋体" w:eastAsia="宋体" w:hAnsi="宋体" w:hint="eastAsia"/>
          <w:b/>
          <w:sz w:val="32"/>
          <w:szCs w:val="32"/>
        </w:rPr>
        <w:t>公告</w:t>
      </w:r>
    </w:p>
    <w:p w:rsidR="00E96BC4" w:rsidRPr="00916988" w:rsidRDefault="001D7E26" w:rsidP="00AE39AE">
      <w:pPr>
        <w:ind w:firstLineChars="200" w:firstLine="560"/>
        <w:rPr>
          <w:rFonts w:ascii="宋体" w:eastAsia="宋体" w:hAnsi="宋体"/>
          <w:sz w:val="28"/>
          <w:szCs w:val="28"/>
        </w:rPr>
      </w:pPr>
      <w:r w:rsidRPr="00916988">
        <w:rPr>
          <w:rFonts w:ascii="宋体" w:eastAsia="宋体" w:hAnsi="宋体" w:hint="eastAsia"/>
          <w:sz w:val="28"/>
          <w:szCs w:val="28"/>
        </w:rPr>
        <w:t>宁波市</w:t>
      </w:r>
      <w:proofErr w:type="gramStart"/>
      <w:r w:rsidR="008F73D8" w:rsidRPr="00916988">
        <w:rPr>
          <w:rFonts w:ascii="宋体" w:eastAsia="宋体" w:hAnsi="宋体" w:hint="eastAsia"/>
          <w:sz w:val="28"/>
          <w:szCs w:val="28"/>
        </w:rPr>
        <w:t>鄞</w:t>
      </w:r>
      <w:proofErr w:type="gramEnd"/>
      <w:r w:rsidR="008F73D8" w:rsidRPr="00916988">
        <w:rPr>
          <w:rFonts w:ascii="宋体" w:eastAsia="宋体" w:hAnsi="宋体" w:hint="eastAsia"/>
          <w:sz w:val="28"/>
          <w:szCs w:val="28"/>
        </w:rPr>
        <w:t>州人民医院</w:t>
      </w:r>
      <w:proofErr w:type="gramStart"/>
      <w:r w:rsidRPr="00916988">
        <w:rPr>
          <w:rFonts w:ascii="宋体" w:eastAsia="宋体" w:hAnsi="宋体" w:hint="eastAsia"/>
          <w:sz w:val="28"/>
          <w:szCs w:val="28"/>
        </w:rPr>
        <w:t>医</w:t>
      </w:r>
      <w:proofErr w:type="gramEnd"/>
      <w:r w:rsidRPr="00916988">
        <w:rPr>
          <w:rFonts w:ascii="宋体" w:eastAsia="宋体" w:hAnsi="宋体" w:hint="eastAsia"/>
          <w:sz w:val="28"/>
          <w:szCs w:val="28"/>
        </w:rPr>
        <w:t>共体</w:t>
      </w:r>
      <w:r w:rsidR="0092261C" w:rsidRPr="00916988">
        <w:rPr>
          <w:rFonts w:ascii="宋体" w:eastAsia="宋体" w:hAnsi="宋体" w:hint="eastAsia"/>
          <w:sz w:val="28"/>
          <w:szCs w:val="28"/>
        </w:rPr>
        <w:t>总院</w:t>
      </w:r>
      <w:r w:rsidR="0092261C" w:rsidRPr="00916988">
        <w:rPr>
          <w:rFonts w:ascii="宋体" w:eastAsia="宋体" w:hAnsi="宋体"/>
          <w:sz w:val="28"/>
          <w:szCs w:val="28"/>
        </w:rPr>
        <w:t>ORACLE</w:t>
      </w:r>
      <w:proofErr w:type="gramStart"/>
      <w:r w:rsidR="0092261C" w:rsidRPr="00916988">
        <w:rPr>
          <w:rFonts w:ascii="宋体" w:eastAsia="宋体" w:hAnsi="宋体"/>
          <w:sz w:val="28"/>
          <w:szCs w:val="28"/>
        </w:rPr>
        <w:t>数据库维保项目</w:t>
      </w:r>
      <w:proofErr w:type="gramEnd"/>
      <w:r w:rsidR="0092261C" w:rsidRPr="00916988">
        <w:rPr>
          <w:rFonts w:ascii="宋体" w:eastAsia="宋体" w:hAnsi="宋体" w:hint="eastAsia"/>
          <w:sz w:val="28"/>
          <w:szCs w:val="28"/>
        </w:rPr>
        <w:t>进</w:t>
      </w:r>
      <w:proofErr w:type="gramStart"/>
      <w:r w:rsidR="0092261C" w:rsidRPr="00916988">
        <w:rPr>
          <w:rFonts w:ascii="宋体" w:eastAsia="宋体" w:hAnsi="宋体" w:hint="eastAsia"/>
          <w:sz w:val="28"/>
          <w:szCs w:val="28"/>
        </w:rPr>
        <w:t>行院内</w:t>
      </w:r>
      <w:r w:rsidR="0092261C" w:rsidRPr="00916988">
        <w:rPr>
          <w:rFonts w:ascii="宋体" w:eastAsia="宋体" w:hAnsi="宋体"/>
          <w:sz w:val="28"/>
          <w:szCs w:val="28"/>
        </w:rPr>
        <w:t>议标</w:t>
      </w:r>
      <w:proofErr w:type="gramEnd"/>
      <w:r w:rsidR="0092261C" w:rsidRPr="00916988">
        <w:rPr>
          <w:rFonts w:ascii="宋体" w:eastAsia="宋体" w:hAnsi="宋体" w:hint="eastAsia"/>
          <w:sz w:val="28"/>
          <w:szCs w:val="28"/>
        </w:rPr>
        <w:t>,</w:t>
      </w:r>
      <w:r w:rsidR="00E96BC4" w:rsidRPr="00916988">
        <w:rPr>
          <w:rFonts w:ascii="宋体" w:eastAsia="宋体" w:hAnsi="宋体" w:hint="eastAsia"/>
          <w:sz w:val="28"/>
          <w:szCs w:val="28"/>
        </w:rPr>
        <w:t>欢迎符合相关条件的</w:t>
      </w:r>
      <w:r w:rsidR="0020055D" w:rsidRPr="00916988">
        <w:rPr>
          <w:rFonts w:ascii="宋体" w:eastAsia="宋体" w:hAnsi="宋体" w:hint="eastAsia"/>
          <w:sz w:val="28"/>
          <w:szCs w:val="28"/>
        </w:rPr>
        <w:t>厂</w:t>
      </w:r>
      <w:r w:rsidR="00E96BC4" w:rsidRPr="00916988">
        <w:rPr>
          <w:rFonts w:ascii="宋体" w:eastAsia="宋体" w:hAnsi="宋体" w:hint="eastAsia"/>
          <w:sz w:val="28"/>
          <w:szCs w:val="28"/>
        </w:rPr>
        <w:t>商参加。</w:t>
      </w:r>
    </w:p>
    <w:p w:rsidR="0092261C" w:rsidRPr="00916988" w:rsidRDefault="0092261C" w:rsidP="0092261C">
      <w:pPr>
        <w:jc w:val="left"/>
        <w:rPr>
          <w:rFonts w:ascii="宋体" w:eastAsia="宋体" w:hAnsi="宋体"/>
          <w:b/>
          <w:bCs/>
          <w:sz w:val="28"/>
          <w:szCs w:val="28"/>
        </w:rPr>
      </w:pPr>
      <w:r w:rsidRPr="00916988">
        <w:rPr>
          <w:rFonts w:ascii="宋体" w:eastAsia="宋体" w:hAnsi="宋体" w:hint="eastAsia"/>
          <w:b/>
          <w:bCs/>
          <w:sz w:val="28"/>
          <w:szCs w:val="28"/>
        </w:rPr>
        <w:t>一、</w:t>
      </w:r>
      <w:proofErr w:type="gramStart"/>
      <w:r w:rsidRPr="00916988">
        <w:rPr>
          <w:rFonts w:ascii="宋体" w:eastAsia="宋体" w:hAnsi="宋体" w:hint="eastAsia"/>
          <w:b/>
          <w:bCs/>
          <w:sz w:val="28"/>
          <w:szCs w:val="28"/>
        </w:rPr>
        <w:t>维保范围</w:t>
      </w:r>
      <w:proofErr w:type="gramEnd"/>
      <w:r w:rsidRPr="00916988">
        <w:rPr>
          <w:rFonts w:ascii="宋体" w:eastAsia="宋体" w:hAnsi="宋体" w:hint="eastAsia"/>
          <w:b/>
          <w:bCs/>
          <w:sz w:val="28"/>
          <w:szCs w:val="28"/>
        </w:rPr>
        <w:t>和要求</w:t>
      </w:r>
    </w:p>
    <w:p w:rsidR="0092261C" w:rsidRPr="00916988" w:rsidRDefault="0092261C" w:rsidP="00916988">
      <w:pPr>
        <w:ind w:firstLineChars="200" w:firstLine="560"/>
        <w:jc w:val="left"/>
        <w:rPr>
          <w:rFonts w:ascii="宋体" w:eastAsia="宋体" w:hAnsi="宋体"/>
          <w:sz w:val="28"/>
          <w:szCs w:val="28"/>
        </w:rPr>
      </w:pPr>
      <w:r w:rsidRPr="00916988">
        <w:rPr>
          <w:rFonts w:ascii="宋体" w:eastAsia="宋体" w:hAnsi="宋体"/>
          <w:sz w:val="28"/>
          <w:szCs w:val="28"/>
        </w:rPr>
        <w:t>PACS系统在用的ORACLE生产库的维保，保障原HIS、EMR系统的迁移和正常查询。</w:t>
      </w:r>
    </w:p>
    <w:p w:rsidR="0092261C" w:rsidRPr="00916988" w:rsidRDefault="0092261C" w:rsidP="0092261C">
      <w:pPr>
        <w:jc w:val="left"/>
        <w:rPr>
          <w:rFonts w:ascii="宋体" w:eastAsia="宋体" w:hAnsi="宋体"/>
          <w:b/>
          <w:bCs/>
          <w:sz w:val="28"/>
          <w:szCs w:val="28"/>
        </w:rPr>
      </w:pPr>
      <w:r w:rsidRPr="00916988">
        <w:rPr>
          <w:rFonts w:ascii="宋体" w:eastAsia="宋体" w:hAnsi="宋体" w:hint="eastAsia"/>
          <w:b/>
          <w:bCs/>
          <w:sz w:val="28"/>
          <w:szCs w:val="28"/>
        </w:rPr>
        <w:t>二、</w:t>
      </w:r>
      <w:proofErr w:type="gramStart"/>
      <w:r w:rsidRPr="00916988">
        <w:rPr>
          <w:rFonts w:ascii="宋体" w:eastAsia="宋体" w:hAnsi="宋体" w:hint="eastAsia"/>
          <w:b/>
          <w:bCs/>
          <w:sz w:val="28"/>
          <w:szCs w:val="28"/>
        </w:rPr>
        <w:t>维保期限</w:t>
      </w:r>
      <w:proofErr w:type="gramEnd"/>
      <w:r w:rsidRPr="00916988">
        <w:rPr>
          <w:rFonts w:ascii="宋体" w:eastAsia="宋体" w:hAnsi="宋体" w:hint="eastAsia"/>
          <w:b/>
          <w:bCs/>
          <w:sz w:val="28"/>
          <w:szCs w:val="28"/>
        </w:rPr>
        <w:t>、</w:t>
      </w:r>
      <w:proofErr w:type="gramStart"/>
      <w:r w:rsidRPr="00916988">
        <w:rPr>
          <w:rFonts w:ascii="宋体" w:eastAsia="宋体" w:hAnsi="宋体" w:hint="eastAsia"/>
          <w:b/>
          <w:bCs/>
          <w:sz w:val="28"/>
          <w:szCs w:val="28"/>
        </w:rPr>
        <w:t>维保方式</w:t>
      </w:r>
      <w:proofErr w:type="gramEnd"/>
      <w:r w:rsidRPr="00916988">
        <w:rPr>
          <w:rFonts w:ascii="宋体" w:eastAsia="宋体" w:hAnsi="宋体" w:hint="eastAsia"/>
          <w:b/>
          <w:bCs/>
          <w:sz w:val="28"/>
          <w:szCs w:val="28"/>
        </w:rPr>
        <w:t>及年维保费</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1.本次议</w:t>
      </w:r>
      <w:proofErr w:type="gramStart"/>
      <w:r w:rsidRPr="00916988">
        <w:rPr>
          <w:rFonts w:ascii="宋体" w:eastAsia="宋体" w:hAnsi="宋体"/>
          <w:sz w:val="28"/>
          <w:szCs w:val="28"/>
        </w:rPr>
        <w:t>标的维保期限</w:t>
      </w:r>
      <w:proofErr w:type="gramEnd"/>
      <w:r w:rsidRPr="00916988">
        <w:rPr>
          <w:rFonts w:ascii="宋体" w:eastAsia="宋体" w:hAnsi="宋体"/>
          <w:sz w:val="28"/>
          <w:szCs w:val="28"/>
        </w:rPr>
        <w:t>为三年。</w:t>
      </w:r>
      <w:r w:rsidRPr="00916988">
        <w:rPr>
          <w:rFonts w:ascii="宋体" w:eastAsia="宋体" w:hAnsi="宋体" w:hint="eastAsia"/>
          <w:sz w:val="28"/>
          <w:szCs w:val="28"/>
        </w:rPr>
        <w:t>合同一年一签。合同签订一年后经采购人考核合格，可续订下一年合同。</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2.三年内遇到范围变更</w:t>
      </w:r>
      <w:r w:rsidRPr="00916988">
        <w:rPr>
          <w:rFonts w:ascii="宋体" w:eastAsia="宋体" w:hAnsi="宋体" w:hint="eastAsia"/>
          <w:sz w:val="28"/>
          <w:szCs w:val="28"/>
        </w:rPr>
        <w:t>、</w:t>
      </w:r>
      <w:r w:rsidRPr="00916988">
        <w:rPr>
          <w:rFonts w:ascii="宋体" w:eastAsia="宋体" w:hAnsi="宋体"/>
          <w:sz w:val="28"/>
          <w:szCs w:val="28"/>
        </w:rPr>
        <w:t>业务变更等特殊情况须进行合同内容变更或合同终止时，院方提前一个月</w:t>
      </w:r>
      <w:proofErr w:type="gramStart"/>
      <w:r w:rsidRPr="00916988">
        <w:rPr>
          <w:rFonts w:ascii="宋体" w:eastAsia="宋体" w:hAnsi="宋体"/>
          <w:sz w:val="28"/>
          <w:szCs w:val="28"/>
        </w:rPr>
        <w:t>通知维保方</w:t>
      </w:r>
      <w:proofErr w:type="gramEnd"/>
      <w:r w:rsidRPr="00916988">
        <w:rPr>
          <w:rFonts w:ascii="宋体" w:eastAsia="宋体" w:hAnsi="宋体"/>
          <w:sz w:val="28"/>
          <w:szCs w:val="28"/>
        </w:rPr>
        <w:t>，双方在友好协商的基础上签订补充合同或协议；如</w:t>
      </w:r>
      <w:proofErr w:type="gramStart"/>
      <w:r w:rsidRPr="00916988">
        <w:rPr>
          <w:rFonts w:ascii="宋体" w:eastAsia="宋体" w:hAnsi="宋体"/>
          <w:sz w:val="28"/>
          <w:szCs w:val="28"/>
        </w:rPr>
        <w:t>期间维保方服务</w:t>
      </w:r>
      <w:proofErr w:type="gramEnd"/>
      <w:r w:rsidRPr="00916988">
        <w:rPr>
          <w:rFonts w:ascii="宋体" w:eastAsia="宋体" w:hAnsi="宋体" w:hint="eastAsia"/>
          <w:sz w:val="28"/>
          <w:szCs w:val="28"/>
        </w:rPr>
        <w:t>考核不合格</w:t>
      </w:r>
      <w:r w:rsidRPr="00916988">
        <w:rPr>
          <w:rFonts w:ascii="宋体" w:eastAsia="宋体" w:hAnsi="宋体"/>
          <w:sz w:val="28"/>
          <w:szCs w:val="28"/>
        </w:rPr>
        <w:t>则要终止合同，并承担相关经济补偿。</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3.年维保费用不超过2</w:t>
      </w:r>
      <w:r w:rsidRPr="00916988">
        <w:rPr>
          <w:rFonts w:ascii="宋体" w:eastAsia="宋体" w:hAnsi="宋体" w:hint="eastAsia"/>
          <w:sz w:val="28"/>
          <w:szCs w:val="28"/>
        </w:rPr>
        <w:t>3</w:t>
      </w:r>
      <w:r w:rsidRPr="00916988">
        <w:rPr>
          <w:rFonts w:ascii="宋体" w:eastAsia="宋体" w:hAnsi="宋体"/>
          <w:sz w:val="28"/>
          <w:szCs w:val="28"/>
        </w:rPr>
        <w:t>000元/年。</w:t>
      </w:r>
    </w:p>
    <w:p w:rsidR="0092261C" w:rsidRPr="00916988" w:rsidRDefault="0092261C" w:rsidP="0092261C">
      <w:pPr>
        <w:jc w:val="left"/>
        <w:rPr>
          <w:rFonts w:ascii="宋体" w:eastAsia="宋体" w:hAnsi="宋体"/>
          <w:b/>
          <w:bCs/>
          <w:sz w:val="28"/>
          <w:szCs w:val="28"/>
        </w:rPr>
      </w:pPr>
      <w:r w:rsidRPr="00916988">
        <w:rPr>
          <w:rFonts w:ascii="宋体" w:eastAsia="宋体" w:hAnsi="宋体" w:hint="eastAsia"/>
          <w:b/>
          <w:bCs/>
          <w:sz w:val="28"/>
          <w:szCs w:val="28"/>
        </w:rPr>
        <w:t>三、</w:t>
      </w:r>
      <w:proofErr w:type="gramStart"/>
      <w:r w:rsidRPr="00916988">
        <w:rPr>
          <w:rFonts w:ascii="宋体" w:eastAsia="宋体" w:hAnsi="宋体" w:hint="eastAsia"/>
          <w:b/>
          <w:bCs/>
          <w:sz w:val="28"/>
          <w:szCs w:val="28"/>
        </w:rPr>
        <w:t>维保服务</w:t>
      </w:r>
      <w:proofErr w:type="gramEnd"/>
      <w:r w:rsidRPr="00916988">
        <w:rPr>
          <w:rFonts w:ascii="宋体" w:eastAsia="宋体" w:hAnsi="宋体" w:hint="eastAsia"/>
          <w:b/>
          <w:bCs/>
          <w:sz w:val="28"/>
          <w:szCs w:val="28"/>
        </w:rPr>
        <w:t>要求</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 xml:space="preserve">1. </w:t>
      </w:r>
      <w:proofErr w:type="gramStart"/>
      <w:r w:rsidRPr="00916988">
        <w:rPr>
          <w:rFonts w:ascii="宋体" w:eastAsia="宋体" w:hAnsi="宋体"/>
          <w:sz w:val="28"/>
          <w:szCs w:val="28"/>
        </w:rPr>
        <w:t>维保方提供维保方案</w:t>
      </w:r>
      <w:proofErr w:type="gramEnd"/>
      <w:r w:rsidRPr="00916988">
        <w:rPr>
          <w:rFonts w:ascii="宋体" w:eastAsia="宋体" w:hAnsi="宋体"/>
          <w:sz w:val="28"/>
          <w:szCs w:val="28"/>
        </w:rPr>
        <w:t>。</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2.保证PACS系统在用的ORACLE生产库一年四次现场巡检。</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3.生产</w:t>
      </w:r>
      <w:proofErr w:type="gramStart"/>
      <w:r w:rsidRPr="00916988">
        <w:rPr>
          <w:rFonts w:ascii="宋体" w:eastAsia="宋体" w:hAnsi="宋体"/>
          <w:sz w:val="28"/>
          <w:szCs w:val="28"/>
        </w:rPr>
        <w:t>库出现</w:t>
      </w:r>
      <w:proofErr w:type="gramEnd"/>
      <w:r w:rsidRPr="00916988">
        <w:rPr>
          <w:rFonts w:ascii="宋体" w:eastAsia="宋体" w:hAnsi="宋体"/>
          <w:sz w:val="28"/>
          <w:szCs w:val="28"/>
        </w:rPr>
        <w:t>故障时，10分钟内电话或远程</w:t>
      </w:r>
      <w:r w:rsidRPr="00916988">
        <w:rPr>
          <w:rFonts w:ascii="宋体" w:eastAsia="宋体" w:hAnsi="宋体" w:hint="eastAsia"/>
          <w:sz w:val="28"/>
          <w:szCs w:val="28"/>
        </w:rPr>
        <w:t>响应</w:t>
      </w:r>
      <w:r w:rsidRPr="00916988">
        <w:rPr>
          <w:rFonts w:ascii="宋体" w:eastAsia="宋体" w:hAnsi="宋体"/>
          <w:sz w:val="28"/>
          <w:szCs w:val="28"/>
        </w:rPr>
        <w:t>，远程</w:t>
      </w:r>
      <w:r w:rsidRPr="00916988">
        <w:rPr>
          <w:rFonts w:ascii="宋体" w:eastAsia="宋体" w:hAnsi="宋体" w:hint="eastAsia"/>
          <w:sz w:val="28"/>
          <w:szCs w:val="28"/>
        </w:rPr>
        <w:t>响</w:t>
      </w:r>
      <w:r w:rsidRPr="00916988">
        <w:rPr>
          <w:rFonts w:ascii="宋体" w:eastAsia="宋体" w:hAnsi="宋体"/>
          <w:sz w:val="28"/>
          <w:szCs w:val="28"/>
        </w:rPr>
        <w:t>应无法解决的情况下3小时内</w:t>
      </w:r>
      <w:r w:rsidRPr="00916988">
        <w:rPr>
          <w:rFonts w:ascii="宋体" w:eastAsia="宋体" w:hAnsi="宋体" w:hint="eastAsia"/>
          <w:sz w:val="28"/>
          <w:szCs w:val="28"/>
        </w:rPr>
        <w:t>，</w:t>
      </w:r>
      <w:r w:rsidRPr="00916988">
        <w:rPr>
          <w:rFonts w:ascii="宋体" w:eastAsia="宋体" w:hAnsi="宋体"/>
          <w:sz w:val="28"/>
          <w:szCs w:val="28"/>
        </w:rPr>
        <w:t>到达现场解决。</w:t>
      </w:r>
    </w:p>
    <w:p w:rsidR="0092261C" w:rsidRPr="00916988" w:rsidRDefault="0092261C" w:rsidP="0092261C">
      <w:pPr>
        <w:jc w:val="left"/>
        <w:rPr>
          <w:rFonts w:ascii="宋体" w:eastAsia="宋体" w:hAnsi="宋体"/>
          <w:sz w:val="28"/>
          <w:szCs w:val="28"/>
        </w:rPr>
      </w:pPr>
      <w:r w:rsidRPr="00916988">
        <w:rPr>
          <w:rFonts w:ascii="宋体" w:eastAsia="宋体" w:hAnsi="宋体"/>
          <w:sz w:val="28"/>
          <w:szCs w:val="28"/>
        </w:rPr>
        <w:t>4. 查询</w:t>
      </w:r>
      <w:proofErr w:type="gramStart"/>
      <w:r w:rsidRPr="00916988">
        <w:rPr>
          <w:rFonts w:ascii="宋体" w:eastAsia="宋体" w:hAnsi="宋体"/>
          <w:sz w:val="28"/>
          <w:szCs w:val="28"/>
        </w:rPr>
        <w:t>库出现</w:t>
      </w:r>
      <w:proofErr w:type="gramEnd"/>
      <w:r w:rsidRPr="00916988">
        <w:rPr>
          <w:rFonts w:ascii="宋体" w:eastAsia="宋体" w:hAnsi="宋体"/>
          <w:sz w:val="28"/>
          <w:szCs w:val="28"/>
        </w:rPr>
        <w:t>故障时，2天内排除故障。</w:t>
      </w:r>
    </w:p>
    <w:p w:rsidR="00AE39AE" w:rsidRPr="00916988" w:rsidRDefault="00257BD3" w:rsidP="0092261C">
      <w:pPr>
        <w:jc w:val="left"/>
        <w:rPr>
          <w:rFonts w:ascii="宋体" w:eastAsia="宋体" w:hAnsi="宋体"/>
          <w:b/>
          <w:bCs/>
          <w:sz w:val="28"/>
          <w:szCs w:val="28"/>
        </w:rPr>
      </w:pPr>
      <w:r w:rsidRPr="00916988">
        <w:rPr>
          <w:rFonts w:ascii="宋体" w:eastAsia="宋体" w:hAnsi="宋体" w:hint="eastAsia"/>
          <w:b/>
          <w:bCs/>
          <w:sz w:val="28"/>
          <w:szCs w:val="28"/>
        </w:rPr>
        <w:t>四</w:t>
      </w:r>
      <w:r w:rsidR="00AE39AE" w:rsidRPr="00916988">
        <w:rPr>
          <w:rFonts w:ascii="宋体" w:eastAsia="宋体" w:hAnsi="宋体" w:hint="eastAsia"/>
          <w:b/>
          <w:bCs/>
          <w:sz w:val="28"/>
          <w:szCs w:val="28"/>
        </w:rPr>
        <w:t>、时间地点：</w:t>
      </w:r>
    </w:p>
    <w:p w:rsidR="00AE39AE" w:rsidRPr="00916988" w:rsidRDefault="00AE39AE" w:rsidP="00AE39AE">
      <w:pPr>
        <w:jc w:val="left"/>
        <w:rPr>
          <w:rFonts w:ascii="宋体" w:eastAsia="宋体" w:hAnsi="宋体"/>
          <w:sz w:val="28"/>
          <w:szCs w:val="28"/>
        </w:rPr>
      </w:pPr>
      <w:r w:rsidRPr="00916988">
        <w:rPr>
          <w:rFonts w:ascii="宋体" w:eastAsia="宋体" w:hAnsi="宋体" w:hint="eastAsia"/>
          <w:sz w:val="28"/>
          <w:szCs w:val="28"/>
        </w:rPr>
        <w:lastRenderedPageBreak/>
        <w:t>1、</w:t>
      </w:r>
      <w:proofErr w:type="gramStart"/>
      <w:r w:rsidRPr="00916988">
        <w:rPr>
          <w:rFonts w:ascii="宋体" w:eastAsia="宋体" w:hAnsi="宋体"/>
          <w:sz w:val="28"/>
          <w:szCs w:val="28"/>
        </w:rPr>
        <w:t>请符合</w:t>
      </w:r>
      <w:proofErr w:type="gramEnd"/>
      <w:r w:rsidRPr="00916988">
        <w:rPr>
          <w:rFonts w:ascii="宋体" w:eastAsia="宋体" w:hAnsi="宋体"/>
          <w:sz w:val="28"/>
          <w:szCs w:val="28"/>
        </w:rPr>
        <w:t>资格的</w:t>
      </w:r>
      <w:r w:rsidR="0020055D" w:rsidRPr="00916988">
        <w:rPr>
          <w:rFonts w:ascii="宋体" w:eastAsia="宋体" w:hAnsi="宋体" w:hint="eastAsia"/>
          <w:sz w:val="28"/>
          <w:szCs w:val="28"/>
        </w:rPr>
        <w:t>厂</w:t>
      </w:r>
      <w:r w:rsidRPr="00916988">
        <w:rPr>
          <w:rFonts w:ascii="宋体" w:eastAsia="宋体" w:hAnsi="宋体" w:hint="eastAsia"/>
          <w:sz w:val="28"/>
          <w:szCs w:val="28"/>
        </w:rPr>
        <w:t>商</w:t>
      </w:r>
      <w:r w:rsidRPr="00916988">
        <w:rPr>
          <w:rFonts w:ascii="宋体" w:eastAsia="宋体" w:hAnsi="宋体"/>
          <w:sz w:val="28"/>
          <w:szCs w:val="28"/>
        </w:rPr>
        <w:t>到</w:t>
      </w:r>
      <w:proofErr w:type="gramStart"/>
      <w:r w:rsidRPr="00916988">
        <w:rPr>
          <w:rFonts w:ascii="宋体" w:eastAsia="宋体" w:hAnsi="宋体"/>
          <w:sz w:val="28"/>
          <w:szCs w:val="28"/>
        </w:rPr>
        <w:t>鄞</w:t>
      </w:r>
      <w:proofErr w:type="gramEnd"/>
      <w:r w:rsidRPr="00916988">
        <w:rPr>
          <w:rFonts w:ascii="宋体" w:eastAsia="宋体" w:hAnsi="宋体"/>
          <w:sz w:val="28"/>
          <w:szCs w:val="28"/>
        </w:rPr>
        <w:t>州人民医院</w:t>
      </w:r>
      <w:r w:rsidRPr="00916988">
        <w:rPr>
          <w:rFonts w:ascii="宋体" w:eastAsia="宋体" w:hAnsi="宋体" w:hint="eastAsia"/>
          <w:sz w:val="28"/>
          <w:szCs w:val="28"/>
        </w:rPr>
        <w:t>采购中心</w:t>
      </w:r>
      <w:r w:rsidRPr="00916988">
        <w:rPr>
          <w:rFonts w:ascii="宋体" w:eastAsia="宋体" w:hAnsi="宋体"/>
          <w:sz w:val="28"/>
          <w:szCs w:val="28"/>
        </w:rPr>
        <w:t>（17</w:t>
      </w:r>
      <w:r w:rsidRPr="00916988">
        <w:rPr>
          <w:rFonts w:ascii="宋体" w:eastAsia="宋体" w:hAnsi="宋体" w:hint="eastAsia"/>
          <w:sz w:val="28"/>
          <w:szCs w:val="28"/>
        </w:rPr>
        <w:t>-2</w:t>
      </w:r>
      <w:r w:rsidRPr="00916988">
        <w:rPr>
          <w:rFonts w:ascii="宋体" w:eastAsia="宋体" w:hAnsi="宋体"/>
          <w:sz w:val="28"/>
          <w:szCs w:val="28"/>
        </w:rPr>
        <w:t>号楼-</w:t>
      </w:r>
      <w:r w:rsidRPr="00916988">
        <w:rPr>
          <w:rFonts w:ascii="宋体" w:eastAsia="宋体" w:hAnsi="宋体" w:hint="eastAsia"/>
          <w:sz w:val="28"/>
          <w:szCs w:val="28"/>
        </w:rPr>
        <w:t>201室</w:t>
      </w:r>
      <w:r w:rsidRPr="00916988">
        <w:rPr>
          <w:rFonts w:ascii="宋体" w:eastAsia="宋体" w:hAnsi="宋体"/>
          <w:sz w:val="28"/>
          <w:szCs w:val="28"/>
        </w:rPr>
        <w:t>）登记</w:t>
      </w:r>
      <w:r w:rsidRPr="00916988">
        <w:rPr>
          <w:rFonts w:ascii="宋体" w:eastAsia="宋体" w:hAnsi="宋体" w:hint="eastAsia"/>
          <w:sz w:val="28"/>
          <w:szCs w:val="28"/>
        </w:rPr>
        <w:t>，联系人：姚老师、肖老师，联系电话：</w:t>
      </w:r>
      <w:r w:rsidRPr="00916988">
        <w:rPr>
          <w:rFonts w:ascii="宋体" w:eastAsia="宋体" w:hAnsi="宋体"/>
          <w:sz w:val="28"/>
          <w:szCs w:val="28"/>
        </w:rPr>
        <w:t>0574-8701</w:t>
      </w:r>
      <w:r w:rsidRPr="00916988">
        <w:rPr>
          <w:rFonts w:ascii="宋体" w:eastAsia="宋体" w:hAnsi="宋体" w:hint="eastAsia"/>
          <w:sz w:val="28"/>
          <w:szCs w:val="28"/>
        </w:rPr>
        <w:t>6979</w:t>
      </w:r>
      <w:r w:rsidRPr="00916988">
        <w:rPr>
          <w:rFonts w:ascii="宋体" w:eastAsia="宋体" w:hAnsi="宋体"/>
          <w:sz w:val="28"/>
          <w:szCs w:val="28"/>
        </w:rPr>
        <w:t>。报名截止时间20</w:t>
      </w:r>
      <w:r w:rsidRPr="00916988">
        <w:rPr>
          <w:rFonts w:ascii="宋体" w:eastAsia="宋体" w:hAnsi="宋体" w:hint="eastAsia"/>
          <w:sz w:val="28"/>
          <w:szCs w:val="28"/>
        </w:rPr>
        <w:t>20</w:t>
      </w:r>
      <w:r w:rsidRPr="00916988">
        <w:rPr>
          <w:rFonts w:ascii="宋体" w:eastAsia="宋体" w:hAnsi="宋体"/>
          <w:sz w:val="28"/>
          <w:szCs w:val="28"/>
        </w:rPr>
        <w:t>年</w:t>
      </w:r>
      <w:r w:rsidRPr="00916988">
        <w:rPr>
          <w:rFonts w:ascii="宋体" w:eastAsia="宋体" w:hAnsi="宋体" w:hint="eastAsia"/>
          <w:sz w:val="28"/>
          <w:szCs w:val="28"/>
        </w:rPr>
        <w:t>4</w:t>
      </w:r>
      <w:r w:rsidRPr="00916988">
        <w:rPr>
          <w:rFonts w:ascii="宋体" w:eastAsia="宋体" w:hAnsi="宋体"/>
          <w:sz w:val="28"/>
          <w:szCs w:val="28"/>
        </w:rPr>
        <w:t>月</w:t>
      </w:r>
      <w:r w:rsidR="00F95B1A" w:rsidRPr="00916988">
        <w:rPr>
          <w:rFonts w:ascii="宋体" w:eastAsia="宋体" w:hAnsi="宋体" w:hint="eastAsia"/>
          <w:sz w:val="28"/>
          <w:szCs w:val="28"/>
        </w:rPr>
        <w:t>28</w:t>
      </w:r>
      <w:r w:rsidRPr="00916988">
        <w:rPr>
          <w:rFonts w:ascii="宋体" w:eastAsia="宋体" w:hAnsi="宋体" w:hint="eastAsia"/>
          <w:sz w:val="28"/>
          <w:szCs w:val="28"/>
        </w:rPr>
        <w:t>日</w:t>
      </w:r>
      <w:r w:rsidR="006404C6" w:rsidRPr="00916988">
        <w:rPr>
          <w:rFonts w:ascii="宋体" w:eastAsia="宋体" w:hAnsi="宋体" w:hint="eastAsia"/>
          <w:sz w:val="28"/>
          <w:szCs w:val="28"/>
        </w:rPr>
        <w:t>下</w:t>
      </w:r>
      <w:r w:rsidR="0020055D" w:rsidRPr="00916988">
        <w:rPr>
          <w:rFonts w:ascii="宋体" w:eastAsia="宋体" w:hAnsi="宋体" w:hint="eastAsia"/>
          <w:sz w:val="28"/>
          <w:szCs w:val="28"/>
        </w:rPr>
        <w:t>午</w:t>
      </w:r>
      <w:r w:rsidR="006404C6" w:rsidRPr="00916988">
        <w:rPr>
          <w:rFonts w:ascii="宋体" w:eastAsia="宋体" w:hAnsi="宋体" w:hint="eastAsia"/>
          <w:sz w:val="28"/>
          <w:szCs w:val="28"/>
        </w:rPr>
        <w:t>17</w:t>
      </w:r>
      <w:r w:rsidRPr="00916988">
        <w:rPr>
          <w:rFonts w:ascii="宋体" w:eastAsia="宋体" w:hAnsi="宋体" w:hint="eastAsia"/>
          <w:sz w:val="28"/>
          <w:szCs w:val="28"/>
        </w:rPr>
        <w:t>时。</w:t>
      </w:r>
    </w:p>
    <w:p w:rsidR="00AE39AE" w:rsidRPr="00916988" w:rsidRDefault="00AE39AE" w:rsidP="00AE39AE">
      <w:pPr>
        <w:jc w:val="left"/>
        <w:rPr>
          <w:rFonts w:ascii="宋体" w:eastAsia="宋体" w:hAnsi="宋体"/>
          <w:sz w:val="28"/>
          <w:szCs w:val="28"/>
        </w:rPr>
      </w:pPr>
      <w:r w:rsidRPr="00916988">
        <w:rPr>
          <w:rFonts w:ascii="宋体" w:eastAsia="宋体" w:hAnsi="宋体" w:hint="eastAsia"/>
          <w:sz w:val="28"/>
          <w:szCs w:val="28"/>
        </w:rPr>
        <w:t>2、</w:t>
      </w:r>
      <w:r w:rsidRPr="00916988">
        <w:rPr>
          <w:rFonts w:ascii="宋体" w:eastAsia="宋体" w:hAnsi="宋体"/>
          <w:sz w:val="28"/>
          <w:szCs w:val="28"/>
        </w:rPr>
        <w:t>本次</w:t>
      </w:r>
      <w:r w:rsidR="00F95B1A" w:rsidRPr="00916988">
        <w:rPr>
          <w:rFonts w:ascii="宋体" w:eastAsia="宋体" w:hAnsi="宋体" w:hint="eastAsia"/>
          <w:sz w:val="28"/>
          <w:szCs w:val="28"/>
        </w:rPr>
        <w:t>议标</w:t>
      </w:r>
      <w:r w:rsidRPr="00916988">
        <w:rPr>
          <w:rFonts w:ascii="宋体" w:eastAsia="宋体" w:hAnsi="宋体"/>
          <w:sz w:val="28"/>
          <w:szCs w:val="28"/>
        </w:rPr>
        <w:t>定于20</w:t>
      </w:r>
      <w:r w:rsidRPr="00916988">
        <w:rPr>
          <w:rFonts w:ascii="宋体" w:eastAsia="宋体" w:hAnsi="宋体" w:hint="eastAsia"/>
          <w:sz w:val="28"/>
          <w:szCs w:val="28"/>
        </w:rPr>
        <w:t>20</w:t>
      </w:r>
      <w:r w:rsidRPr="00916988">
        <w:rPr>
          <w:rFonts w:ascii="宋体" w:eastAsia="宋体" w:hAnsi="宋体"/>
          <w:sz w:val="28"/>
          <w:szCs w:val="28"/>
        </w:rPr>
        <w:t>年</w:t>
      </w:r>
      <w:r w:rsidRPr="00916988">
        <w:rPr>
          <w:rFonts w:ascii="宋体" w:eastAsia="宋体" w:hAnsi="宋体" w:hint="eastAsia"/>
          <w:sz w:val="28"/>
          <w:szCs w:val="28"/>
        </w:rPr>
        <w:t>4</w:t>
      </w:r>
      <w:r w:rsidRPr="00916988">
        <w:rPr>
          <w:rFonts w:ascii="宋体" w:eastAsia="宋体" w:hAnsi="宋体"/>
          <w:sz w:val="28"/>
          <w:szCs w:val="28"/>
        </w:rPr>
        <w:t>月</w:t>
      </w:r>
      <w:r w:rsidR="00F95B1A" w:rsidRPr="00916988">
        <w:rPr>
          <w:rFonts w:ascii="宋体" w:eastAsia="宋体" w:hAnsi="宋体" w:hint="eastAsia"/>
          <w:sz w:val="28"/>
          <w:szCs w:val="28"/>
        </w:rPr>
        <w:t>29</w:t>
      </w:r>
      <w:r w:rsidRPr="00916988">
        <w:rPr>
          <w:rFonts w:ascii="宋体" w:eastAsia="宋体" w:hAnsi="宋体" w:hint="eastAsia"/>
          <w:sz w:val="28"/>
          <w:szCs w:val="28"/>
        </w:rPr>
        <w:t>日</w:t>
      </w:r>
      <w:r w:rsidR="006404C6" w:rsidRPr="00916988">
        <w:rPr>
          <w:rFonts w:ascii="宋体" w:eastAsia="宋体" w:hAnsi="宋体" w:hint="eastAsia"/>
          <w:sz w:val="28"/>
          <w:szCs w:val="28"/>
        </w:rPr>
        <w:t>上</w:t>
      </w:r>
      <w:r w:rsidRPr="00916988">
        <w:rPr>
          <w:rFonts w:ascii="宋体" w:eastAsia="宋体" w:hAnsi="宋体" w:hint="eastAsia"/>
          <w:sz w:val="28"/>
          <w:szCs w:val="28"/>
        </w:rPr>
        <w:t>午</w:t>
      </w:r>
      <w:r w:rsidR="006404C6" w:rsidRPr="00916988">
        <w:rPr>
          <w:rFonts w:ascii="宋体" w:eastAsia="宋体" w:hAnsi="宋体" w:hint="eastAsia"/>
          <w:sz w:val="28"/>
          <w:szCs w:val="28"/>
        </w:rPr>
        <w:t>9</w:t>
      </w:r>
      <w:r w:rsidRPr="00916988">
        <w:rPr>
          <w:rFonts w:ascii="宋体" w:eastAsia="宋体" w:hAnsi="宋体"/>
          <w:sz w:val="28"/>
          <w:szCs w:val="28"/>
        </w:rPr>
        <w:t>点</w:t>
      </w:r>
      <w:r w:rsidR="006404C6" w:rsidRPr="00916988">
        <w:rPr>
          <w:rFonts w:ascii="宋体" w:eastAsia="宋体" w:hAnsi="宋体" w:hint="eastAsia"/>
          <w:sz w:val="28"/>
          <w:szCs w:val="28"/>
        </w:rPr>
        <w:t>3</w:t>
      </w:r>
      <w:r w:rsidRPr="00916988">
        <w:rPr>
          <w:rFonts w:ascii="宋体" w:eastAsia="宋体" w:hAnsi="宋体"/>
          <w:sz w:val="28"/>
          <w:szCs w:val="28"/>
        </w:rPr>
        <w:t>0分，地点：17</w:t>
      </w:r>
      <w:r w:rsidRPr="00916988">
        <w:rPr>
          <w:rFonts w:ascii="宋体" w:eastAsia="宋体" w:hAnsi="宋体" w:hint="eastAsia"/>
          <w:sz w:val="28"/>
          <w:szCs w:val="28"/>
        </w:rPr>
        <w:t>-2</w:t>
      </w:r>
      <w:r w:rsidRPr="00916988">
        <w:rPr>
          <w:rFonts w:ascii="宋体" w:eastAsia="宋体" w:hAnsi="宋体"/>
          <w:sz w:val="28"/>
          <w:szCs w:val="28"/>
        </w:rPr>
        <w:t>号楼3楼</w:t>
      </w:r>
      <w:r w:rsidRPr="00916988">
        <w:rPr>
          <w:rFonts w:ascii="宋体" w:eastAsia="宋体" w:hAnsi="宋体" w:hint="eastAsia"/>
          <w:sz w:val="28"/>
          <w:szCs w:val="28"/>
        </w:rPr>
        <w:t>306</w:t>
      </w:r>
      <w:r w:rsidRPr="00916988">
        <w:rPr>
          <w:rFonts w:ascii="宋体" w:eastAsia="宋体" w:hAnsi="宋体"/>
          <w:sz w:val="28"/>
          <w:szCs w:val="28"/>
        </w:rPr>
        <w:t>会议室（具体时间地点将以报名登记时告知为准）。</w:t>
      </w:r>
    </w:p>
    <w:p w:rsidR="00AE39AE" w:rsidRPr="00916988" w:rsidRDefault="00AE39AE" w:rsidP="00AE39AE">
      <w:pPr>
        <w:jc w:val="left"/>
        <w:rPr>
          <w:rFonts w:ascii="宋体" w:eastAsia="宋体" w:hAnsi="宋体"/>
          <w:sz w:val="28"/>
          <w:szCs w:val="28"/>
        </w:rPr>
      </w:pPr>
      <w:r w:rsidRPr="00916988">
        <w:rPr>
          <w:rFonts w:ascii="宋体" w:eastAsia="宋体" w:hAnsi="宋体" w:hint="eastAsia"/>
          <w:sz w:val="28"/>
          <w:szCs w:val="28"/>
        </w:rPr>
        <w:t>3、疫情期间请参与议标的</w:t>
      </w:r>
      <w:r w:rsidR="0020055D" w:rsidRPr="00916988">
        <w:rPr>
          <w:rFonts w:ascii="宋体" w:eastAsia="宋体" w:hAnsi="宋体" w:hint="eastAsia"/>
          <w:sz w:val="28"/>
          <w:szCs w:val="28"/>
        </w:rPr>
        <w:t>厂</w:t>
      </w:r>
      <w:r w:rsidRPr="00916988">
        <w:rPr>
          <w:rFonts w:ascii="宋体" w:eastAsia="宋体" w:hAnsi="宋体" w:hint="eastAsia"/>
          <w:sz w:val="28"/>
          <w:szCs w:val="28"/>
        </w:rPr>
        <w:t>商代表做好个人防护，戴好口罩。</w:t>
      </w:r>
    </w:p>
    <w:p w:rsidR="00AE39AE" w:rsidRPr="00916988" w:rsidRDefault="00AE39AE" w:rsidP="00114201">
      <w:pPr>
        <w:jc w:val="right"/>
        <w:rPr>
          <w:rFonts w:ascii="宋体" w:eastAsia="宋体" w:hAnsi="宋体"/>
          <w:sz w:val="28"/>
          <w:szCs w:val="28"/>
        </w:rPr>
      </w:pPr>
      <w:r w:rsidRPr="00916988">
        <w:rPr>
          <w:rFonts w:ascii="宋体" w:eastAsia="宋体" w:hAnsi="宋体"/>
          <w:sz w:val="28"/>
          <w:szCs w:val="28"/>
        </w:rPr>
        <w:t xml:space="preserve">　　</w:t>
      </w:r>
      <w:r w:rsidRPr="00916988">
        <w:rPr>
          <w:rFonts w:ascii="宋体" w:eastAsia="宋体" w:hAnsi="宋体" w:hint="eastAsia"/>
          <w:sz w:val="28"/>
          <w:szCs w:val="28"/>
        </w:rPr>
        <w:t>宁波市</w:t>
      </w:r>
      <w:proofErr w:type="gramStart"/>
      <w:r w:rsidRPr="00916988">
        <w:rPr>
          <w:rFonts w:ascii="宋体" w:eastAsia="宋体" w:hAnsi="宋体" w:hint="eastAsia"/>
          <w:sz w:val="28"/>
          <w:szCs w:val="28"/>
        </w:rPr>
        <w:t>鄞</w:t>
      </w:r>
      <w:proofErr w:type="gramEnd"/>
      <w:r w:rsidRPr="00916988">
        <w:rPr>
          <w:rFonts w:ascii="宋体" w:eastAsia="宋体" w:hAnsi="宋体" w:hint="eastAsia"/>
          <w:sz w:val="28"/>
          <w:szCs w:val="28"/>
        </w:rPr>
        <w:t>州人民医院</w:t>
      </w:r>
      <w:proofErr w:type="gramStart"/>
      <w:r w:rsidRPr="00916988">
        <w:rPr>
          <w:rFonts w:ascii="宋体" w:eastAsia="宋体" w:hAnsi="宋体" w:hint="eastAsia"/>
          <w:sz w:val="28"/>
          <w:szCs w:val="28"/>
        </w:rPr>
        <w:t>医</w:t>
      </w:r>
      <w:proofErr w:type="gramEnd"/>
      <w:r w:rsidRPr="00916988">
        <w:rPr>
          <w:rFonts w:ascii="宋体" w:eastAsia="宋体" w:hAnsi="宋体" w:hint="eastAsia"/>
          <w:sz w:val="28"/>
          <w:szCs w:val="28"/>
        </w:rPr>
        <w:t>共体</w:t>
      </w:r>
    </w:p>
    <w:p w:rsidR="00B92CCC" w:rsidRDefault="00AE39AE" w:rsidP="00AE39AE">
      <w:pPr>
        <w:jc w:val="right"/>
        <w:rPr>
          <w:rFonts w:ascii="宋体" w:eastAsia="宋体" w:hAnsi="宋体"/>
          <w:sz w:val="28"/>
          <w:szCs w:val="28"/>
        </w:rPr>
      </w:pPr>
      <w:r w:rsidRPr="00916988">
        <w:rPr>
          <w:rFonts w:ascii="宋体" w:eastAsia="宋体" w:hAnsi="宋体" w:hint="eastAsia"/>
          <w:sz w:val="28"/>
          <w:szCs w:val="28"/>
        </w:rPr>
        <w:t>2020年4月</w:t>
      </w:r>
      <w:r w:rsidR="00F95B1A" w:rsidRPr="00916988">
        <w:rPr>
          <w:rFonts w:ascii="宋体" w:eastAsia="宋体" w:hAnsi="宋体" w:hint="eastAsia"/>
          <w:sz w:val="28"/>
          <w:szCs w:val="28"/>
        </w:rPr>
        <w:t>24</w:t>
      </w:r>
      <w:r w:rsidRPr="00916988">
        <w:rPr>
          <w:rFonts w:ascii="宋体" w:eastAsia="宋体" w:hAnsi="宋体" w:hint="eastAsia"/>
          <w:sz w:val="28"/>
          <w:szCs w:val="28"/>
        </w:rPr>
        <w:t>日</w:t>
      </w:r>
    </w:p>
    <w:p w:rsidR="001E1E48" w:rsidRDefault="001E1E48" w:rsidP="00AE39AE">
      <w:pPr>
        <w:jc w:val="right"/>
        <w:rPr>
          <w:rFonts w:ascii="宋体" w:eastAsia="宋体" w:hAnsi="宋体"/>
          <w:sz w:val="28"/>
          <w:szCs w:val="28"/>
        </w:rPr>
      </w:pPr>
    </w:p>
    <w:p w:rsidR="001E1E48" w:rsidRDefault="001E1E48" w:rsidP="001E1E48">
      <w:pPr>
        <w:jc w:val="left"/>
        <w:rPr>
          <w:rFonts w:ascii="宋体" w:eastAsia="宋体" w:hAnsi="宋体"/>
          <w:sz w:val="28"/>
          <w:szCs w:val="28"/>
        </w:rPr>
      </w:pPr>
      <w:r>
        <w:rPr>
          <w:rFonts w:ascii="宋体" w:eastAsia="宋体" w:hAnsi="宋体" w:hint="eastAsia"/>
          <w:sz w:val="28"/>
          <w:szCs w:val="28"/>
        </w:rPr>
        <w:t>附件: 评分表</w:t>
      </w:r>
    </w:p>
    <w:tbl>
      <w:tblPr>
        <w:tblW w:w="8789"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701"/>
        <w:gridCol w:w="7088"/>
      </w:tblGrid>
      <w:tr w:rsidR="001E1E48" w:rsidTr="002A77B3">
        <w:trPr>
          <w:trHeight w:val="1312"/>
        </w:trPr>
        <w:tc>
          <w:tcPr>
            <w:tcW w:w="1701" w:type="dxa"/>
            <w:vAlign w:val="center"/>
          </w:tcPr>
          <w:p w:rsidR="001E1E48" w:rsidRDefault="001E1E48" w:rsidP="00313C64">
            <w:pPr>
              <w:tabs>
                <w:tab w:val="left" w:pos="0"/>
              </w:tabs>
              <w:spacing w:line="300" w:lineRule="exact"/>
              <w:jc w:val="center"/>
              <w:rPr>
                <w:rFonts w:ascii="宋体" w:hAnsi="宋体" w:cs="宋体"/>
                <w:szCs w:val="21"/>
              </w:rPr>
            </w:pPr>
            <w:bookmarkStart w:id="0" w:name="_GoBack"/>
            <w:bookmarkEnd w:id="0"/>
            <w:r>
              <w:rPr>
                <w:rFonts w:ascii="宋体" w:hAnsi="宋体" w:cs="宋体" w:hint="eastAsia"/>
                <w:szCs w:val="21"/>
              </w:rPr>
              <w:t>价格得分</w:t>
            </w:r>
          </w:p>
          <w:p w:rsidR="001E1E48" w:rsidRDefault="001E1E48" w:rsidP="00313C64">
            <w:pPr>
              <w:tabs>
                <w:tab w:val="left" w:pos="0"/>
              </w:tabs>
              <w:spacing w:line="300" w:lineRule="exact"/>
              <w:jc w:val="center"/>
              <w:rPr>
                <w:rFonts w:ascii="宋体" w:hAnsi="宋体" w:cs="宋体"/>
                <w:szCs w:val="21"/>
              </w:rPr>
            </w:pPr>
            <w:r>
              <w:rPr>
                <w:rFonts w:ascii="宋体" w:hAnsi="宋体" w:cs="宋体" w:hint="eastAsia"/>
                <w:szCs w:val="21"/>
              </w:rPr>
              <w:t>20</w:t>
            </w:r>
            <w:r>
              <w:rPr>
                <w:rFonts w:ascii="宋体" w:hAnsi="宋体" w:cs="宋体" w:hint="eastAsia"/>
                <w:szCs w:val="21"/>
              </w:rPr>
              <w:t>分</w:t>
            </w: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价格得分（</w:t>
            </w:r>
            <w:r>
              <w:rPr>
                <w:rFonts w:ascii="宋体" w:hAnsi="宋体" w:cs="宋体" w:hint="eastAsia"/>
                <w:b/>
                <w:bCs/>
                <w:color w:val="000000"/>
                <w:szCs w:val="21"/>
              </w:rPr>
              <w:t>20</w:t>
            </w:r>
            <w:r>
              <w:rPr>
                <w:rFonts w:ascii="宋体" w:hAnsi="宋体" w:cs="宋体" w:hint="eastAsia"/>
                <w:b/>
                <w:bCs/>
                <w:color w:val="000000"/>
                <w:szCs w:val="21"/>
              </w:rPr>
              <w:t>分）：</w:t>
            </w:r>
          </w:p>
          <w:p w:rsidR="001E1E48" w:rsidRDefault="001E1E48" w:rsidP="00313C64">
            <w:pPr>
              <w:spacing w:line="300" w:lineRule="exact"/>
              <w:rPr>
                <w:rFonts w:ascii="宋体" w:hAnsi="宋体" w:cs="宋体"/>
                <w:color w:val="000000"/>
                <w:szCs w:val="21"/>
              </w:rPr>
            </w:pPr>
            <w:r>
              <w:rPr>
                <w:rFonts w:ascii="宋体" w:hAnsi="宋体" w:cs="宋体" w:hint="eastAsia"/>
                <w:color w:val="000000"/>
                <w:szCs w:val="21"/>
              </w:rPr>
              <w:t>满足招标要求（初步评审合格且商务、技术、报价部分评审合格）且最低的投标报价为评标基准价，得</w:t>
            </w:r>
            <w:r>
              <w:rPr>
                <w:rFonts w:ascii="宋体" w:hAnsi="宋体" w:cs="宋体" w:hint="eastAsia"/>
                <w:color w:val="000000"/>
                <w:szCs w:val="21"/>
              </w:rPr>
              <w:t>20</w:t>
            </w:r>
            <w:r>
              <w:rPr>
                <w:rFonts w:ascii="宋体" w:hAnsi="宋体" w:cs="宋体" w:hint="eastAsia"/>
                <w:color w:val="000000"/>
                <w:szCs w:val="21"/>
              </w:rPr>
              <w:t>分；</w:t>
            </w:r>
          </w:p>
          <w:p w:rsidR="001E1E48" w:rsidRDefault="001E1E48" w:rsidP="00313C64">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w:t>
            </w:r>
            <w:r>
              <w:rPr>
                <w:rFonts w:ascii="宋体" w:hAnsi="宋体" w:cs="宋体" w:hint="eastAsia"/>
                <w:color w:val="000000"/>
                <w:szCs w:val="21"/>
              </w:rPr>
              <w:t>=</w:t>
            </w:r>
            <w:r>
              <w:rPr>
                <w:rFonts w:ascii="宋体" w:hAnsi="宋体" w:cs="宋体" w:hint="eastAsia"/>
                <w:color w:val="000000"/>
                <w:szCs w:val="21"/>
              </w:rPr>
              <w:t>（评标基准价</w:t>
            </w:r>
            <w:r>
              <w:rPr>
                <w:rFonts w:ascii="宋体" w:hAnsi="宋体" w:cs="宋体" w:hint="eastAsia"/>
                <w:color w:val="000000"/>
                <w:szCs w:val="21"/>
              </w:rPr>
              <w:t>/</w:t>
            </w:r>
            <w:r>
              <w:rPr>
                <w:rFonts w:ascii="宋体" w:hAnsi="宋体" w:cs="宋体" w:hint="eastAsia"/>
                <w:color w:val="000000"/>
                <w:szCs w:val="21"/>
              </w:rPr>
              <w:t>参与评审的价格）×</w:t>
            </w:r>
            <w:r>
              <w:rPr>
                <w:rFonts w:ascii="宋体" w:hAnsi="宋体" w:cs="宋体" w:hint="eastAsia"/>
                <w:color w:val="000000"/>
                <w:szCs w:val="21"/>
              </w:rPr>
              <w:t>20%</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（保留小数点后两位，第三位小数四舍五入）。</w:t>
            </w:r>
          </w:p>
          <w:p w:rsidR="001E1E48" w:rsidRDefault="001E1E48" w:rsidP="00313C64">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1E1E48" w:rsidTr="002A77B3">
        <w:trPr>
          <w:trHeight w:val="70"/>
        </w:trPr>
        <w:tc>
          <w:tcPr>
            <w:tcW w:w="1701" w:type="dxa"/>
            <w:vMerge w:val="restart"/>
            <w:vAlign w:val="center"/>
          </w:tcPr>
          <w:p w:rsidR="001E1E48" w:rsidRDefault="001E1E48" w:rsidP="00313C64">
            <w:pPr>
              <w:spacing w:line="300" w:lineRule="exact"/>
              <w:jc w:val="center"/>
              <w:rPr>
                <w:rFonts w:ascii="宋体" w:hAnsi="宋体"/>
                <w:szCs w:val="21"/>
              </w:rPr>
            </w:pPr>
            <w:r>
              <w:rPr>
                <w:rFonts w:ascii="宋体" w:hAnsi="宋体" w:hint="eastAsia"/>
                <w:szCs w:val="21"/>
              </w:rPr>
              <w:t>商务技术分</w:t>
            </w:r>
          </w:p>
          <w:p w:rsidR="001E1E48" w:rsidRDefault="001E1E48" w:rsidP="00313C64">
            <w:pPr>
              <w:spacing w:line="400" w:lineRule="exact"/>
              <w:jc w:val="center"/>
              <w:rPr>
                <w:rFonts w:ascii="宋体" w:hAnsi="宋体"/>
                <w:color w:val="000000"/>
                <w:szCs w:val="21"/>
              </w:rPr>
            </w:pPr>
            <w:r>
              <w:rPr>
                <w:rFonts w:ascii="宋体" w:hAnsi="宋体" w:hint="eastAsia"/>
                <w:szCs w:val="21"/>
              </w:rPr>
              <w:t>80</w:t>
            </w:r>
            <w:r>
              <w:rPr>
                <w:rFonts w:ascii="宋体" w:hAnsi="宋体" w:hint="eastAsia"/>
                <w:szCs w:val="21"/>
              </w:rPr>
              <w:t>分</w:t>
            </w: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1</w:t>
            </w:r>
            <w:r>
              <w:rPr>
                <w:rFonts w:ascii="宋体" w:hAnsi="宋体" w:cs="宋体" w:hint="eastAsia"/>
                <w:b/>
                <w:bCs/>
                <w:color w:val="000000"/>
                <w:szCs w:val="21"/>
              </w:rPr>
              <w:t>、招标要求响应情况（</w:t>
            </w:r>
            <w:r>
              <w:rPr>
                <w:rFonts w:ascii="宋体" w:hAnsi="宋体" w:cs="宋体" w:hint="eastAsia"/>
                <w:b/>
                <w:bCs/>
                <w:color w:val="000000"/>
                <w:szCs w:val="21"/>
              </w:rPr>
              <w:t>25</w:t>
            </w:r>
            <w:r>
              <w:rPr>
                <w:rFonts w:ascii="宋体" w:hAnsi="宋体" w:cs="宋体" w:hint="eastAsia"/>
                <w:b/>
                <w:bCs/>
                <w:color w:val="000000"/>
                <w:szCs w:val="21"/>
              </w:rPr>
              <w:t>分）：</w:t>
            </w:r>
          </w:p>
          <w:p w:rsidR="001E1E48" w:rsidRDefault="001E1E48" w:rsidP="00313C64">
            <w:pPr>
              <w:spacing w:line="300" w:lineRule="exact"/>
              <w:rPr>
                <w:rFonts w:ascii="宋体" w:hAnsi="宋体" w:cs="宋体"/>
                <w:szCs w:val="21"/>
              </w:rPr>
            </w:pPr>
            <w:r>
              <w:rPr>
                <w:rFonts w:ascii="宋体" w:hAnsi="宋体" w:cs="宋体" w:hint="eastAsia"/>
                <w:color w:val="000000"/>
                <w:szCs w:val="21"/>
              </w:rPr>
              <w:t>投标文件中招标要求与采购服务需求的满足情况进行综合评定，满分</w:t>
            </w:r>
            <w:r>
              <w:rPr>
                <w:rFonts w:ascii="宋体" w:hAnsi="宋体" w:cs="宋体" w:hint="eastAsia"/>
                <w:color w:val="000000"/>
                <w:szCs w:val="21"/>
              </w:rPr>
              <w:t>25</w:t>
            </w:r>
            <w:r>
              <w:rPr>
                <w:rFonts w:ascii="宋体" w:hAnsi="宋体" w:cs="宋体" w:hint="eastAsia"/>
                <w:color w:val="000000"/>
                <w:szCs w:val="21"/>
              </w:rPr>
              <w:t>分。</w:t>
            </w:r>
          </w:p>
        </w:tc>
      </w:tr>
      <w:tr w:rsidR="001E1E48" w:rsidTr="002A77B3">
        <w:trPr>
          <w:trHeight w:val="885"/>
        </w:trPr>
        <w:tc>
          <w:tcPr>
            <w:tcW w:w="1701" w:type="dxa"/>
            <w:vMerge/>
            <w:vAlign w:val="center"/>
          </w:tcPr>
          <w:p w:rsidR="001E1E48" w:rsidRDefault="001E1E48" w:rsidP="00313C64">
            <w:pPr>
              <w:spacing w:line="400" w:lineRule="exact"/>
              <w:jc w:val="center"/>
              <w:rPr>
                <w:rFonts w:ascii="宋体" w:hAnsi="宋体"/>
                <w:color w:val="000000"/>
                <w:szCs w:val="21"/>
              </w:rPr>
            </w:pP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2</w:t>
            </w:r>
            <w:r>
              <w:rPr>
                <w:rFonts w:ascii="宋体" w:hAnsi="宋体" w:cs="宋体" w:hint="eastAsia"/>
                <w:b/>
                <w:bCs/>
                <w:color w:val="000000"/>
                <w:szCs w:val="21"/>
              </w:rPr>
              <w:t>、投标人业绩（</w:t>
            </w:r>
            <w:r>
              <w:rPr>
                <w:rFonts w:ascii="宋体" w:hAnsi="宋体" w:cs="宋体" w:hint="eastAsia"/>
                <w:b/>
                <w:bCs/>
                <w:color w:val="000000"/>
                <w:szCs w:val="21"/>
              </w:rPr>
              <w:t>3</w:t>
            </w:r>
            <w:r>
              <w:rPr>
                <w:rFonts w:ascii="宋体" w:hAnsi="宋体" w:cs="宋体" w:hint="eastAsia"/>
                <w:b/>
                <w:bCs/>
                <w:color w:val="000000"/>
                <w:szCs w:val="21"/>
              </w:rPr>
              <w:t>分）：</w:t>
            </w:r>
          </w:p>
          <w:p w:rsidR="001E1E48" w:rsidRDefault="001E1E48" w:rsidP="00313C64">
            <w:pPr>
              <w:spacing w:line="300" w:lineRule="exact"/>
              <w:rPr>
                <w:rFonts w:ascii="宋体" w:hAnsi="宋体" w:cs="宋体"/>
                <w:color w:val="000000"/>
                <w:szCs w:val="21"/>
              </w:rPr>
            </w:pPr>
            <w:r>
              <w:rPr>
                <w:rFonts w:ascii="宋体" w:hAnsi="宋体" w:cs="宋体" w:hint="eastAsia"/>
                <w:color w:val="000000"/>
                <w:szCs w:val="21"/>
              </w:rPr>
              <w:t>2016</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日以来，投标人承接过的类似项目业绩，每个业绩得</w:t>
            </w:r>
            <w:r>
              <w:rPr>
                <w:rFonts w:ascii="宋体" w:hAnsi="宋体" w:cs="宋体" w:hint="eastAsia"/>
                <w:color w:val="000000"/>
                <w:szCs w:val="21"/>
              </w:rPr>
              <w:t>1</w:t>
            </w:r>
            <w:r>
              <w:rPr>
                <w:rFonts w:ascii="宋体" w:hAnsi="宋体" w:cs="宋体" w:hint="eastAsia"/>
                <w:color w:val="000000"/>
                <w:szCs w:val="21"/>
              </w:rPr>
              <w:t>分；最高得</w:t>
            </w:r>
            <w:r>
              <w:rPr>
                <w:rFonts w:ascii="宋体" w:hAnsi="宋体" w:cs="宋体" w:hint="eastAsia"/>
                <w:color w:val="000000"/>
                <w:szCs w:val="21"/>
              </w:rPr>
              <w:t>3</w:t>
            </w:r>
            <w:r>
              <w:rPr>
                <w:rFonts w:ascii="宋体" w:hAnsi="宋体" w:cs="宋体" w:hint="eastAsia"/>
                <w:color w:val="000000"/>
                <w:szCs w:val="21"/>
              </w:rPr>
              <w:t>分。</w:t>
            </w:r>
          </w:p>
          <w:p w:rsidR="001E1E48" w:rsidRDefault="001E1E48" w:rsidP="00313C64">
            <w:pPr>
              <w:spacing w:line="300" w:lineRule="exact"/>
              <w:rPr>
                <w:rFonts w:ascii="宋体" w:hAnsi="宋体" w:cs="宋体"/>
                <w:b/>
                <w:bCs/>
                <w:szCs w:val="21"/>
              </w:rPr>
            </w:pPr>
            <w:r>
              <w:rPr>
                <w:rFonts w:ascii="宋体" w:hAnsi="宋体" w:cs="宋体" w:hint="eastAsia"/>
                <w:b/>
                <w:bCs/>
                <w:color w:val="000000"/>
                <w:szCs w:val="21"/>
              </w:rPr>
              <w:t>注：</w:t>
            </w:r>
            <w:r>
              <w:rPr>
                <w:rFonts w:ascii="宋体" w:hAnsi="宋体" w:cs="宋体" w:hint="eastAsia"/>
                <w:b/>
                <w:bCs/>
                <w:color w:val="000000"/>
                <w:szCs w:val="21"/>
              </w:rPr>
              <w:t>1</w:t>
            </w:r>
            <w:r>
              <w:rPr>
                <w:rFonts w:ascii="宋体" w:hAnsi="宋体" w:cs="宋体" w:hint="eastAsia"/>
                <w:b/>
                <w:bCs/>
                <w:color w:val="000000"/>
                <w:szCs w:val="21"/>
              </w:rPr>
              <w:t>、类似业绩是指</w:t>
            </w:r>
            <w:r w:rsidR="00A06F32">
              <w:rPr>
                <w:rFonts w:ascii="宋体" w:hAnsi="宋体" w:cs="宋体" w:hint="eastAsia"/>
                <w:b/>
                <w:bCs/>
                <w:szCs w:val="21"/>
              </w:rPr>
              <w:t>ORACLE</w:t>
            </w:r>
            <w:proofErr w:type="gramStart"/>
            <w:r w:rsidR="00A06F32">
              <w:rPr>
                <w:rFonts w:ascii="宋体" w:hAnsi="宋体" w:cs="宋体" w:hint="eastAsia"/>
                <w:b/>
                <w:bCs/>
                <w:szCs w:val="21"/>
              </w:rPr>
              <w:t>数据库维保</w:t>
            </w:r>
            <w:r>
              <w:rPr>
                <w:rFonts w:ascii="宋体" w:hAnsi="宋体" w:cs="宋体" w:hint="eastAsia"/>
                <w:b/>
                <w:bCs/>
                <w:szCs w:val="21"/>
              </w:rPr>
              <w:t>业绩</w:t>
            </w:r>
            <w:proofErr w:type="gramEnd"/>
            <w:r>
              <w:rPr>
                <w:rFonts w:ascii="宋体" w:hAnsi="宋体" w:cs="宋体" w:hint="eastAsia"/>
                <w:b/>
                <w:bCs/>
                <w:szCs w:val="21"/>
              </w:rPr>
              <w:t>；</w:t>
            </w:r>
          </w:p>
          <w:p w:rsidR="001E1E48" w:rsidRDefault="001E1E48" w:rsidP="00313C64">
            <w:pPr>
              <w:spacing w:line="300" w:lineRule="exact"/>
              <w:ind w:firstLineChars="200" w:firstLine="420"/>
              <w:rPr>
                <w:rFonts w:ascii="宋体" w:hAnsi="宋体" w:cs="宋体"/>
                <w:b/>
                <w:bCs/>
                <w:szCs w:val="21"/>
              </w:rPr>
            </w:pPr>
            <w:r>
              <w:rPr>
                <w:rFonts w:ascii="宋体" w:hAnsi="宋体" w:cs="宋体" w:hint="eastAsia"/>
                <w:b/>
                <w:bCs/>
                <w:szCs w:val="21"/>
              </w:rPr>
              <w:t>2</w:t>
            </w:r>
            <w:r>
              <w:rPr>
                <w:rFonts w:ascii="宋体" w:hAnsi="宋体" w:cs="宋体" w:hint="eastAsia"/>
                <w:b/>
                <w:bCs/>
                <w:szCs w:val="21"/>
              </w:rPr>
              <w:t>、时间以合同签订时间为准；</w:t>
            </w:r>
          </w:p>
          <w:p w:rsidR="001E1E48" w:rsidRDefault="001E1E48" w:rsidP="00313C64">
            <w:pPr>
              <w:spacing w:line="300" w:lineRule="exact"/>
              <w:ind w:firstLineChars="200" w:firstLine="420"/>
              <w:rPr>
                <w:rFonts w:ascii="宋体" w:hAnsi="宋体" w:cs="宋体"/>
                <w:szCs w:val="21"/>
              </w:rPr>
            </w:pPr>
            <w:r>
              <w:rPr>
                <w:rFonts w:ascii="宋体" w:hAnsi="宋体" w:cs="宋体" w:hint="eastAsia"/>
                <w:b/>
                <w:bCs/>
                <w:color w:val="000000"/>
                <w:szCs w:val="21"/>
              </w:rPr>
              <w:t>3</w:t>
            </w:r>
            <w:r>
              <w:rPr>
                <w:rFonts w:ascii="宋体" w:hAnsi="宋体" w:cs="宋体" w:hint="eastAsia"/>
                <w:b/>
                <w:bCs/>
                <w:color w:val="000000"/>
                <w:szCs w:val="21"/>
              </w:rPr>
              <w:t>、投标文件中提供合同复印件并加盖公章，原件备查。</w:t>
            </w:r>
          </w:p>
        </w:tc>
      </w:tr>
      <w:tr w:rsidR="001E1E48" w:rsidTr="002A77B3">
        <w:trPr>
          <w:trHeight w:val="124"/>
        </w:trPr>
        <w:tc>
          <w:tcPr>
            <w:tcW w:w="1701" w:type="dxa"/>
            <w:vMerge/>
            <w:vAlign w:val="center"/>
          </w:tcPr>
          <w:p w:rsidR="001E1E48" w:rsidRDefault="001E1E48" w:rsidP="00313C64">
            <w:pPr>
              <w:spacing w:line="400" w:lineRule="exact"/>
              <w:jc w:val="center"/>
              <w:rPr>
                <w:rFonts w:ascii="宋体" w:hAnsi="宋体"/>
                <w:szCs w:val="21"/>
                <w:lang w:val="zh-CN"/>
              </w:rPr>
            </w:pP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3</w:t>
            </w:r>
            <w:r>
              <w:rPr>
                <w:rFonts w:ascii="宋体" w:hAnsi="宋体" w:cs="宋体" w:hint="eastAsia"/>
                <w:b/>
                <w:bCs/>
                <w:color w:val="000000"/>
                <w:szCs w:val="21"/>
              </w:rPr>
              <w:t>、项目保修、维修方法或方案（</w:t>
            </w:r>
            <w:r>
              <w:rPr>
                <w:rFonts w:ascii="宋体" w:hAnsi="宋体" w:cs="宋体" w:hint="eastAsia"/>
                <w:b/>
                <w:bCs/>
                <w:color w:val="000000"/>
                <w:szCs w:val="21"/>
              </w:rPr>
              <w:t>20</w:t>
            </w:r>
            <w:r>
              <w:rPr>
                <w:rFonts w:ascii="宋体" w:hAnsi="宋体" w:cs="宋体" w:hint="eastAsia"/>
                <w:b/>
                <w:bCs/>
                <w:color w:val="000000"/>
                <w:szCs w:val="21"/>
              </w:rPr>
              <w:t>分）：</w:t>
            </w:r>
          </w:p>
          <w:p w:rsidR="001E1E48" w:rsidRDefault="001E1E48" w:rsidP="00313C64">
            <w:pPr>
              <w:spacing w:line="300" w:lineRule="exact"/>
              <w:rPr>
                <w:rFonts w:ascii="宋体" w:hAnsi="宋体" w:cs="宋体"/>
                <w:szCs w:val="21"/>
              </w:rPr>
            </w:pPr>
            <w:r>
              <w:rPr>
                <w:rFonts w:ascii="宋体" w:hAnsi="宋体" w:cs="宋体" w:hint="eastAsia"/>
                <w:color w:val="000000"/>
                <w:szCs w:val="21"/>
              </w:rPr>
              <w:t>评委会根据投标人提供的针对本项目的理解，技术路线，项目研究评价方法，项目关键技术及技术难点、创新点，设备配置等方面进行相对比较、综合评议，酌情给分：</w:t>
            </w:r>
            <w:r>
              <w:rPr>
                <w:rFonts w:ascii="宋体" w:hAnsi="宋体" w:cs="宋体" w:hint="eastAsia"/>
                <w:color w:val="000000"/>
                <w:szCs w:val="21"/>
              </w:rPr>
              <w:t>15</w:t>
            </w:r>
            <w:r>
              <w:rPr>
                <w:rFonts w:ascii="宋体" w:hAnsi="宋体" w:cs="宋体" w:hint="eastAsia"/>
                <w:color w:val="000000"/>
                <w:szCs w:val="21"/>
              </w:rPr>
              <w:t>分≤优≤</w:t>
            </w:r>
            <w:r>
              <w:rPr>
                <w:rFonts w:ascii="宋体" w:hAnsi="宋体" w:cs="宋体" w:hint="eastAsia"/>
                <w:color w:val="000000"/>
                <w:szCs w:val="21"/>
              </w:rPr>
              <w:t>20</w:t>
            </w:r>
            <w:r>
              <w:rPr>
                <w:rFonts w:ascii="宋体" w:hAnsi="宋体" w:cs="宋体" w:hint="eastAsia"/>
                <w:color w:val="000000"/>
                <w:szCs w:val="21"/>
              </w:rPr>
              <w:t>分；</w:t>
            </w:r>
            <w:r>
              <w:rPr>
                <w:rFonts w:ascii="宋体" w:hAnsi="宋体" w:cs="宋体" w:hint="eastAsia"/>
                <w:color w:val="000000"/>
                <w:szCs w:val="21"/>
              </w:rPr>
              <w:t>10</w:t>
            </w:r>
            <w:r>
              <w:rPr>
                <w:rFonts w:ascii="宋体" w:hAnsi="宋体" w:cs="宋体" w:hint="eastAsia"/>
                <w:color w:val="000000"/>
                <w:szCs w:val="21"/>
              </w:rPr>
              <w:t>分≤良</w:t>
            </w:r>
            <w:r>
              <w:rPr>
                <w:rFonts w:ascii="宋体" w:hAnsi="宋体" w:cs="宋体" w:hint="eastAsia"/>
                <w:color w:val="000000"/>
                <w:szCs w:val="21"/>
              </w:rPr>
              <w:t>&lt;15</w:t>
            </w:r>
            <w:r>
              <w:rPr>
                <w:rFonts w:ascii="宋体" w:hAnsi="宋体" w:cs="宋体" w:hint="eastAsia"/>
                <w:color w:val="000000"/>
                <w:szCs w:val="21"/>
              </w:rPr>
              <w:t>分；</w:t>
            </w:r>
            <w:r>
              <w:rPr>
                <w:rFonts w:ascii="宋体" w:hAnsi="宋体" w:cs="宋体" w:hint="eastAsia"/>
                <w:color w:val="000000"/>
                <w:szCs w:val="21"/>
              </w:rPr>
              <w:t>0</w:t>
            </w:r>
            <w:r>
              <w:rPr>
                <w:rFonts w:ascii="宋体" w:hAnsi="宋体" w:cs="宋体" w:hint="eastAsia"/>
                <w:color w:val="000000"/>
                <w:szCs w:val="21"/>
              </w:rPr>
              <w:t>≤一般</w:t>
            </w:r>
            <w:r>
              <w:rPr>
                <w:rFonts w:ascii="宋体" w:hAnsi="宋体" w:cs="宋体" w:hint="eastAsia"/>
                <w:color w:val="000000"/>
                <w:szCs w:val="21"/>
              </w:rPr>
              <w:t>&lt;10</w:t>
            </w:r>
            <w:r>
              <w:rPr>
                <w:rFonts w:ascii="宋体" w:hAnsi="宋体" w:cs="宋体" w:hint="eastAsia"/>
                <w:color w:val="000000"/>
                <w:szCs w:val="21"/>
              </w:rPr>
              <w:t>分；</w:t>
            </w:r>
            <w:proofErr w:type="gramStart"/>
            <w:r>
              <w:rPr>
                <w:rFonts w:ascii="宋体" w:hAnsi="宋体" w:cs="宋体" w:hint="eastAsia"/>
                <w:color w:val="000000"/>
                <w:szCs w:val="21"/>
              </w:rPr>
              <w:t>无方案</w:t>
            </w:r>
            <w:proofErr w:type="gramEnd"/>
            <w:r>
              <w:rPr>
                <w:rFonts w:ascii="宋体" w:hAnsi="宋体" w:cs="宋体" w:hint="eastAsia"/>
                <w:color w:val="000000"/>
                <w:szCs w:val="21"/>
              </w:rPr>
              <w:t>不得分。</w:t>
            </w:r>
          </w:p>
        </w:tc>
      </w:tr>
      <w:tr w:rsidR="001E1E48" w:rsidTr="002A77B3">
        <w:trPr>
          <w:trHeight w:val="20"/>
        </w:trPr>
        <w:tc>
          <w:tcPr>
            <w:tcW w:w="1701" w:type="dxa"/>
            <w:vMerge/>
            <w:vAlign w:val="center"/>
          </w:tcPr>
          <w:p w:rsidR="001E1E48" w:rsidRDefault="001E1E48" w:rsidP="00313C64">
            <w:pPr>
              <w:spacing w:line="400" w:lineRule="exact"/>
              <w:jc w:val="center"/>
              <w:rPr>
                <w:rFonts w:ascii="楷体_GB2312"/>
                <w:color w:val="000000"/>
                <w:szCs w:val="21"/>
              </w:rPr>
            </w:pPr>
          </w:p>
        </w:tc>
        <w:tc>
          <w:tcPr>
            <w:tcW w:w="7088" w:type="dxa"/>
            <w:vAlign w:val="center"/>
          </w:tcPr>
          <w:p w:rsidR="001E1E48" w:rsidRDefault="001E1E48" w:rsidP="00313C64">
            <w:pPr>
              <w:spacing w:line="300" w:lineRule="exact"/>
              <w:jc w:val="left"/>
              <w:rPr>
                <w:rFonts w:ascii="宋体" w:hAnsi="宋体" w:cs="宋体"/>
                <w:color w:val="000000"/>
                <w:szCs w:val="21"/>
              </w:rPr>
            </w:pPr>
            <w:r>
              <w:rPr>
                <w:rFonts w:ascii="宋体" w:hAnsi="宋体" w:cs="宋体" w:hint="eastAsia"/>
                <w:b/>
                <w:bCs/>
                <w:color w:val="000000"/>
                <w:szCs w:val="21"/>
              </w:rPr>
              <w:t>4</w:t>
            </w:r>
            <w:r>
              <w:rPr>
                <w:rFonts w:ascii="宋体" w:hAnsi="宋体" w:cs="宋体" w:hint="eastAsia"/>
                <w:b/>
                <w:bCs/>
                <w:color w:val="000000"/>
                <w:szCs w:val="21"/>
              </w:rPr>
              <w:t>、组织和实施计划维修人员配置（</w:t>
            </w:r>
            <w:r>
              <w:rPr>
                <w:rFonts w:ascii="宋体" w:hAnsi="宋体" w:cs="宋体" w:hint="eastAsia"/>
                <w:b/>
                <w:bCs/>
                <w:color w:val="000000"/>
                <w:szCs w:val="21"/>
              </w:rPr>
              <w:t>13</w:t>
            </w:r>
            <w:r>
              <w:rPr>
                <w:rFonts w:ascii="宋体" w:hAnsi="宋体" w:cs="宋体" w:hint="eastAsia"/>
                <w:b/>
                <w:bCs/>
                <w:color w:val="000000"/>
                <w:szCs w:val="21"/>
              </w:rPr>
              <w:t>分）：</w:t>
            </w:r>
          </w:p>
          <w:p w:rsidR="001E1E48" w:rsidRDefault="001E1E48" w:rsidP="00313C64">
            <w:pPr>
              <w:spacing w:line="300" w:lineRule="exact"/>
              <w:jc w:val="left"/>
              <w:rPr>
                <w:rFonts w:ascii="宋体" w:hAnsi="宋体"/>
                <w:szCs w:val="21"/>
              </w:rPr>
            </w:pPr>
            <w:r>
              <w:rPr>
                <w:rFonts w:ascii="宋体" w:hAnsi="宋体" w:cs="宋体" w:hint="eastAsia"/>
                <w:color w:val="000000"/>
                <w:szCs w:val="21"/>
              </w:rPr>
              <w:t>评委会根据投标人提供的针对本项目的组织和实施计划维修人员配置（包括拟派本项目的技术力量、时间安排等方面进行相对比较、综合评议，酌情给分：优：</w:t>
            </w:r>
            <w:r>
              <w:rPr>
                <w:rFonts w:ascii="宋体" w:hAnsi="宋体" w:cs="宋体" w:hint="eastAsia"/>
                <w:color w:val="000000"/>
                <w:szCs w:val="21"/>
              </w:rPr>
              <w:t>9.6</w:t>
            </w:r>
            <w:r>
              <w:rPr>
                <w:rFonts w:ascii="宋体" w:hAnsi="宋体" w:cs="宋体" w:hint="eastAsia"/>
                <w:color w:val="000000"/>
                <w:szCs w:val="21"/>
              </w:rPr>
              <w:t>分≤优≤</w:t>
            </w:r>
            <w:r>
              <w:rPr>
                <w:rFonts w:ascii="宋体" w:hAnsi="宋体" w:cs="宋体" w:hint="eastAsia"/>
                <w:color w:val="000000"/>
                <w:szCs w:val="21"/>
              </w:rPr>
              <w:t>13</w:t>
            </w:r>
            <w:r>
              <w:rPr>
                <w:rFonts w:ascii="宋体" w:hAnsi="宋体" w:cs="宋体" w:hint="eastAsia"/>
                <w:color w:val="000000"/>
                <w:szCs w:val="21"/>
              </w:rPr>
              <w:t>分；</w:t>
            </w:r>
            <w:r>
              <w:rPr>
                <w:rFonts w:ascii="宋体" w:hAnsi="宋体" w:cs="宋体" w:hint="eastAsia"/>
                <w:color w:val="000000"/>
                <w:szCs w:val="21"/>
              </w:rPr>
              <w:t>7.2</w:t>
            </w:r>
            <w:r>
              <w:rPr>
                <w:rFonts w:ascii="宋体" w:hAnsi="宋体" w:cs="宋体" w:hint="eastAsia"/>
                <w:color w:val="000000"/>
                <w:szCs w:val="21"/>
              </w:rPr>
              <w:t>分≤良</w:t>
            </w:r>
            <w:r>
              <w:rPr>
                <w:rFonts w:ascii="宋体" w:hAnsi="宋体" w:cs="宋体" w:hint="eastAsia"/>
                <w:color w:val="000000"/>
                <w:szCs w:val="21"/>
              </w:rPr>
              <w:t>&lt;9.6</w:t>
            </w:r>
            <w:r>
              <w:rPr>
                <w:rFonts w:ascii="宋体" w:hAnsi="宋体" w:cs="宋体" w:hint="eastAsia"/>
                <w:color w:val="000000"/>
                <w:szCs w:val="21"/>
              </w:rPr>
              <w:t>分；</w:t>
            </w:r>
            <w:r>
              <w:rPr>
                <w:rFonts w:ascii="宋体" w:hAnsi="宋体" w:cs="宋体" w:hint="eastAsia"/>
                <w:color w:val="000000"/>
                <w:szCs w:val="21"/>
              </w:rPr>
              <w:t>1</w:t>
            </w:r>
            <w:r>
              <w:rPr>
                <w:rFonts w:ascii="宋体" w:hAnsi="宋体" w:cs="宋体" w:hint="eastAsia"/>
                <w:color w:val="000000"/>
                <w:szCs w:val="21"/>
              </w:rPr>
              <w:t>≤一般</w:t>
            </w:r>
            <w:r>
              <w:rPr>
                <w:rFonts w:ascii="宋体" w:hAnsi="宋体" w:cs="宋体" w:hint="eastAsia"/>
                <w:color w:val="000000"/>
                <w:szCs w:val="21"/>
              </w:rPr>
              <w:t>&lt;7.2</w:t>
            </w:r>
            <w:r>
              <w:rPr>
                <w:rFonts w:ascii="宋体" w:hAnsi="宋体" w:cs="宋体" w:hint="eastAsia"/>
                <w:color w:val="000000"/>
                <w:szCs w:val="21"/>
              </w:rPr>
              <w:t>分；缺项不得分。</w:t>
            </w:r>
          </w:p>
        </w:tc>
      </w:tr>
      <w:tr w:rsidR="001E1E48" w:rsidTr="002A77B3">
        <w:trPr>
          <w:trHeight w:val="20"/>
        </w:trPr>
        <w:tc>
          <w:tcPr>
            <w:tcW w:w="1701" w:type="dxa"/>
            <w:vMerge/>
            <w:vAlign w:val="center"/>
          </w:tcPr>
          <w:p w:rsidR="001E1E48" w:rsidRDefault="001E1E48" w:rsidP="00313C64">
            <w:pPr>
              <w:spacing w:line="400" w:lineRule="exact"/>
              <w:jc w:val="center"/>
              <w:rPr>
                <w:rFonts w:ascii="楷体_GB2312"/>
                <w:color w:val="000000"/>
                <w:szCs w:val="21"/>
              </w:rPr>
            </w:pPr>
          </w:p>
        </w:tc>
        <w:tc>
          <w:tcPr>
            <w:tcW w:w="7088" w:type="dxa"/>
            <w:vAlign w:val="center"/>
          </w:tcPr>
          <w:p w:rsidR="001E1E48" w:rsidRDefault="001E1E48" w:rsidP="00313C64">
            <w:pPr>
              <w:spacing w:line="300" w:lineRule="exact"/>
              <w:jc w:val="left"/>
              <w:rPr>
                <w:rFonts w:ascii="宋体" w:hAnsi="宋体" w:cs="宋体"/>
                <w:b/>
                <w:bCs/>
                <w:color w:val="000000"/>
                <w:szCs w:val="21"/>
              </w:rPr>
            </w:pPr>
            <w:r>
              <w:rPr>
                <w:rFonts w:ascii="宋体" w:hAnsi="宋体" w:cs="宋体" w:hint="eastAsia"/>
                <w:b/>
                <w:bCs/>
                <w:color w:val="000000"/>
                <w:szCs w:val="21"/>
              </w:rPr>
              <w:t>5</w:t>
            </w:r>
            <w:r>
              <w:rPr>
                <w:rFonts w:ascii="宋体" w:hAnsi="宋体" w:cs="宋体" w:hint="eastAsia"/>
                <w:b/>
                <w:bCs/>
                <w:color w:val="000000"/>
                <w:szCs w:val="21"/>
              </w:rPr>
              <w:t>、保修服务成果质量保证措施（</w:t>
            </w:r>
            <w:r>
              <w:rPr>
                <w:rFonts w:ascii="宋体" w:hAnsi="宋体" w:cs="宋体" w:hint="eastAsia"/>
                <w:b/>
                <w:bCs/>
                <w:color w:val="000000"/>
                <w:szCs w:val="21"/>
              </w:rPr>
              <w:t>10</w:t>
            </w:r>
            <w:r>
              <w:rPr>
                <w:rFonts w:ascii="宋体" w:hAnsi="宋体" w:cs="宋体" w:hint="eastAsia"/>
                <w:b/>
                <w:bCs/>
                <w:color w:val="000000"/>
                <w:szCs w:val="21"/>
              </w:rPr>
              <w:t>分）：</w:t>
            </w:r>
          </w:p>
          <w:p w:rsidR="001E1E48" w:rsidRDefault="001E1E48" w:rsidP="00313C64">
            <w:pPr>
              <w:spacing w:line="300" w:lineRule="exact"/>
              <w:jc w:val="left"/>
              <w:rPr>
                <w:rFonts w:ascii="宋体" w:hAnsi="宋体"/>
                <w:szCs w:val="21"/>
              </w:rPr>
            </w:pPr>
            <w:r>
              <w:rPr>
                <w:rFonts w:ascii="宋体" w:hAnsi="宋体" w:cs="宋体" w:hint="eastAsia"/>
                <w:color w:val="000000"/>
                <w:szCs w:val="21"/>
              </w:rPr>
              <w:t>根据投标人提供的保修服务成果质量保证措施进行综合评议：</w:t>
            </w:r>
            <w:r>
              <w:rPr>
                <w:rFonts w:ascii="宋体" w:hAnsi="宋体" w:cs="宋体" w:hint="eastAsia"/>
                <w:color w:val="000000"/>
                <w:szCs w:val="21"/>
              </w:rPr>
              <w:t>8</w:t>
            </w:r>
            <w:r>
              <w:rPr>
                <w:rFonts w:ascii="宋体" w:hAnsi="宋体" w:cs="宋体" w:hint="eastAsia"/>
                <w:color w:val="000000"/>
                <w:szCs w:val="21"/>
              </w:rPr>
              <w:t>分≤优≤</w:t>
            </w:r>
            <w:r>
              <w:rPr>
                <w:rFonts w:ascii="宋体" w:hAnsi="宋体" w:cs="宋体" w:hint="eastAsia"/>
                <w:color w:val="000000"/>
                <w:szCs w:val="21"/>
              </w:rPr>
              <w:t>10</w:t>
            </w:r>
            <w:r>
              <w:rPr>
                <w:rFonts w:ascii="宋体" w:hAnsi="宋体" w:cs="宋体" w:hint="eastAsia"/>
                <w:color w:val="000000"/>
                <w:szCs w:val="21"/>
              </w:rPr>
              <w:lastRenderedPageBreak/>
              <w:t>分；</w:t>
            </w:r>
            <w:r>
              <w:rPr>
                <w:rFonts w:ascii="宋体" w:hAnsi="宋体" w:cs="宋体" w:hint="eastAsia"/>
                <w:color w:val="000000"/>
                <w:szCs w:val="21"/>
              </w:rPr>
              <w:t>6</w:t>
            </w:r>
            <w:r>
              <w:rPr>
                <w:rFonts w:ascii="宋体" w:hAnsi="宋体" w:cs="宋体" w:hint="eastAsia"/>
                <w:color w:val="000000"/>
                <w:szCs w:val="21"/>
              </w:rPr>
              <w:t>分≤良</w:t>
            </w:r>
            <w:r>
              <w:rPr>
                <w:rFonts w:ascii="宋体" w:hAnsi="宋体" w:cs="宋体" w:hint="eastAsia"/>
                <w:color w:val="000000"/>
                <w:szCs w:val="21"/>
              </w:rPr>
              <w:t>&lt;8</w:t>
            </w:r>
            <w:r>
              <w:rPr>
                <w:rFonts w:ascii="宋体" w:hAnsi="宋体" w:cs="宋体" w:hint="eastAsia"/>
                <w:color w:val="000000"/>
                <w:szCs w:val="21"/>
              </w:rPr>
              <w:t>分；</w:t>
            </w:r>
            <w:r>
              <w:rPr>
                <w:rFonts w:ascii="宋体" w:hAnsi="宋体" w:cs="宋体" w:hint="eastAsia"/>
                <w:color w:val="000000"/>
                <w:szCs w:val="21"/>
              </w:rPr>
              <w:t>1</w:t>
            </w:r>
            <w:r>
              <w:rPr>
                <w:rFonts w:ascii="宋体" w:hAnsi="宋体" w:cs="宋体" w:hint="eastAsia"/>
                <w:color w:val="000000"/>
                <w:szCs w:val="21"/>
              </w:rPr>
              <w:t>≤一般</w:t>
            </w:r>
            <w:r>
              <w:rPr>
                <w:rFonts w:ascii="宋体" w:hAnsi="宋体" w:cs="宋体" w:hint="eastAsia"/>
                <w:color w:val="000000"/>
                <w:szCs w:val="21"/>
              </w:rPr>
              <w:t>&lt;6</w:t>
            </w:r>
            <w:r>
              <w:rPr>
                <w:rFonts w:ascii="宋体" w:hAnsi="宋体" w:cs="宋体" w:hint="eastAsia"/>
                <w:color w:val="000000"/>
                <w:szCs w:val="21"/>
              </w:rPr>
              <w:t>分；缺项不得分。</w:t>
            </w:r>
          </w:p>
        </w:tc>
      </w:tr>
      <w:tr w:rsidR="001E1E48" w:rsidTr="002A77B3">
        <w:trPr>
          <w:trHeight w:val="20"/>
        </w:trPr>
        <w:tc>
          <w:tcPr>
            <w:tcW w:w="1701" w:type="dxa"/>
            <w:vMerge/>
            <w:vAlign w:val="center"/>
          </w:tcPr>
          <w:p w:rsidR="001E1E48" w:rsidRDefault="001E1E48" w:rsidP="00313C64">
            <w:pPr>
              <w:spacing w:line="400" w:lineRule="exact"/>
              <w:jc w:val="center"/>
              <w:rPr>
                <w:rFonts w:ascii="楷体_GB2312"/>
                <w:color w:val="000000"/>
                <w:szCs w:val="21"/>
              </w:rPr>
            </w:pPr>
          </w:p>
        </w:tc>
        <w:tc>
          <w:tcPr>
            <w:tcW w:w="7088" w:type="dxa"/>
            <w:vAlign w:val="center"/>
          </w:tcPr>
          <w:p w:rsidR="001E1E48" w:rsidRDefault="001E1E48" w:rsidP="00313C64">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6</w:t>
            </w:r>
            <w:r>
              <w:rPr>
                <w:rFonts w:ascii="宋体" w:hAnsi="宋体" w:cs="宋体" w:hint="eastAsia"/>
                <w:b/>
                <w:bCs/>
                <w:color w:val="000000"/>
                <w:szCs w:val="21"/>
              </w:rPr>
              <w:t>、服务承诺（</w:t>
            </w:r>
            <w:r>
              <w:rPr>
                <w:rFonts w:ascii="宋体" w:hAnsi="宋体" w:cs="宋体" w:hint="eastAsia"/>
                <w:b/>
                <w:bCs/>
                <w:color w:val="000000"/>
                <w:szCs w:val="21"/>
              </w:rPr>
              <w:t>6</w:t>
            </w:r>
            <w:r>
              <w:rPr>
                <w:rFonts w:ascii="宋体" w:hAnsi="宋体" w:cs="宋体" w:hint="eastAsia"/>
                <w:b/>
                <w:bCs/>
                <w:color w:val="000000"/>
                <w:szCs w:val="21"/>
              </w:rPr>
              <w:t>分）：</w:t>
            </w:r>
          </w:p>
          <w:p w:rsidR="001E1E48" w:rsidRDefault="001E1E48" w:rsidP="00313C64">
            <w:pPr>
              <w:autoSpaceDE w:val="0"/>
              <w:autoSpaceDN w:val="0"/>
              <w:spacing w:line="300" w:lineRule="exact"/>
              <w:rPr>
                <w:rFonts w:ascii="宋体" w:hAnsi="宋体"/>
                <w:szCs w:val="21"/>
              </w:rPr>
            </w:pPr>
            <w:r>
              <w:rPr>
                <w:rFonts w:ascii="宋体" w:hAnsi="宋体" w:cs="宋体" w:hint="eastAsia"/>
                <w:color w:val="000000"/>
                <w:szCs w:val="21"/>
              </w:rPr>
              <w:t>根据投标人提供的项目实施期间和实施后的服务承诺进行综合评议，酌情给分：</w:t>
            </w:r>
            <w:r>
              <w:rPr>
                <w:rFonts w:ascii="宋体" w:hAnsi="宋体" w:cs="宋体" w:hint="eastAsia"/>
                <w:color w:val="000000"/>
                <w:szCs w:val="21"/>
              </w:rPr>
              <w:t>4.8</w:t>
            </w:r>
            <w:r>
              <w:rPr>
                <w:rFonts w:ascii="宋体" w:hAnsi="宋体" w:cs="宋体" w:hint="eastAsia"/>
                <w:color w:val="000000"/>
                <w:szCs w:val="21"/>
              </w:rPr>
              <w:t>分≤优≤</w:t>
            </w:r>
            <w:r>
              <w:rPr>
                <w:rFonts w:ascii="宋体" w:hAnsi="宋体" w:cs="宋体" w:hint="eastAsia"/>
                <w:color w:val="000000"/>
                <w:szCs w:val="21"/>
              </w:rPr>
              <w:t>6</w:t>
            </w:r>
            <w:r>
              <w:rPr>
                <w:rFonts w:ascii="宋体" w:hAnsi="宋体" w:cs="宋体" w:hint="eastAsia"/>
                <w:color w:val="000000"/>
                <w:szCs w:val="21"/>
              </w:rPr>
              <w:t>分；</w:t>
            </w:r>
            <w:r>
              <w:rPr>
                <w:rFonts w:ascii="宋体" w:hAnsi="宋体" w:cs="宋体" w:hint="eastAsia"/>
                <w:color w:val="000000"/>
                <w:szCs w:val="21"/>
              </w:rPr>
              <w:t>3.6</w:t>
            </w:r>
            <w:r>
              <w:rPr>
                <w:rFonts w:ascii="宋体" w:hAnsi="宋体" w:cs="宋体" w:hint="eastAsia"/>
                <w:color w:val="000000"/>
                <w:szCs w:val="21"/>
              </w:rPr>
              <w:t>分≤良</w:t>
            </w:r>
            <w:r>
              <w:rPr>
                <w:rFonts w:ascii="宋体" w:hAnsi="宋体" w:cs="宋体" w:hint="eastAsia"/>
                <w:color w:val="000000"/>
                <w:szCs w:val="21"/>
              </w:rPr>
              <w:t>&lt;4.8</w:t>
            </w:r>
            <w:r>
              <w:rPr>
                <w:rFonts w:ascii="宋体" w:hAnsi="宋体" w:cs="宋体" w:hint="eastAsia"/>
                <w:color w:val="000000"/>
                <w:szCs w:val="21"/>
              </w:rPr>
              <w:t>分；</w:t>
            </w:r>
            <w:r>
              <w:rPr>
                <w:rFonts w:ascii="宋体" w:hAnsi="宋体" w:cs="宋体" w:hint="eastAsia"/>
                <w:color w:val="000000"/>
                <w:szCs w:val="21"/>
              </w:rPr>
              <w:t>1</w:t>
            </w:r>
            <w:r>
              <w:rPr>
                <w:rFonts w:ascii="宋体" w:hAnsi="宋体" w:cs="宋体" w:hint="eastAsia"/>
                <w:color w:val="000000"/>
                <w:szCs w:val="21"/>
              </w:rPr>
              <w:t>≤一般</w:t>
            </w:r>
            <w:r>
              <w:rPr>
                <w:rFonts w:ascii="宋体" w:hAnsi="宋体" w:cs="宋体" w:hint="eastAsia"/>
                <w:color w:val="000000"/>
                <w:szCs w:val="21"/>
              </w:rPr>
              <w:t>&lt;3.6</w:t>
            </w:r>
            <w:r>
              <w:rPr>
                <w:rFonts w:ascii="宋体" w:hAnsi="宋体" w:cs="宋体" w:hint="eastAsia"/>
                <w:color w:val="000000"/>
                <w:szCs w:val="21"/>
              </w:rPr>
              <w:t>分；缺项不得分。</w:t>
            </w:r>
          </w:p>
        </w:tc>
      </w:tr>
      <w:tr w:rsidR="001E1E48" w:rsidTr="002A77B3">
        <w:trPr>
          <w:trHeight w:val="122"/>
        </w:trPr>
        <w:tc>
          <w:tcPr>
            <w:tcW w:w="1701" w:type="dxa"/>
            <w:vMerge/>
            <w:vAlign w:val="center"/>
          </w:tcPr>
          <w:p w:rsidR="001E1E48" w:rsidRDefault="001E1E48" w:rsidP="00313C64">
            <w:pPr>
              <w:spacing w:line="400" w:lineRule="exact"/>
              <w:jc w:val="center"/>
              <w:rPr>
                <w:rFonts w:ascii="宋体" w:hAnsi="宋体"/>
                <w:color w:val="000000"/>
                <w:szCs w:val="21"/>
                <w:lang w:val="zh-CN"/>
              </w:rPr>
            </w:pPr>
          </w:p>
        </w:tc>
        <w:tc>
          <w:tcPr>
            <w:tcW w:w="7088" w:type="dxa"/>
            <w:vAlign w:val="center"/>
          </w:tcPr>
          <w:p w:rsidR="001E1E48" w:rsidRDefault="001E1E48" w:rsidP="00313C64">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7</w:t>
            </w:r>
            <w:r>
              <w:rPr>
                <w:rFonts w:ascii="宋体" w:hAnsi="宋体" w:cs="宋体" w:hint="eastAsia"/>
                <w:b/>
                <w:bCs/>
                <w:color w:val="000000"/>
                <w:szCs w:val="21"/>
              </w:rPr>
              <w:t>、合理化建议（</w:t>
            </w:r>
            <w:r>
              <w:rPr>
                <w:rFonts w:ascii="宋体" w:hAnsi="宋体" w:cs="宋体" w:hint="eastAsia"/>
                <w:b/>
                <w:bCs/>
                <w:color w:val="000000"/>
                <w:szCs w:val="21"/>
              </w:rPr>
              <w:t>2</w:t>
            </w:r>
            <w:r>
              <w:rPr>
                <w:rFonts w:ascii="宋体" w:hAnsi="宋体" w:cs="宋体" w:hint="eastAsia"/>
                <w:b/>
                <w:bCs/>
                <w:color w:val="000000"/>
                <w:szCs w:val="21"/>
              </w:rPr>
              <w:t>分）：</w:t>
            </w:r>
          </w:p>
          <w:p w:rsidR="001E1E48" w:rsidRDefault="001E1E48" w:rsidP="00313C64">
            <w:pPr>
              <w:autoSpaceDE w:val="0"/>
              <w:autoSpaceDN w:val="0"/>
              <w:spacing w:line="300" w:lineRule="exact"/>
              <w:rPr>
                <w:rFonts w:ascii="宋体" w:hAnsi="宋体"/>
                <w:szCs w:val="21"/>
              </w:rPr>
            </w:pPr>
            <w:r>
              <w:rPr>
                <w:rFonts w:ascii="宋体" w:hAnsi="宋体" w:cs="宋体" w:hint="eastAsia"/>
                <w:color w:val="000000"/>
                <w:szCs w:val="21"/>
              </w:rPr>
              <w:t>评委根据投标人提出的针对本项目的合理化建议或承诺进行评比，在</w:t>
            </w:r>
            <w:r>
              <w:rPr>
                <w:rFonts w:ascii="宋体" w:hAnsi="宋体" w:cs="宋体" w:hint="eastAsia"/>
                <w:color w:val="000000"/>
                <w:szCs w:val="21"/>
              </w:rPr>
              <w:t>0-2</w:t>
            </w:r>
            <w:r>
              <w:rPr>
                <w:rFonts w:ascii="宋体" w:hAnsi="宋体" w:cs="宋体" w:hint="eastAsia"/>
                <w:color w:val="000000"/>
                <w:szCs w:val="21"/>
              </w:rPr>
              <w:t>分之间酌情打分。</w:t>
            </w:r>
          </w:p>
        </w:tc>
      </w:tr>
      <w:tr w:rsidR="001E1E48" w:rsidTr="002A77B3">
        <w:trPr>
          <w:trHeight w:val="81"/>
        </w:trPr>
        <w:tc>
          <w:tcPr>
            <w:tcW w:w="1701" w:type="dxa"/>
            <w:vMerge/>
            <w:vAlign w:val="center"/>
          </w:tcPr>
          <w:p w:rsidR="001E1E48" w:rsidRDefault="001E1E48" w:rsidP="00313C64">
            <w:pPr>
              <w:spacing w:line="400" w:lineRule="exact"/>
              <w:jc w:val="center"/>
              <w:rPr>
                <w:rFonts w:ascii="宋体" w:hAnsi="宋体"/>
                <w:color w:val="000000"/>
                <w:szCs w:val="21"/>
                <w:lang w:val="zh-CN"/>
              </w:rPr>
            </w:pPr>
          </w:p>
        </w:tc>
        <w:tc>
          <w:tcPr>
            <w:tcW w:w="7088" w:type="dxa"/>
            <w:vAlign w:val="center"/>
          </w:tcPr>
          <w:p w:rsidR="001E1E48" w:rsidRDefault="001E1E48" w:rsidP="00313C64">
            <w:pPr>
              <w:widowControl/>
              <w:tabs>
                <w:tab w:val="left" w:pos="0"/>
              </w:tabs>
              <w:spacing w:line="300" w:lineRule="exact"/>
              <w:rPr>
                <w:rFonts w:ascii="宋体" w:hAnsi="宋体" w:cs="宋体"/>
                <w:b/>
                <w:bCs/>
                <w:color w:val="000000"/>
                <w:szCs w:val="21"/>
              </w:rPr>
            </w:pPr>
            <w:r>
              <w:rPr>
                <w:rFonts w:ascii="宋体" w:hAnsi="宋体" w:cs="宋体" w:hint="eastAsia"/>
                <w:b/>
                <w:bCs/>
                <w:color w:val="000000"/>
                <w:szCs w:val="21"/>
              </w:rPr>
              <w:t>8</w:t>
            </w:r>
            <w:r>
              <w:rPr>
                <w:rFonts w:ascii="宋体" w:hAnsi="宋体" w:cs="宋体" w:hint="eastAsia"/>
                <w:b/>
                <w:bCs/>
                <w:color w:val="000000"/>
                <w:szCs w:val="21"/>
              </w:rPr>
              <w:t>、标书制作（</w:t>
            </w:r>
            <w:r>
              <w:rPr>
                <w:rFonts w:ascii="宋体" w:hAnsi="宋体" w:cs="宋体" w:hint="eastAsia"/>
                <w:b/>
                <w:bCs/>
                <w:color w:val="000000"/>
                <w:szCs w:val="21"/>
              </w:rPr>
              <w:t>1</w:t>
            </w:r>
            <w:r>
              <w:rPr>
                <w:rFonts w:ascii="宋体" w:hAnsi="宋体" w:cs="宋体" w:hint="eastAsia"/>
                <w:b/>
                <w:bCs/>
                <w:color w:val="000000"/>
                <w:szCs w:val="21"/>
              </w:rPr>
              <w:t>分）：</w:t>
            </w:r>
          </w:p>
          <w:p w:rsidR="001E1E48" w:rsidRDefault="001E1E48" w:rsidP="00313C64">
            <w:pPr>
              <w:widowControl/>
              <w:tabs>
                <w:tab w:val="left" w:pos="0"/>
              </w:tabs>
              <w:spacing w:line="300" w:lineRule="exact"/>
              <w:rPr>
                <w:rFonts w:ascii="宋体" w:hAnsi="宋体" w:cs="宋体"/>
                <w:szCs w:val="21"/>
              </w:rPr>
            </w:pPr>
            <w:r>
              <w:rPr>
                <w:rFonts w:ascii="宋体" w:hAnsi="宋体" w:cs="宋体" w:hint="eastAsia"/>
                <w:color w:val="000000"/>
                <w:szCs w:val="21"/>
              </w:rPr>
              <w:t>评委根据投标人投标文件的制作质量进行评比，在</w:t>
            </w:r>
            <w:r>
              <w:rPr>
                <w:rFonts w:ascii="宋体" w:hAnsi="宋体" w:cs="宋体" w:hint="eastAsia"/>
                <w:color w:val="000000"/>
                <w:szCs w:val="21"/>
              </w:rPr>
              <w:t>0-1</w:t>
            </w:r>
            <w:r>
              <w:rPr>
                <w:rFonts w:ascii="宋体" w:hAnsi="宋体" w:cs="宋体" w:hint="eastAsia"/>
                <w:color w:val="000000"/>
                <w:szCs w:val="21"/>
              </w:rPr>
              <w:t>分之间酌情打分。</w:t>
            </w:r>
          </w:p>
        </w:tc>
      </w:tr>
      <w:tr w:rsidR="001E1E48" w:rsidTr="002A77B3">
        <w:trPr>
          <w:trHeight w:val="81"/>
        </w:trPr>
        <w:tc>
          <w:tcPr>
            <w:tcW w:w="1701" w:type="dxa"/>
            <w:vAlign w:val="center"/>
          </w:tcPr>
          <w:p w:rsidR="001E1E48" w:rsidRDefault="001E1E48" w:rsidP="00313C64">
            <w:pPr>
              <w:spacing w:line="400" w:lineRule="exact"/>
              <w:jc w:val="center"/>
              <w:rPr>
                <w:rFonts w:ascii="宋体" w:hAnsi="宋体"/>
                <w:color w:val="000000"/>
                <w:szCs w:val="21"/>
                <w:lang w:val="zh-CN"/>
              </w:rPr>
            </w:pPr>
            <w:r>
              <w:rPr>
                <w:rFonts w:ascii="宋体" w:hAnsi="宋体" w:hint="eastAsia"/>
                <w:color w:val="000000"/>
                <w:szCs w:val="21"/>
                <w:lang w:val="zh-CN"/>
              </w:rPr>
              <w:t>总分</w:t>
            </w:r>
          </w:p>
        </w:tc>
        <w:tc>
          <w:tcPr>
            <w:tcW w:w="7088" w:type="dxa"/>
            <w:vAlign w:val="center"/>
          </w:tcPr>
          <w:p w:rsidR="001E1E48" w:rsidRDefault="001E1E48" w:rsidP="00313C64">
            <w:pPr>
              <w:widowControl/>
              <w:tabs>
                <w:tab w:val="left" w:pos="0"/>
              </w:tabs>
              <w:spacing w:line="300" w:lineRule="exact"/>
              <w:rPr>
                <w:rFonts w:ascii="宋体" w:hAnsi="宋体" w:cs="宋体"/>
                <w:b/>
                <w:bCs/>
                <w:color w:val="000000"/>
                <w:szCs w:val="21"/>
              </w:rPr>
            </w:pPr>
          </w:p>
        </w:tc>
      </w:tr>
    </w:tbl>
    <w:p w:rsidR="001E1E48" w:rsidRPr="00AD70B0" w:rsidRDefault="001E1E48" w:rsidP="001E1E48">
      <w:pPr>
        <w:widowControl/>
        <w:spacing w:line="360" w:lineRule="auto"/>
        <w:ind w:firstLine="420"/>
        <w:jc w:val="right"/>
        <w:rPr>
          <w:rFonts w:asciiTheme="minorEastAsia" w:hAnsiTheme="minorEastAsia" w:cs="宋体"/>
          <w:kern w:val="0"/>
          <w:szCs w:val="21"/>
        </w:rPr>
      </w:pPr>
    </w:p>
    <w:p w:rsidR="001E1E48" w:rsidRDefault="001E1E48" w:rsidP="001E1E48">
      <w:pPr>
        <w:widowControl/>
        <w:spacing w:line="360" w:lineRule="auto"/>
        <w:ind w:firstLine="420"/>
        <w:jc w:val="left"/>
        <w:rPr>
          <w:rFonts w:asciiTheme="minorEastAsia" w:hAnsiTheme="minorEastAsia" w:cs="宋体"/>
          <w:b/>
          <w:kern w:val="0"/>
          <w:sz w:val="28"/>
          <w:szCs w:val="28"/>
        </w:rPr>
      </w:pPr>
    </w:p>
    <w:p w:rsidR="001E1E48" w:rsidRPr="00AE39AE" w:rsidRDefault="001E1E48" w:rsidP="001E1E48">
      <w:pPr>
        <w:jc w:val="left"/>
        <w:rPr>
          <w:rFonts w:ascii="宋体" w:eastAsia="宋体" w:hAnsi="宋体"/>
          <w:sz w:val="28"/>
          <w:szCs w:val="28"/>
        </w:rPr>
      </w:pPr>
    </w:p>
    <w:p w:rsidR="001E1E48" w:rsidRDefault="001E1E48" w:rsidP="00E96BC4">
      <w:pPr>
        <w:jc w:val="left"/>
      </w:pPr>
    </w:p>
    <w:sectPr w:rsidR="001E1E48" w:rsidSect="00F95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21A" w:rsidRDefault="00E7021A" w:rsidP="001B3965">
      <w:r>
        <w:separator/>
      </w:r>
    </w:p>
  </w:endnote>
  <w:endnote w:type="continuationSeparator" w:id="1">
    <w:p w:rsidR="00E7021A" w:rsidRDefault="00E7021A" w:rsidP="001B396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21A" w:rsidRDefault="00E7021A" w:rsidP="001B3965">
      <w:r>
        <w:separator/>
      </w:r>
    </w:p>
  </w:footnote>
  <w:footnote w:type="continuationSeparator" w:id="1">
    <w:p w:rsidR="00E7021A" w:rsidRDefault="00E7021A" w:rsidP="001B3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66B43"/>
    <w:multiLevelType w:val="hybridMultilevel"/>
    <w:tmpl w:val="1130E2BE"/>
    <w:lvl w:ilvl="0" w:tplc="28300394">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FF6281"/>
    <w:multiLevelType w:val="hybridMultilevel"/>
    <w:tmpl w:val="3FAAB92C"/>
    <w:lvl w:ilvl="0" w:tplc="C40ED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C971E1"/>
    <w:multiLevelType w:val="hybridMultilevel"/>
    <w:tmpl w:val="2140FDE2"/>
    <w:lvl w:ilvl="0" w:tplc="63947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2904"/>
    <w:rsid w:val="00080B1E"/>
    <w:rsid w:val="000F0BA1"/>
    <w:rsid w:val="00114201"/>
    <w:rsid w:val="001B3965"/>
    <w:rsid w:val="001D7E26"/>
    <w:rsid w:val="001E1E48"/>
    <w:rsid w:val="0020055D"/>
    <w:rsid w:val="00257699"/>
    <w:rsid w:val="00257BD3"/>
    <w:rsid w:val="002A77B3"/>
    <w:rsid w:val="002E557D"/>
    <w:rsid w:val="002E5BE9"/>
    <w:rsid w:val="0052329D"/>
    <w:rsid w:val="00573AB1"/>
    <w:rsid w:val="005E1C00"/>
    <w:rsid w:val="005F6444"/>
    <w:rsid w:val="006404C6"/>
    <w:rsid w:val="00645DD6"/>
    <w:rsid w:val="00756117"/>
    <w:rsid w:val="007A2DF5"/>
    <w:rsid w:val="007E32D4"/>
    <w:rsid w:val="008E2572"/>
    <w:rsid w:val="008F73D8"/>
    <w:rsid w:val="00916988"/>
    <w:rsid w:val="0092261C"/>
    <w:rsid w:val="009972F2"/>
    <w:rsid w:val="00A06F32"/>
    <w:rsid w:val="00A11238"/>
    <w:rsid w:val="00A12904"/>
    <w:rsid w:val="00A81D35"/>
    <w:rsid w:val="00AB6BB5"/>
    <w:rsid w:val="00AE39AE"/>
    <w:rsid w:val="00AF4610"/>
    <w:rsid w:val="00B92CCC"/>
    <w:rsid w:val="00B95312"/>
    <w:rsid w:val="00BD5F50"/>
    <w:rsid w:val="00BE7B70"/>
    <w:rsid w:val="00C048F9"/>
    <w:rsid w:val="00D53421"/>
    <w:rsid w:val="00E7021A"/>
    <w:rsid w:val="00E83EF5"/>
    <w:rsid w:val="00E96BC4"/>
    <w:rsid w:val="00F00D6A"/>
    <w:rsid w:val="00F95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BC4"/>
    <w:pPr>
      <w:ind w:firstLineChars="200" w:firstLine="420"/>
    </w:pPr>
  </w:style>
  <w:style w:type="paragraph" w:styleId="a4">
    <w:name w:val="header"/>
    <w:basedOn w:val="a"/>
    <w:link w:val="Char"/>
    <w:uiPriority w:val="99"/>
    <w:unhideWhenUsed/>
    <w:rsid w:val="001B3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B3965"/>
    <w:rPr>
      <w:sz w:val="18"/>
      <w:szCs w:val="18"/>
    </w:rPr>
  </w:style>
  <w:style w:type="paragraph" w:styleId="a5">
    <w:name w:val="footer"/>
    <w:basedOn w:val="a"/>
    <w:link w:val="Char0"/>
    <w:uiPriority w:val="99"/>
    <w:unhideWhenUsed/>
    <w:rsid w:val="001B3965"/>
    <w:pPr>
      <w:tabs>
        <w:tab w:val="center" w:pos="4153"/>
        <w:tab w:val="right" w:pos="8306"/>
      </w:tabs>
      <w:snapToGrid w:val="0"/>
      <w:jc w:val="left"/>
    </w:pPr>
    <w:rPr>
      <w:sz w:val="18"/>
      <w:szCs w:val="18"/>
    </w:rPr>
  </w:style>
  <w:style w:type="character" w:customStyle="1" w:styleId="Char0">
    <w:name w:val="页脚 Char"/>
    <w:basedOn w:val="a0"/>
    <w:link w:val="a5"/>
    <w:uiPriority w:val="99"/>
    <w:rsid w:val="001B3965"/>
    <w:rPr>
      <w:sz w:val="18"/>
      <w:szCs w:val="18"/>
    </w:rPr>
  </w:style>
  <w:style w:type="paragraph" w:styleId="a6">
    <w:name w:val="Date"/>
    <w:basedOn w:val="a"/>
    <w:next w:val="a"/>
    <w:link w:val="Char1"/>
    <w:uiPriority w:val="99"/>
    <w:semiHidden/>
    <w:unhideWhenUsed/>
    <w:rsid w:val="001E1E48"/>
    <w:pPr>
      <w:ind w:leftChars="2500" w:left="100"/>
    </w:pPr>
  </w:style>
  <w:style w:type="character" w:customStyle="1" w:styleId="Char1">
    <w:name w:val="日期 Char"/>
    <w:basedOn w:val="a0"/>
    <w:link w:val="a6"/>
    <w:uiPriority w:val="99"/>
    <w:semiHidden/>
    <w:rsid w:val="001E1E48"/>
  </w:style>
</w:styles>
</file>

<file path=word/webSettings.xml><?xml version="1.0" encoding="utf-8"?>
<w:webSettings xmlns:r="http://schemas.openxmlformats.org/officeDocument/2006/relationships" xmlns:w="http://schemas.openxmlformats.org/wordprocessingml/2006/main">
  <w:divs>
    <w:div w:id="646520181">
      <w:bodyDiv w:val="1"/>
      <w:marLeft w:val="0"/>
      <w:marRight w:val="0"/>
      <w:marTop w:val="0"/>
      <w:marBottom w:val="0"/>
      <w:divBdr>
        <w:top w:val="none" w:sz="0" w:space="0" w:color="auto"/>
        <w:left w:val="none" w:sz="0" w:space="0" w:color="auto"/>
        <w:bottom w:val="none" w:sz="0" w:space="0" w:color="auto"/>
        <w:right w:val="none" w:sz="0" w:space="0" w:color="auto"/>
      </w:divBdr>
    </w:div>
    <w:div w:id="1240092089">
      <w:bodyDiv w:val="1"/>
      <w:marLeft w:val="0"/>
      <w:marRight w:val="0"/>
      <w:marTop w:val="0"/>
      <w:marBottom w:val="0"/>
      <w:divBdr>
        <w:top w:val="none" w:sz="0" w:space="0" w:color="auto"/>
        <w:left w:val="none" w:sz="0" w:space="0" w:color="auto"/>
        <w:bottom w:val="none" w:sz="0" w:space="0" w:color="auto"/>
        <w:right w:val="none" w:sz="0" w:space="0" w:color="auto"/>
      </w:divBdr>
    </w:div>
    <w:div w:id="15569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Administrator</cp:lastModifiedBy>
  <cp:revision>10</cp:revision>
  <dcterms:created xsi:type="dcterms:W3CDTF">2020-04-24T03:29:00Z</dcterms:created>
  <dcterms:modified xsi:type="dcterms:W3CDTF">2020-04-24T07:02:00Z</dcterms:modified>
</cp:coreProperties>
</file>